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59497681"/>
        <w:docPartObj>
          <w:docPartGallery w:val="Cover Pages"/>
          <w:docPartUnique/>
        </w:docPartObj>
      </w:sdtPr>
      <w:sdtEndPr>
        <w:rPr>
          <w:rFonts w:ascii="Times New Roman" w:hAnsi="Times New Roman" w:cs="Times New Roman"/>
          <w:b/>
        </w:rPr>
      </w:sdtEndPr>
      <w:sdtContent>
        <w:p w14:paraId="711A7419" w14:textId="77777777" w:rsidR="00602F33" w:rsidRDefault="00602F33"/>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602F33" w14:paraId="6E5B788A" w14:textId="77777777" w:rsidTr="002D3AC8">
            <w:trPr>
              <w:trHeight w:val="487"/>
            </w:trPr>
            <w:tc>
              <w:tcPr>
                <w:tcW w:w="7246" w:type="dxa"/>
                <w:tcMar>
                  <w:top w:w="216" w:type="dxa"/>
                  <w:left w:w="115" w:type="dxa"/>
                  <w:bottom w:w="216" w:type="dxa"/>
                  <w:right w:w="115" w:type="dxa"/>
                </w:tcMar>
              </w:tcPr>
              <w:p w14:paraId="1EE4E59C" w14:textId="77777777" w:rsidR="00602F33" w:rsidRDefault="004868A8">
                <w:pPr>
                  <w:pStyle w:val="Bezproreda"/>
                  <w:rPr>
                    <w:rFonts w:ascii="Times New Roman" w:hAnsi="Times New Roman" w:cs="Times New Roman"/>
                    <w:color w:val="000000" w:themeColor="text1"/>
                  </w:rPr>
                </w:pPr>
                <w:r>
                  <w:rPr>
                    <w:noProof/>
                  </w:rPr>
                  <w:drawing>
                    <wp:anchor distT="0" distB="0" distL="114300" distR="114300" simplePos="0" relativeHeight="251658240" behindDoc="1" locked="0" layoutInCell="1" allowOverlap="1" wp14:anchorId="12FD60F5" wp14:editId="1D7D4802">
                      <wp:simplePos x="0" y="0"/>
                      <wp:positionH relativeFrom="column">
                        <wp:posOffset>114757</wp:posOffset>
                      </wp:positionH>
                      <wp:positionV relativeFrom="paragraph">
                        <wp:posOffset>118491</wp:posOffset>
                      </wp:positionV>
                      <wp:extent cx="263348" cy="300969"/>
                      <wp:effectExtent l="0" t="0" r="3810" b="444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sb-dc.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348" cy="300969"/>
                              </a:xfrm>
                              <a:prstGeom prst="rect">
                                <a:avLst/>
                              </a:prstGeom>
                            </pic:spPr>
                          </pic:pic>
                        </a:graphicData>
                      </a:graphic>
                      <wp14:sizeRelH relativeFrom="margin">
                        <wp14:pctWidth>0</wp14:pctWidth>
                      </wp14:sizeRelH>
                      <wp14:sizeRelV relativeFrom="margin">
                        <wp14:pctHeight>0</wp14:pctHeight>
                      </wp14:sizeRelV>
                    </wp:anchor>
                  </w:drawing>
                </w:r>
              </w:p>
              <w:p w14:paraId="4E495555" w14:textId="77777777" w:rsidR="002D3AC8" w:rsidRPr="004868A8" w:rsidRDefault="002D3AC8" w:rsidP="002D3AC8">
                <w:pPr>
                  <w:rPr>
                    <w:rFonts w:ascii="Cambria" w:hAnsi="Cambria"/>
                    <w:lang w:eastAsia="hr-HR"/>
                  </w:rPr>
                </w:pPr>
                <w:r>
                  <w:rPr>
                    <w:lang w:eastAsia="hr-HR"/>
                  </w:rPr>
                  <w:t xml:space="preserve">              </w:t>
                </w:r>
                <w:r w:rsidRPr="004868A8">
                  <w:rPr>
                    <w:rFonts w:ascii="Cambria" w:hAnsi="Cambria"/>
                    <w:lang w:eastAsia="hr-HR"/>
                  </w:rPr>
                  <w:t>Općina Donji Andrijevci</w:t>
                </w:r>
              </w:p>
            </w:tc>
          </w:tr>
          <w:tr w:rsidR="00602F33" w14:paraId="2A56F137" w14:textId="77777777" w:rsidTr="002D3AC8">
            <w:trPr>
              <w:trHeight w:val="1450"/>
            </w:trPr>
            <w:tc>
              <w:tcPr>
                <w:tcW w:w="7246" w:type="dxa"/>
              </w:tcPr>
              <w:sdt>
                <w:sdtPr>
                  <w:rPr>
                    <w:rFonts w:ascii="Cambria" w:eastAsiaTheme="minorHAnsi" w:hAnsi="Cambria" w:cstheme="minorHAnsi"/>
                    <w:color w:val="000000" w:themeColor="text1"/>
                    <w:sz w:val="32"/>
                    <w:szCs w:val="32"/>
                    <w:lang w:eastAsia="en-US"/>
                  </w:rPr>
                  <w:alias w:val="Naslov"/>
                  <w:id w:val="13406919"/>
                  <w:placeholder>
                    <w:docPart w:val="ACECC73D65994A229C2D18E9E67CCB3F"/>
                  </w:placeholder>
                  <w:dataBinding w:prefixMappings="xmlns:ns0='http://schemas.openxmlformats.org/package/2006/metadata/core-properties' xmlns:ns1='http://purl.org/dc/elements/1.1/'" w:xpath="/ns0:coreProperties[1]/ns1:title[1]" w:storeItemID="{6C3C8BC8-F283-45AE-878A-BAB7291924A1}"/>
                  <w:text/>
                </w:sdtPr>
                <w:sdtEndPr/>
                <w:sdtContent>
                  <w:p w14:paraId="462C3E18" w14:textId="77777777" w:rsidR="00602F33" w:rsidRDefault="00602F33" w:rsidP="004868A8">
                    <w:pPr>
                      <w:pStyle w:val="Bezproreda"/>
                      <w:spacing w:before="240"/>
                      <w:rPr>
                        <w:rFonts w:asciiTheme="majorHAnsi" w:eastAsiaTheme="majorEastAsia" w:hAnsiTheme="majorHAnsi" w:cstheme="majorBidi"/>
                        <w:color w:val="4472C4" w:themeColor="accent1"/>
                        <w:sz w:val="88"/>
                        <w:szCs w:val="88"/>
                      </w:rPr>
                    </w:pPr>
                    <w:r w:rsidRPr="004868A8">
                      <w:rPr>
                        <w:rFonts w:ascii="Cambria" w:eastAsiaTheme="minorHAnsi" w:hAnsi="Cambria" w:cstheme="minorHAnsi"/>
                        <w:color w:val="000000" w:themeColor="text1"/>
                        <w:sz w:val="32"/>
                        <w:szCs w:val="32"/>
                        <w:lang w:eastAsia="en-US"/>
                      </w:rPr>
                      <w:t>Program potpora male vrijednosti za poticanje razvoja malog i srednjeg</w:t>
                    </w:r>
                    <w:r w:rsidR="002D3AC8" w:rsidRPr="004868A8">
                      <w:rPr>
                        <w:rFonts w:ascii="Cambria" w:eastAsiaTheme="minorHAnsi" w:hAnsi="Cambria" w:cstheme="minorHAnsi"/>
                        <w:color w:val="000000" w:themeColor="text1"/>
                        <w:sz w:val="32"/>
                        <w:szCs w:val="32"/>
                        <w:lang w:eastAsia="en-US"/>
                      </w:rPr>
                      <w:t xml:space="preserve"> </w:t>
                    </w:r>
                    <w:r w:rsidRPr="004868A8">
                      <w:rPr>
                        <w:rFonts w:ascii="Cambria" w:eastAsiaTheme="minorHAnsi" w:hAnsi="Cambria" w:cstheme="minorHAnsi"/>
                        <w:color w:val="000000" w:themeColor="text1"/>
                        <w:sz w:val="32"/>
                        <w:szCs w:val="32"/>
                        <w:lang w:eastAsia="en-US"/>
                      </w:rPr>
                      <w:t xml:space="preserve">poduzetništva i obrtništva </w:t>
                    </w:r>
                    <w:r w:rsidR="0020161A">
                      <w:rPr>
                        <w:rFonts w:ascii="Cambria" w:eastAsiaTheme="minorHAnsi" w:hAnsi="Cambria" w:cstheme="minorHAnsi"/>
                        <w:color w:val="000000" w:themeColor="text1"/>
                        <w:sz w:val="32"/>
                        <w:szCs w:val="32"/>
                        <w:lang w:eastAsia="en-US"/>
                      </w:rPr>
                      <w:t>O</w:t>
                    </w:r>
                    <w:r w:rsidRPr="004868A8">
                      <w:rPr>
                        <w:rFonts w:ascii="Cambria" w:eastAsiaTheme="minorHAnsi" w:hAnsi="Cambria" w:cstheme="minorHAnsi"/>
                        <w:color w:val="000000" w:themeColor="text1"/>
                        <w:sz w:val="32"/>
                        <w:szCs w:val="32"/>
                        <w:lang w:eastAsia="en-US"/>
                      </w:rPr>
                      <w:t>pćine Donji Andrijevci za 20</w:t>
                    </w:r>
                    <w:r w:rsidR="00E139FB">
                      <w:rPr>
                        <w:rFonts w:ascii="Cambria" w:eastAsiaTheme="minorHAnsi" w:hAnsi="Cambria" w:cstheme="minorHAnsi"/>
                        <w:color w:val="000000" w:themeColor="text1"/>
                        <w:sz w:val="32"/>
                        <w:szCs w:val="32"/>
                        <w:lang w:eastAsia="en-US"/>
                      </w:rPr>
                      <w:t>20</w:t>
                    </w:r>
                    <w:r w:rsidRPr="004868A8">
                      <w:rPr>
                        <w:rFonts w:ascii="Cambria" w:eastAsiaTheme="minorHAnsi" w:hAnsi="Cambria" w:cstheme="minorHAnsi"/>
                        <w:color w:val="000000" w:themeColor="text1"/>
                        <w:sz w:val="32"/>
                        <w:szCs w:val="32"/>
                        <w:lang w:eastAsia="en-US"/>
                      </w:rPr>
                      <w:t>. godinu</w:t>
                    </w:r>
                  </w:p>
                </w:sdtContent>
              </w:sdt>
            </w:tc>
          </w:tr>
          <w:tr w:rsidR="00602F33" w14:paraId="505BBEDE" w14:textId="77777777" w:rsidTr="002D3AC8">
            <w:tc>
              <w:tcPr>
                <w:tcW w:w="7246" w:type="dxa"/>
                <w:tcMar>
                  <w:top w:w="216" w:type="dxa"/>
                  <w:left w:w="115" w:type="dxa"/>
                  <w:bottom w:w="216" w:type="dxa"/>
                  <w:right w:w="115" w:type="dxa"/>
                </w:tcMar>
              </w:tcPr>
              <w:p w14:paraId="6470A44B" w14:textId="77777777" w:rsidR="00602F33" w:rsidRPr="002D3AC8" w:rsidRDefault="00602F33">
                <w:pPr>
                  <w:pStyle w:val="Bezproreda"/>
                  <w:rPr>
                    <w:rFonts w:ascii="Times New Roman" w:hAnsi="Times New Roman" w:cs="Times New Roman"/>
                    <w:color w:val="2F5496" w:themeColor="accent1" w:themeShade="BF"/>
                    <w:sz w:val="18"/>
                    <w:szCs w:val="18"/>
                  </w:rPr>
                </w:pPr>
              </w:p>
            </w:tc>
          </w:tr>
        </w:tbl>
        <w:p w14:paraId="6AB61A85" w14:textId="77777777" w:rsidR="00602F33" w:rsidRDefault="00602F33">
          <w:pPr>
            <w:rPr>
              <w:rFonts w:ascii="Times New Roman" w:hAnsi="Times New Roman" w:cs="Times New Roman"/>
              <w:b/>
            </w:rPr>
          </w:pPr>
          <w:r>
            <w:rPr>
              <w:rFonts w:ascii="Times New Roman" w:hAnsi="Times New Roman" w:cs="Times New Roman"/>
              <w:b/>
            </w:rPr>
            <w:br w:type="page"/>
          </w:r>
        </w:p>
      </w:sdtContent>
    </w:sdt>
    <w:p w14:paraId="67245248" w14:textId="77777777" w:rsidR="00E3326C" w:rsidRPr="00602F33" w:rsidRDefault="00C16017" w:rsidP="00B51838">
      <w:pPr>
        <w:jc w:val="both"/>
        <w:rPr>
          <w:rFonts w:ascii="Times New Roman" w:hAnsi="Times New Roman" w:cs="Times New Roman"/>
        </w:rPr>
      </w:pPr>
      <w:r>
        <w:rPr>
          <w:rFonts w:ascii="Times New Roman" w:hAnsi="Times New Roman" w:cs="Times New Roman"/>
        </w:rPr>
        <w:lastRenderedPageBreak/>
        <w:t>Temeljem</w:t>
      </w:r>
      <w:r w:rsidR="00E3326C" w:rsidRPr="00602F33">
        <w:rPr>
          <w:rFonts w:ascii="Times New Roman" w:hAnsi="Times New Roman" w:cs="Times New Roman"/>
        </w:rPr>
        <w:t xml:space="preserve"> članka 4</w:t>
      </w:r>
      <w:r>
        <w:rPr>
          <w:rFonts w:ascii="Times New Roman" w:hAnsi="Times New Roman" w:cs="Times New Roman"/>
        </w:rPr>
        <w:t>5</w:t>
      </w:r>
      <w:r w:rsidR="00E3326C" w:rsidRPr="00602F33">
        <w:rPr>
          <w:rFonts w:ascii="Times New Roman" w:hAnsi="Times New Roman" w:cs="Times New Roman"/>
        </w:rPr>
        <w:t>. Zakona o lokalnoj i područnoj (regionalnoj) samoupravi („Narodne novine“, br. 33/01, 60/01, 109/07, 125/08, 36/09, 144/12, 19/13, 137/15</w:t>
      </w:r>
      <w:r w:rsidR="00E139FB">
        <w:rPr>
          <w:rFonts w:ascii="Times New Roman" w:hAnsi="Times New Roman" w:cs="Times New Roman"/>
        </w:rPr>
        <w:t>,</w:t>
      </w:r>
      <w:r w:rsidR="00E3326C" w:rsidRPr="00602F33">
        <w:rPr>
          <w:rFonts w:ascii="Times New Roman" w:hAnsi="Times New Roman" w:cs="Times New Roman"/>
        </w:rPr>
        <w:t xml:space="preserve"> 123/17</w:t>
      </w:r>
      <w:r w:rsidR="00E139FB">
        <w:rPr>
          <w:rFonts w:ascii="Times New Roman" w:hAnsi="Times New Roman" w:cs="Times New Roman"/>
        </w:rPr>
        <w:t xml:space="preserve"> i 98/19</w:t>
      </w:r>
      <w:r w:rsidR="00E3326C" w:rsidRPr="00602F33">
        <w:rPr>
          <w:rFonts w:ascii="Times New Roman" w:hAnsi="Times New Roman" w:cs="Times New Roman"/>
        </w:rPr>
        <w:t>), Zakona o državnim potporama („Narodne novine“, br.</w:t>
      </w:r>
      <w:r>
        <w:rPr>
          <w:rFonts w:ascii="Times New Roman" w:hAnsi="Times New Roman" w:cs="Times New Roman"/>
        </w:rPr>
        <w:t xml:space="preserve"> </w:t>
      </w:r>
      <w:r w:rsidR="00E3326C" w:rsidRPr="00602F33">
        <w:rPr>
          <w:rFonts w:ascii="Times New Roman" w:hAnsi="Times New Roman" w:cs="Times New Roman"/>
        </w:rPr>
        <w:t>47/14</w:t>
      </w:r>
      <w:r>
        <w:rPr>
          <w:rFonts w:ascii="Times New Roman" w:hAnsi="Times New Roman" w:cs="Times New Roman"/>
        </w:rPr>
        <w:t xml:space="preserve"> i</w:t>
      </w:r>
      <w:r w:rsidR="00E3326C" w:rsidRPr="00602F33">
        <w:rPr>
          <w:rFonts w:ascii="Times New Roman" w:hAnsi="Times New Roman" w:cs="Times New Roman"/>
        </w:rPr>
        <w:t xml:space="preserve"> 69/17), članka </w:t>
      </w:r>
      <w:r w:rsidR="00B51838" w:rsidRPr="00602F33">
        <w:rPr>
          <w:rFonts w:ascii="Times New Roman" w:hAnsi="Times New Roman" w:cs="Times New Roman"/>
        </w:rPr>
        <w:t>36</w:t>
      </w:r>
      <w:r w:rsidR="00E3326C" w:rsidRPr="00602F33">
        <w:rPr>
          <w:rFonts w:ascii="Times New Roman" w:hAnsi="Times New Roman" w:cs="Times New Roman"/>
        </w:rPr>
        <w:t xml:space="preserve">. </w:t>
      </w:r>
      <w:r w:rsidR="00B51838" w:rsidRPr="00602F33">
        <w:rPr>
          <w:rFonts w:ascii="Times New Roman" w:hAnsi="Times New Roman" w:cs="Times New Roman"/>
        </w:rPr>
        <w:t>Statuta općine Donji Andrijevci (Službeni vjesnik Brodsko – posavske županije, broj 10/09, 2/11,3/13, 14/14</w:t>
      </w:r>
      <w:r w:rsidR="009C3E2D">
        <w:rPr>
          <w:rFonts w:ascii="Times New Roman" w:hAnsi="Times New Roman" w:cs="Times New Roman"/>
        </w:rPr>
        <w:t>,</w:t>
      </w:r>
      <w:r w:rsidR="00B51838" w:rsidRPr="00602F33">
        <w:rPr>
          <w:rFonts w:ascii="Times New Roman" w:hAnsi="Times New Roman" w:cs="Times New Roman"/>
        </w:rPr>
        <w:t xml:space="preserve"> 7/18</w:t>
      </w:r>
      <w:r w:rsidR="009C3E2D">
        <w:rPr>
          <w:rFonts w:ascii="Times New Roman" w:hAnsi="Times New Roman" w:cs="Times New Roman"/>
        </w:rPr>
        <w:t xml:space="preserve"> i 4/19</w:t>
      </w:r>
      <w:r w:rsidR="00B51838" w:rsidRPr="00602F33">
        <w:rPr>
          <w:rFonts w:ascii="Times New Roman" w:hAnsi="Times New Roman" w:cs="Times New Roman"/>
        </w:rPr>
        <w:t>)</w:t>
      </w:r>
      <w:r w:rsidR="00E3326C" w:rsidRPr="00602F33">
        <w:rPr>
          <w:rFonts w:ascii="Times New Roman" w:hAnsi="Times New Roman" w:cs="Times New Roman"/>
        </w:rPr>
        <w:t xml:space="preserve"> </w:t>
      </w:r>
      <w:r w:rsidR="00B51838" w:rsidRPr="00602F33">
        <w:rPr>
          <w:rFonts w:ascii="Times New Roman" w:hAnsi="Times New Roman" w:cs="Times New Roman"/>
        </w:rPr>
        <w:t xml:space="preserve">općinski načelnik Općine Donji Andrijevci, dana </w:t>
      </w:r>
      <w:r>
        <w:rPr>
          <w:rFonts w:ascii="Times New Roman" w:hAnsi="Times New Roman" w:cs="Times New Roman"/>
        </w:rPr>
        <w:t>29</w:t>
      </w:r>
      <w:r w:rsidR="00B51838" w:rsidRPr="00602F33">
        <w:rPr>
          <w:rFonts w:ascii="Times New Roman" w:hAnsi="Times New Roman" w:cs="Times New Roman"/>
        </w:rPr>
        <w:t>.</w:t>
      </w:r>
      <w:r>
        <w:rPr>
          <w:rFonts w:ascii="Times New Roman" w:hAnsi="Times New Roman" w:cs="Times New Roman"/>
        </w:rPr>
        <w:t xml:space="preserve">6.2020. </w:t>
      </w:r>
      <w:r w:rsidR="00B51838" w:rsidRPr="00602F33">
        <w:rPr>
          <w:rFonts w:ascii="Times New Roman" w:hAnsi="Times New Roman" w:cs="Times New Roman"/>
        </w:rPr>
        <w:t>godine donosi</w:t>
      </w:r>
    </w:p>
    <w:p w14:paraId="7775788F" w14:textId="77777777" w:rsidR="001316DB" w:rsidRPr="00602F33" w:rsidRDefault="001316DB" w:rsidP="00B51838">
      <w:pPr>
        <w:jc w:val="both"/>
        <w:rPr>
          <w:rFonts w:ascii="Times New Roman" w:hAnsi="Times New Roman" w:cs="Times New Roman"/>
        </w:rPr>
      </w:pPr>
    </w:p>
    <w:p w14:paraId="709EEF12" w14:textId="77777777" w:rsidR="00E3326C" w:rsidRPr="00602F33" w:rsidRDefault="00E3326C" w:rsidP="001316DB">
      <w:pPr>
        <w:spacing w:after="0" w:line="276" w:lineRule="auto"/>
        <w:jc w:val="center"/>
        <w:rPr>
          <w:rFonts w:ascii="Times New Roman" w:hAnsi="Times New Roman" w:cs="Times New Roman"/>
          <w:b/>
        </w:rPr>
      </w:pPr>
      <w:r w:rsidRPr="00602F33">
        <w:rPr>
          <w:rFonts w:ascii="Times New Roman" w:hAnsi="Times New Roman" w:cs="Times New Roman"/>
          <w:b/>
        </w:rPr>
        <w:t>PROGRAM</w:t>
      </w:r>
    </w:p>
    <w:p w14:paraId="1C467FC0" w14:textId="77777777" w:rsidR="00E3326C" w:rsidRPr="00602F33" w:rsidRDefault="00E3326C" w:rsidP="001316DB">
      <w:pPr>
        <w:spacing w:after="0" w:line="276" w:lineRule="auto"/>
        <w:jc w:val="center"/>
        <w:rPr>
          <w:rFonts w:ascii="Times New Roman" w:hAnsi="Times New Roman" w:cs="Times New Roman"/>
          <w:b/>
        </w:rPr>
      </w:pPr>
      <w:r w:rsidRPr="00602F33">
        <w:rPr>
          <w:rFonts w:ascii="Times New Roman" w:hAnsi="Times New Roman" w:cs="Times New Roman"/>
          <w:b/>
        </w:rPr>
        <w:t>potpora male vrijednosti za</w:t>
      </w:r>
      <w:r w:rsidR="001316DB" w:rsidRPr="00602F33">
        <w:rPr>
          <w:rFonts w:ascii="Times New Roman" w:hAnsi="Times New Roman" w:cs="Times New Roman"/>
          <w:b/>
        </w:rPr>
        <w:t xml:space="preserve"> </w:t>
      </w:r>
      <w:r w:rsidRPr="00602F33">
        <w:rPr>
          <w:rFonts w:ascii="Times New Roman" w:hAnsi="Times New Roman" w:cs="Times New Roman"/>
          <w:b/>
        </w:rPr>
        <w:t>poticanje razvoja malog i srednjeg</w:t>
      </w:r>
    </w:p>
    <w:p w14:paraId="579FA61D" w14:textId="77777777" w:rsidR="00E3326C" w:rsidRPr="00602F33" w:rsidRDefault="00E3326C" w:rsidP="001316DB">
      <w:pPr>
        <w:spacing w:after="0" w:line="276" w:lineRule="auto"/>
        <w:jc w:val="center"/>
        <w:rPr>
          <w:rFonts w:ascii="Times New Roman" w:hAnsi="Times New Roman" w:cs="Times New Roman"/>
          <w:b/>
        </w:rPr>
      </w:pPr>
      <w:r w:rsidRPr="00602F33">
        <w:rPr>
          <w:rFonts w:ascii="Times New Roman" w:hAnsi="Times New Roman" w:cs="Times New Roman"/>
          <w:b/>
        </w:rPr>
        <w:t xml:space="preserve">poduzetništva i obrtništva </w:t>
      </w:r>
      <w:r w:rsidR="00FD3964" w:rsidRPr="00602F33">
        <w:rPr>
          <w:rFonts w:ascii="Times New Roman" w:hAnsi="Times New Roman" w:cs="Times New Roman"/>
          <w:b/>
        </w:rPr>
        <w:t>O</w:t>
      </w:r>
      <w:r w:rsidR="00534DDE" w:rsidRPr="00602F33">
        <w:rPr>
          <w:rFonts w:ascii="Times New Roman" w:hAnsi="Times New Roman" w:cs="Times New Roman"/>
          <w:b/>
        </w:rPr>
        <w:t>pćine Donji Andrijevci</w:t>
      </w:r>
      <w:r w:rsidRPr="00602F33">
        <w:rPr>
          <w:rFonts w:ascii="Times New Roman" w:hAnsi="Times New Roman" w:cs="Times New Roman"/>
          <w:b/>
        </w:rPr>
        <w:t xml:space="preserve"> za 20</w:t>
      </w:r>
      <w:r w:rsidR="00C16017">
        <w:rPr>
          <w:rFonts w:ascii="Times New Roman" w:hAnsi="Times New Roman" w:cs="Times New Roman"/>
          <w:b/>
        </w:rPr>
        <w:t>20</w:t>
      </w:r>
      <w:r w:rsidRPr="00602F33">
        <w:rPr>
          <w:rFonts w:ascii="Times New Roman" w:hAnsi="Times New Roman" w:cs="Times New Roman"/>
          <w:b/>
        </w:rPr>
        <w:t>. godinu</w:t>
      </w:r>
    </w:p>
    <w:p w14:paraId="22B49DAC" w14:textId="77777777" w:rsidR="00B51838" w:rsidRPr="00602F33" w:rsidRDefault="00B51838" w:rsidP="00E3326C">
      <w:pPr>
        <w:spacing w:after="0"/>
        <w:jc w:val="center"/>
        <w:rPr>
          <w:rFonts w:ascii="Times New Roman" w:hAnsi="Times New Roman" w:cs="Times New Roman"/>
        </w:rPr>
      </w:pPr>
    </w:p>
    <w:p w14:paraId="0611A1FC" w14:textId="77777777" w:rsidR="001316DB" w:rsidRPr="00602F33" w:rsidRDefault="001316DB" w:rsidP="00E3326C">
      <w:pPr>
        <w:spacing w:after="0"/>
        <w:jc w:val="center"/>
        <w:rPr>
          <w:rFonts w:ascii="Times New Roman" w:hAnsi="Times New Roman" w:cs="Times New Roman"/>
        </w:rPr>
      </w:pPr>
    </w:p>
    <w:p w14:paraId="6D7FF37F" w14:textId="77777777" w:rsidR="00E3326C" w:rsidRPr="00602F33" w:rsidRDefault="00E3326C" w:rsidP="0076059C">
      <w:pPr>
        <w:pStyle w:val="Podnaslov"/>
        <w:rPr>
          <w:rFonts w:ascii="Times New Roman" w:hAnsi="Times New Roman" w:cs="Times New Roman"/>
        </w:rPr>
      </w:pPr>
      <w:r w:rsidRPr="00602F33">
        <w:rPr>
          <w:rFonts w:ascii="Times New Roman" w:hAnsi="Times New Roman" w:cs="Times New Roman"/>
        </w:rPr>
        <w:t>I. OPĆE ODREDBE</w:t>
      </w:r>
    </w:p>
    <w:p w14:paraId="60AD3CC1" w14:textId="77777777" w:rsidR="005B75F8" w:rsidRDefault="005B75F8" w:rsidP="00B51838">
      <w:pPr>
        <w:jc w:val="center"/>
        <w:rPr>
          <w:rFonts w:ascii="Times New Roman" w:hAnsi="Times New Roman" w:cs="Times New Roman"/>
        </w:rPr>
      </w:pPr>
    </w:p>
    <w:p w14:paraId="7100AE6C" w14:textId="77777777" w:rsidR="00E3326C" w:rsidRPr="005B75F8" w:rsidRDefault="00E3326C" w:rsidP="00B51838">
      <w:pPr>
        <w:jc w:val="center"/>
        <w:rPr>
          <w:rFonts w:ascii="Times New Roman" w:hAnsi="Times New Roman" w:cs="Times New Roman"/>
          <w:b/>
          <w:bCs/>
        </w:rPr>
      </w:pPr>
      <w:r w:rsidRPr="005B75F8">
        <w:rPr>
          <w:rFonts w:ascii="Times New Roman" w:hAnsi="Times New Roman" w:cs="Times New Roman"/>
          <w:b/>
          <w:bCs/>
        </w:rPr>
        <w:t>Članak 1.</w:t>
      </w:r>
    </w:p>
    <w:p w14:paraId="42305E2B" w14:textId="77777777" w:rsidR="0076059C" w:rsidRPr="00602F33" w:rsidRDefault="00E3326C" w:rsidP="00E3326C">
      <w:pPr>
        <w:jc w:val="both"/>
        <w:rPr>
          <w:rFonts w:ascii="Times New Roman" w:hAnsi="Times New Roman" w:cs="Times New Roman"/>
        </w:rPr>
      </w:pPr>
      <w:bookmarkStart w:id="0" w:name="_Hlk528310976"/>
      <w:r w:rsidRPr="00602F33">
        <w:rPr>
          <w:rFonts w:ascii="Times New Roman" w:hAnsi="Times New Roman" w:cs="Times New Roman"/>
        </w:rPr>
        <w:t xml:space="preserve">Programom potpora male vrijednosti za poticanja razvoja malog i srednjeg poduzetništva i obrtništva u </w:t>
      </w:r>
      <w:r w:rsidR="0076059C" w:rsidRPr="00602F33">
        <w:rPr>
          <w:rFonts w:ascii="Times New Roman" w:hAnsi="Times New Roman" w:cs="Times New Roman"/>
        </w:rPr>
        <w:t>Općini Donji Andrijevci</w:t>
      </w:r>
      <w:r w:rsidRPr="00602F33">
        <w:rPr>
          <w:rFonts w:ascii="Times New Roman" w:hAnsi="Times New Roman" w:cs="Times New Roman"/>
        </w:rPr>
        <w:t xml:space="preserve"> za 20</w:t>
      </w:r>
      <w:r w:rsidR="00C16017">
        <w:rPr>
          <w:rFonts w:ascii="Times New Roman" w:hAnsi="Times New Roman" w:cs="Times New Roman"/>
        </w:rPr>
        <w:t>20</w:t>
      </w:r>
      <w:r w:rsidRPr="00602F33">
        <w:rPr>
          <w:rFonts w:ascii="Times New Roman" w:hAnsi="Times New Roman" w:cs="Times New Roman"/>
        </w:rPr>
        <w:t xml:space="preserve">. godinu (u daljnjem tekstu: Program) </w:t>
      </w:r>
      <w:bookmarkEnd w:id="0"/>
      <w:r w:rsidRPr="00602F33">
        <w:rPr>
          <w:rFonts w:ascii="Times New Roman" w:hAnsi="Times New Roman" w:cs="Times New Roman"/>
        </w:rPr>
        <w:t xml:space="preserve">utvrđuju se opći uvjeti, kriteriji i postupak dodjele bespovratnih potpora </w:t>
      </w:r>
      <w:r w:rsidR="0076059C" w:rsidRPr="00602F33">
        <w:rPr>
          <w:rFonts w:ascii="Times New Roman" w:hAnsi="Times New Roman" w:cs="Times New Roman"/>
        </w:rPr>
        <w:t>Općine Donji Andrijevci</w:t>
      </w:r>
      <w:r w:rsidRPr="00602F33">
        <w:rPr>
          <w:rFonts w:ascii="Times New Roman" w:hAnsi="Times New Roman" w:cs="Times New Roman"/>
        </w:rPr>
        <w:t xml:space="preserve"> (u daljnjem tekstu: </w:t>
      </w:r>
      <w:r w:rsidR="0076059C" w:rsidRPr="00602F33">
        <w:rPr>
          <w:rFonts w:ascii="Times New Roman" w:hAnsi="Times New Roman" w:cs="Times New Roman"/>
        </w:rPr>
        <w:t>Općina</w:t>
      </w:r>
      <w:r w:rsidRPr="00602F33">
        <w:rPr>
          <w:rFonts w:ascii="Times New Roman" w:hAnsi="Times New Roman" w:cs="Times New Roman"/>
        </w:rPr>
        <w:t xml:space="preserve">) za poticanje razvoja malog i srednjeg poduzetništva i obrtništva, te obveze korisnika potpore. </w:t>
      </w:r>
    </w:p>
    <w:p w14:paraId="5499780E" w14:textId="77777777" w:rsidR="00430818" w:rsidRPr="00602F33" w:rsidRDefault="00E3326C" w:rsidP="00E3326C">
      <w:pPr>
        <w:jc w:val="both"/>
        <w:rPr>
          <w:rFonts w:ascii="Times New Roman" w:hAnsi="Times New Roman" w:cs="Times New Roman"/>
        </w:rPr>
      </w:pPr>
      <w:r w:rsidRPr="00602F33">
        <w:rPr>
          <w:rFonts w:ascii="Times New Roman" w:hAnsi="Times New Roman" w:cs="Times New Roman"/>
        </w:rPr>
        <w:t xml:space="preserve">Ovaj Program predstavlja akt na temelju kojeg </w:t>
      </w:r>
      <w:r w:rsidR="0076059C" w:rsidRPr="00602F33">
        <w:rPr>
          <w:rFonts w:ascii="Times New Roman" w:hAnsi="Times New Roman" w:cs="Times New Roman"/>
        </w:rPr>
        <w:t>Općina</w:t>
      </w:r>
      <w:r w:rsidRPr="00602F33">
        <w:rPr>
          <w:rFonts w:ascii="Times New Roman" w:hAnsi="Times New Roman" w:cs="Times New Roman"/>
        </w:rPr>
        <w:t xml:space="preserve"> dodjeljuje potpore male vrijednosti u smislu Uredbe komisije (EU) br. 1407/2013. od 18. prosinca 2013. godine o primjeni članaka 107. i 108. Ugovora o funkcioniranju Europske unije na de minimis potpore („Službeni list Europske unije“ br. L352 od 24. prosinca 2013. godine, u daljnjem tekstu: Uredba)</w:t>
      </w:r>
      <w:r w:rsidR="0076059C" w:rsidRPr="00602F33">
        <w:rPr>
          <w:rFonts w:ascii="Times New Roman" w:hAnsi="Times New Roman" w:cs="Times New Roman"/>
        </w:rPr>
        <w:t>.</w:t>
      </w:r>
    </w:p>
    <w:p w14:paraId="1E9F8229" w14:textId="77777777" w:rsidR="0076059C" w:rsidRPr="00602F33" w:rsidRDefault="0076059C" w:rsidP="00E3326C">
      <w:pPr>
        <w:jc w:val="both"/>
        <w:rPr>
          <w:rFonts w:ascii="Times New Roman" w:hAnsi="Times New Roman" w:cs="Times New Roman"/>
        </w:rPr>
      </w:pPr>
    </w:p>
    <w:p w14:paraId="685126E6" w14:textId="77777777" w:rsidR="0076059C" w:rsidRPr="00602F33" w:rsidRDefault="0076059C" w:rsidP="0076059C">
      <w:pPr>
        <w:pStyle w:val="Podnaslov"/>
        <w:rPr>
          <w:rFonts w:ascii="Times New Roman" w:hAnsi="Times New Roman" w:cs="Times New Roman"/>
        </w:rPr>
      </w:pPr>
      <w:r w:rsidRPr="00602F33">
        <w:rPr>
          <w:rFonts w:ascii="Times New Roman" w:hAnsi="Times New Roman" w:cs="Times New Roman"/>
        </w:rPr>
        <w:t xml:space="preserve">II. CILJ I KORISNICI </w:t>
      </w:r>
    </w:p>
    <w:p w14:paraId="0C4E34C0" w14:textId="77777777" w:rsidR="005B75F8" w:rsidRDefault="005B75F8" w:rsidP="0076059C">
      <w:pPr>
        <w:jc w:val="center"/>
        <w:rPr>
          <w:rFonts w:ascii="Times New Roman" w:hAnsi="Times New Roman" w:cs="Times New Roman"/>
        </w:rPr>
      </w:pPr>
    </w:p>
    <w:p w14:paraId="2F4A7282" w14:textId="77777777" w:rsidR="0076059C" w:rsidRPr="005B75F8" w:rsidRDefault="0076059C" w:rsidP="0076059C">
      <w:pPr>
        <w:jc w:val="center"/>
        <w:rPr>
          <w:rFonts w:ascii="Times New Roman" w:hAnsi="Times New Roman" w:cs="Times New Roman"/>
          <w:b/>
          <w:bCs/>
        </w:rPr>
      </w:pPr>
      <w:r w:rsidRPr="005B75F8">
        <w:rPr>
          <w:rFonts w:ascii="Times New Roman" w:hAnsi="Times New Roman" w:cs="Times New Roman"/>
          <w:b/>
          <w:bCs/>
        </w:rPr>
        <w:t>Članak 2.</w:t>
      </w:r>
    </w:p>
    <w:p w14:paraId="5617A703" w14:textId="77777777" w:rsidR="0076059C" w:rsidRPr="00602F33" w:rsidRDefault="0076059C" w:rsidP="00E3326C">
      <w:pPr>
        <w:jc w:val="both"/>
        <w:rPr>
          <w:rFonts w:ascii="Times New Roman" w:hAnsi="Times New Roman" w:cs="Times New Roman"/>
        </w:rPr>
      </w:pPr>
      <w:bookmarkStart w:id="1" w:name="_Hlk528311040"/>
      <w:r w:rsidRPr="00602F33">
        <w:rPr>
          <w:rFonts w:ascii="Times New Roman" w:hAnsi="Times New Roman" w:cs="Times New Roman"/>
        </w:rPr>
        <w:t>Općina u cilju poticanja razvoja malog i srednjeg poduzetništva i obrtništva osigurava financijska sredstva u vidu bespovratnih potpora za poticanje razvoja mikro, malih i srednjih gospodarskih subjekata u visini od 50.000,00 kuna u Proračunu Općine Donji Andrijevci za 20</w:t>
      </w:r>
      <w:r w:rsidR="00C16017">
        <w:rPr>
          <w:rFonts w:ascii="Times New Roman" w:hAnsi="Times New Roman" w:cs="Times New Roman"/>
        </w:rPr>
        <w:t>20</w:t>
      </w:r>
      <w:r w:rsidRPr="00602F33">
        <w:rPr>
          <w:rFonts w:ascii="Times New Roman" w:hAnsi="Times New Roman" w:cs="Times New Roman"/>
        </w:rPr>
        <w:t xml:space="preserve">. godinu. </w:t>
      </w:r>
    </w:p>
    <w:p w14:paraId="646F0A5C" w14:textId="77777777" w:rsidR="00243C38" w:rsidRPr="00602F33" w:rsidRDefault="00243C38" w:rsidP="00243C38">
      <w:pPr>
        <w:jc w:val="both"/>
        <w:rPr>
          <w:rFonts w:ascii="Times New Roman" w:hAnsi="Times New Roman" w:cs="Times New Roman"/>
        </w:rPr>
      </w:pPr>
      <w:r w:rsidRPr="00602F33">
        <w:rPr>
          <w:rFonts w:ascii="Times New Roman" w:hAnsi="Times New Roman" w:cs="Times New Roman"/>
        </w:rPr>
        <w:t>Intenzitet potpore može iznositi do maksimalno 80% prihvatljivih troškova s tim da najviši iznos pojedinačne potpore može iznositi 10.000,00 kuna.</w:t>
      </w:r>
    </w:p>
    <w:bookmarkEnd w:id="1"/>
    <w:p w14:paraId="12ED5752" w14:textId="77777777" w:rsidR="00A22B40" w:rsidRPr="00602F33" w:rsidRDefault="00853437" w:rsidP="00E3326C">
      <w:pPr>
        <w:jc w:val="both"/>
        <w:rPr>
          <w:rFonts w:ascii="Times New Roman" w:hAnsi="Times New Roman" w:cs="Times New Roman"/>
        </w:rPr>
      </w:pPr>
      <w:r w:rsidRPr="00602F33">
        <w:rPr>
          <w:rFonts w:ascii="Times New Roman" w:hAnsi="Times New Roman" w:cs="Times New Roman"/>
        </w:rPr>
        <w:t>U slučaju da korisnik potpore stekne pravo na potporu u trenutku kada po ovom Javnom pozivu preostane manji iznos sredstava od zatraženog iznosa potpore, korisniku će se dodijeliti potpora u visini preostalog iznosa.</w:t>
      </w:r>
    </w:p>
    <w:p w14:paraId="363BADD8" w14:textId="77777777" w:rsidR="005B75F8" w:rsidRDefault="005B75F8" w:rsidP="003D145A">
      <w:pPr>
        <w:jc w:val="center"/>
        <w:rPr>
          <w:rFonts w:ascii="Times New Roman" w:hAnsi="Times New Roman" w:cs="Times New Roman"/>
        </w:rPr>
      </w:pPr>
    </w:p>
    <w:p w14:paraId="2A891521" w14:textId="77777777" w:rsidR="003D145A" w:rsidRPr="005B75F8" w:rsidRDefault="003D145A" w:rsidP="003D145A">
      <w:pPr>
        <w:jc w:val="center"/>
        <w:rPr>
          <w:rFonts w:ascii="Times New Roman" w:hAnsi="Times New Roman" w:cs="Times New Roman"/>
          <w:b/>
          <w:bCs/>
        </w:rPr>
      </w:pPr>
      <w:r w:rsidRPr="005B75F8">
        <w:rPr>
          <w:rFonts w:ascii="Times New Roman" w:hAnsi="Times New Roman" w:cs="Times New Roman"/>
          <w:b/>
          <w:bCs/>
        </w:rPr>
        <w:t>Članak 3.</w:t>
      </w:r>
    </w:p>
    <w:p w14:paraId="67FC6EC6" w14:textId="77777777" w:rsidR="003D145A" w:rsidRPr="00602F33" w:rsidRDefault="003D145A" w:rsidP="00E3326C">
      <w:pPr>
        <w:jc w:val="both"/>
        <w:rPr>
          <w:rFonts w:ascii="Times New Roman" w:hAnsi="Times New Roman" w:cs="Times New Roman"/>
        </w:rPr>
      </w:pPr>
      <w:bookmarkStart w:id="2" w:name="_Hlk528311090"/>
      <w:r w:rsidRPr="00602F33">
        <w:rPr>
          <w:rFonts w:ascii="Times New Roman" w:hAnsi="Times New Roman" w:cs="Times New Roman"/>
        </w:rPr>
        <w:t>Korisnici potpora iz ovog Programa mogu biti mikro, mali i srednji poduzetnici i to isključivo trgovačka društva i obrti koji su Zakonom o poticanju razvoja malog gospodarstva („Narodne novine“, br. 29/02, 63/07, 53/12, 56/13</w:t>
      </w:r>
      <w:r w:rsidR="00C16017">
        <w:rPr>
          <w:rFonts w:ascii="Times New Roman" w:hAnsi="Times New Roman" w:cs="Times New Roman"/>
        </w:rPr>
        <w:t xml:space="preserve"> i</w:t>
      </w:r>
      <w:r w:rsidRPr="00602F33">
        <w:rPr>
          <w:rFonts w:ascii="Times New Roman" w:hAnsi="Times New Roman" w:cs="Times New Roman"/>
        </w:rPr>
        <w:t xml:space="preserve"> 121/16) definirani kao subjekti malog gospodarstva</w:t>
      </w:r>
      <w:bookmarkEnd w:id="2"/>
      <w:r w:rsidRPr="00602F33">
        <w:rPr>
          <w:rFonts w:ascii="Times New Roman" w:hAnsi="Times New Roman" w:cs="Times New Roman"/>
        </w:rPr>
        <w:t xml:space="preserve">, koji kumulativno ispunjavaju sljedeće uvjete: </w:t>
      </w:r>
    </w:p>
    <w:p w14:paraId="5A328F53" w14:textId="77777777" w:rsidR="003D145A" w:rsidRPr="00602F33" w:rsidRDefault="003D145A" w:rsidP="003D145A">
      <w:pPr>
        <w:pStyle w:val="Odlomakpopisa"/>
        <w:numPr>
          <w:ilvl w:val="0"/>
          <w:numId w:val="1"/>
        </w:numPr>
        <w:jc w:val="both"/>
        <w:rPr>
          <w:rFonts w:ascii="Times New Roman" w:hAnsi="Times New Roman" w:cs="Times New Roman"/>
        </w:rPr>
      </w:pPr>
      <w:bookmarkStart w:id="3" w:name="_Hlk528311338"/>
      <w:r w:rsidRPr="00602F33">
        <w:rPr>
          <w:rFonts w:ascii="Times New Roman" w:hAnsi="Times New Roman" w:cs="Times New Roman"/>
        </w:rPr>
        <w:t xml:space="preserve">koji imaju sjedište na području općine Donji Andrijevci; </w:t>
      </w:r>
    </w:p>
    <w:p w14:paraId="60B1447C" w14:textId="77777777" w:rsidR="003D145A" w:rsidRPr="00602F33" w:rsidRDefault="003D145A" w:rsidP="003D145A">
      <w:pPr>
        <w:pStyle w:val="Odlomakpopisa"/>
        <w:numPr>
          <w:ilvl w:val="0"/>
          <w:numId w:val="1"/>
        </w:numPr>
        <w:jc w:val="both"/>
        <w:rPr>
          <w:rFonts w:ascii="Times New Roman" w:hAnsi="Times New Roman" w:cs="Times New Roman"/>
        </w:rPr>
      </w:pPr>
      <w:r w:rsidRPr="00602F33">
        <w:rPr>
          <w:rFonts w:ascii="Times New Roman" w:hAnsi="Times New Roman" w:cs="Times New Roman"/>
        </w:rPr>
        <w:lastRenderedPageBreak/>
        <w:t xml:space="preserve">koji su u cijelosti u privatnom vlasništvu; </w:t>
      </w:r>
    </w:p>
    <w:p w14:paraId="0B9D2104" w14:textId="77777777" w:rsidR="003D145A" w:rsidRPr="00602F33" w:rsidRDefault="003D145A" w:rsidP="003D145A">
      <w:pPr>
        <w:pStyle w:val="Odlomakpopisa"/>
        <w:numPr>
          <w:ilvl w:val="0"/>
          <w:numId w:val="1"/>
        </w:numPr>
        <w:jc w:val="both"/>
        <w:rPr>
          <w:rFonts w:ascii="Times New Roman" w:hAnsi="Times New Roman" w:cs="Times New Roman"/>
        </w:rPr>
      </w:pPr>
      <w:r w:rsidRPr="00602F33">
        <w:rPr>
          <w:rFonts w:ascii="Times New Roman" w:hAnsi="Times New Roman" w:cs="Times New Roman"/>
        </w:rPr>
        <w:t xml:space="preserve">koji imaju najmanje jednog zaposlenog; </w:t>
      </w:r>
    </w:p>
    <w:p w14:paraId="2608535F" w14:textId="77777777" w:rsidR="003D145A" w:rsidRPr="00602F33" w:rsidRDefault="003D145A" w:rsidP="003D145A">
      <w:pPr>
        <w:pStyle w:val="Odlomakpopisa"/>
        <w:numPr>
          <w:ilvl w:val="0"/>
          <w:numId w:val="1"/>
        </w:numPr>
        <w:jc w:val="both"/>
        <w:rPr>
          <w:rFonts w:ascii="Times New Roman" w:hAnsi="Times New Roman" w:cs="Times New Roman"/>
        </w:rPr>
      </w:pPr>
      <w:r w:rsidRPr="00602F33">
        <w:rPr>
          <w:rFonts w:ascii="Times New Roman" w:hAnsi="Times New Roman" w:cs="Times New Roman"/>
        </w:rPr>
        <w:t xml:space="preserve">koji imaju podmirene obveze poreza, prireza i doprinosa na i iz plaće (dokazuje se potvrdom nadležne Porezne uprave); </w:t>
      </w:r>
    </w:p>
    <w:p w14:paraId="287330D7" w14:textId="77777777" w:rsidR="003D145A" w:rsidRPr="00602F33" w:rsidRDefault="003D145A" w:rsidP="0070751C">
      <w:pPr>
        <w:pStyle w:val="Odlomakpopisa"/>
        <w:numPr>
          <w:ilvl w:val="0"/>
          <w:numId w:val="1"/>
        </w:numPr>
        <w:jc w:val="both"/>
        <w:rPr>
          <w:rFonts w:ascii="Times New Roman" w:hAnsi="Times New Roman" w:cs="Times New Roman"/>
        </w:rPr>
      </w:pPr>
      <w:r w:rsidRPr="00602F33">
        <w:rPr>
          <w:rFonts w:ascii="Times New Roman" w:hAnsi="Times New Roman" w:cs="Times New Roman"/>
        </w:rPr>
        <w:t xml:space="preserve">koji imaju podmirene obveze prema zaposlenicima (dokazuje se </w:t>
      </w:r>
      <w:r w:rsidR="00586D09" w:rsidRPr="00602F33">
        <w:rPr>
          <w:rFonts w:ascii="Times New Roman" w:hAnsi="Times New Roman" w:cs="Times New Roman"/>
        </w:rPr>
        <w:t>S</w:t>
      </w:r>
      <w:r w:rsidRPr="00602F33">
        <w:rPr>
          <w:rFonts w:ascii="Times New Roman" w:hAnsi="Times New Roman" w:cs="Times New Roman"/>
        </w:rPr>
        <w:t xml:space="preserve">kupnom izjavom); </w:t>
      </w:r>
    </w:p>
    <w:p w14:paraId="66256CF6" w14:textId="10713BEB" w:rsidR="003D145A" w:rsidRPr="00602F33" w:rsidRDefault="003D145A" w:rsidP="0070751C">
      <w:pPr>
        <w:pStyle w:val="Odlomakpopisa"/>
        <w:numPr>
          <w:ilvl w:val="0"/>
          <w:numId w:val="1"/>
        </w:numPr>
        <w:jc w:val="both"/>
        <w:rPr>
          <w:rFonts w:ascii="Times New Roman" w:hAnsi="Times New Roman" w:cs="Times New Roman"/>
        </w:rPr>
      </w:pPr>
      <w:r w:rsidRPr="00602F33">
        <w:rPr>
          <w:rFonts w:ascii="Times New Roman" w:hAnsi="Times New Roman" w:cs="Times New Roman"/>
        </w:rPr>
        <w:t>koji su u skladu s odredbama o potporama male vrijednosti - Uredba (dokazuje se Izjavom o korištenim potporama male</w:t>
      </w:r>
      <w:r w:rsidR="00094BFD">
        <w:rPr>
          <w:rFonts w:ascii="Times New Roman" w:hAnsi="Times New Roman" w:cs="Times New Roman"/>
        </w:rPr>
        <w:t xml:space="preserve"> vrijednosti</w:t>
      </w:r>
      <w:r w:rsidRPr="00602F33">
        <w:rPr>
          <w:rFonts w:ascii="Times New Roman" w:hAnsi="Times New Roman" w:cs="Times New Roman"/>
        </w:rPr>
        <w:t xml:space="preserve">); </w:t>
      </w:r>
    </w:p>
    <w:p w14:paraId="44D216CC" w14:textId="77777777" w:rsidR="003D145A" w:rsidRPr="00602F33" w:rsidRDefault="003D145A" w:rsidP="0050074C">
      <w:pPr>
        <w:pStyle w:val="Odlomakpopisa"/>
        <w:numPr>
          <w:ilvl w:val="0"/>
          <w:numId w:val="1"/>
        </w:numPr>
        <w:jc w:val="both"/>
        <w:rPr>
          <w:rFonts w:ascii="Times New Roman" w:hAnsi="Times New Roman" w:cs="Times New Roman"/>
        </w:rPr>
      </w:pPr>
      <w:r w:rsidRPr="00602F33">
        <w:rPr>
          <w:rFonts w:ascii="Times New Roman" w:hAnsi="Times New Roman" w:cs="Times New Roman"/>
        </w:rPr>
        <w:t xml:space="preserve">koji imaju u cijelosti opravdane i namjenski iskorištene dodijeljene potpore male vrijednosti ako su iste dobili (dokazuje se </w:t>
      </w:r>
      <w:r w:rsidR="00586D09" w:rsidRPr="00602F33">
        <w:rPr>
          <w:rFonts w:ascii="Times New Roman" w:hAnsi="Times New Roman" w:cs="Times New Roman"/>
        </w:rPr>
        <w:t>Skupnom izjavom</w:t>
      </w:r>
      <w:r w:rsidRPr="00602F33">
        <w:rPr>
          <w:rFonts w:ascii="Times New Roman" w:hAnsi="Times New Roman" w:cs="Times New Roman"/>
        </w:rPr>
        <w:t xml:space="preserve">); </w:t>
      </w:r>
    </w:p>
    <w:p w14:paraId="4AC16C7F" w14:textId="77777777" w:rsidR="003D145A" w:rsidRPr="00602F33" w:rsidRDefault="003D145A" w:rsidP="0070751C">
      <w:pPr>
        <w:pStyle w:val="Odlomakpopisa"/>
        <w:numPr>
          <w:ilvl w:val="0"/>
          <w:numId w:val="1"/>
        </w:numPr>
        <w:jc w:val="both"/>
        <w:rPr>
          <w:rFonts w:ascii="Times New Roman" w:hAnsi="Times New Roman" w:cs="Times New Roman"/>
        </w:rPr>
      </w:pPr>
      <w:r w:rsidRPr="00602F33">
        <w:rPr>
          <w:rFonts w:ascii="Times New Roman" w:hAnsi="Times New Roman" w:cs="Times New Roman"/>
        </w:rPr>
        <w:t xml:space="preserve">koji imaju podmirene obveze prema Općini (dokazuje se </w:t>
      </w:r>
      <w:r w:rsidR="00AD794F" w:rsidRPr="00602F33">
        <w:rPr>
          <w:rFonts w:ascii="Times New Roman" w:hAnsi="Times New Roman" w:cs="Times New Roman"/>
        </w:rPr>
        <w:t>Skupnom izjavom</w:t>
      </w:r>
      <w:r w:rsidRPr="00602F33">
        <w:rPr>
          <w:rFonts w:ascii="Times New Roman" w:hAnsi="Times New Roman" w:cs="Times New Roman"/>
        </w:rPr>
        <w:t xml:space="preserve">) </w:t>
      </w:r>
    </w:p>
    <w:p w14:paraId="796C1C8D" w14:textId="77777777" w:rsidR="003D145A" w:rsidRPr="00602F33" w:rsidRDefault="003D145A" w:rsidP="0070751C">
      <w:pPr>
        <w:pStyle w:val="Odlomakpopisa"/>
        <w:numPr>
          <w:ilvl w:val="0"/>
          <w:numId w:val="1"/>
        </w:numPr>
        <w:jc w:val="both"/>
        <w:rPr>
          <w:rFonts w:ascii="Times New Roman" w:hAnsi="Times New Roman" w:cs="Times New Roman"/>
        </w:rPr>
      </w:pPr>
      <w:r w:rsidRPr="00602F33">
        <w:rPr>
          <w:rFonts w:ascii="Times New Roman" w:hAnsi="Times New Roman" w:cs="Times New Roman"/>
        </w:rPr>
        <w:t xml:space="preserve">nad kojima nije otvoren stečajni postupak, postupak predstečajne nagodbe ili postupak likvidacije. </w:t>
      </w:r>
    </w:p>
    <w:p w14:paraId="439033F3" w14:textId="77777777" w:rsidR="0070751C" w:rsidRPr="00602F33" w:rsidRDefault="003D145A" w:rsidP="00E3326C">
      <w:pPr>
        <w:jc w:val="both"/>
        <w:rPr>
          <w:rFonts w:ascii="Times New Roman" w:hAnsi="Times New Roman" w:cs="Times New Roman"/>
        </w:rPr>
      </w:pPr>
      <w:bookmarkStart w:id="4" w:name="_Hlk528311114"/>
      <w:bookmarkEnd w:id="3"/>
      <w:r w:rsidRPr="00602F33">
        <w:rPr>
          <w:rFonts w:ascii="Times New Roman" w:hAnsi="Times New Roman" w:cs="Times New Roman"/>
        </w:rPr>
        <w:t xml:space="preserve">Korisnici potpora po ovom Programu ne mogu biti poduzetnici koji su prema Odluci o Nacionalnoj klasifikaciji djelatnosti 2007. – NKD 2007. („Narodne novine“, br. 58/07 i 72/07) registrirani za područje A: poljoprivreda, šumarstvo i ribarstvo. </w:t>
      </w:r>
    </w:p>
    <w:p w14:paraId="0E25CC52" w14:textId="77777777" w:rsidR="0076059C" w:rsidRPr="00602F33" w:rsidRDefault="003D145A" w:rsidP="00E3326C">
      <w:pPr>
        <w:jc w:val="both"/>
        <w:rPr>
          <w:rFonts w:ascii="Times New Roman" w:hAnsi="Times New Roman" w:cs="Times New Roman"/>
        </w:rPr>
      </w:pPr>
      <w:r w:rsidRPr="00602F33">
        <w:rPr>
          <w:rFonts w:ascii="Times New Roman" w:hAnsi="Times New Roman" w:cs="Times New Roman"/>
        </w:rPr>
        <w:t>Korisnici potpore po ovom Programu ne mogu biti poduzetnici koji ulažu u sljedeće namjene: proizvodnju oružja, streljiva, vojne i policijske opreme; kockarnice, kladionice i slične djelatnosti; proizvodnju, preradu i distribuciju duhana; provođenje pokusa na životinjama; ugostiteljski objekti koji isključivo pružaju usluge točenja pića; benzinske postaje; prodajne autosalone</w:t>
      </w:r>
      <w:r w:rsidR="0070751C" w:rsidRPr="00602F33">
        <w:rPr>
          <w:rFonts w:ascii="Times New Roman" w:hAnsi="Times New Roman" w:cs="Times New Roman"/>
        </w:rPr>
        <w:t>.</w:t>
      </w:r>
    </w:p>
    <w:bookmarkEnd w:id="4"/>
    <w:p w14:paraId="5B1C0D80" w14:textId="77777777" w:rsidR="005B75F8" w:rsidRDefault="005B75F8" w:rsidP="002A4D6F">
      <w:pPr>
        <w:jc w:val="center"/>
        <w:rPr>
          <w:rFonts w:ascii="Times New Roman" w:hAnsi="Times New Roman" w:cs="Times New Roman"/>
        </w:rPr>
      </w:pPr>
    </w:p>
    <w:p w14:paraId="5E3ECBAD" w14:textId="77777777" w:rsidR="00452BCB" w:rsidRPr="005B75F8" w:rsidRDefault="00452BCB" w:rsidP="002A4D6F">
      <w:pPr>
        <w:jc w:val="center"/>
        <w:rPr>
          <w:rFonts w:ascii="Times New Roman" w:hAnsi="Times New Roman" w:cs="Times New Roman"/>
          <w:b/>
          <w:bCs/>
        </w:rPr>
      </w:pPr>
      <w:r w:rsidRPr="005B75F8">
        <w:rPr>
          <w:rFonts w:ascii="Times New Roman" w:hAnsi="Times New Roman" w:cs="Times New Roman"/>
          <w:b/>
          <w:bCs/>
        </w:rPr>
        <w:t>Članak 4.</w:t>
      </w:r>
    </w:p>
    <w:p w14:paraId="2A18A66F" w14:textId="77777777" w:rsidR="00452BCB" w:rsidRPr="00602F33" w:rsidRDefault="00452BCB" w:rsidP="00E3326C">
      <w:pPr>
        <w:jc w:val="both"/>
        <w:rPr>
          <w:rFonts w:ascii="Times New Roman" w:hAnsi="Times New Roman" w:cs="Times New Roman"/>
        </w:rPr>
      </w:pPr>
      <w:bookmarkStart w:id="5" w:name="_Hlk528311403"/>
      <w:r w:rsidRPr="00602F33">
        <w:rPr>
          <w:rFonts w:ascii="Times New Roman" w:hAnsi="Times New Roman" w:cs="Times New Roman"/>
        </w:rPr>
        <w:t>Prava na bespovratne potpore iz ovog Programa ostvaruju se kroz provedbu sljedećih mjera odnosno Projekata:</w:t>
      </w:r>
    </w:p>
    <w:p w14:paraId="0EB5AA19" w14:textId="77777777" w:rsidR="00452BCB" w:rsidRPr="00602F33" w:rsidRDefault="00820D04" w:rsidP="00452BCB">
      <w:pPr>
        <w:pStyle w:val="Odlomakpopisa"/>
        <w:numPr>
          <w:ilvl w:val="0"/>
          <w:numId w:val="2"/>
        </w:numPr>
        <w:jc w:val="both"/>
        <w:rPr>
          <w:rFonts w:ascii="Times New Roman" w:hAnsi="Times New Roman" w:cs="Times New Roman"/>
        </w:rPr>
      </w:pPr>
      <w:r w:rsidRPr="00602F33">
        <w:rPr>
          <w:rFonts w:ascii="Times New Roman" w:hAnsi="Times New Roman" w:cs="Times New Roman"/>
        </w:rPr>
        <w:t>Potpore za s</w:t>
      </w:r>
      <w:r w:rsidR="00452BCB" w:rsidRPr="00602F33">
        <w:rPr>
          <w:rFonts w:ascii="Times New Roman" w:hAnsi="Times New Roman" w:cs="Times New Roman"/>
        </w:rPr>
        <w:t>udjelovanje na domaćim i inozemnim sajmovima</w:t>
      </w:r>
    </w:p>
    <w:p w14:paraId="6A4B3647" w14:textId="57BE71D0" w:rsidR="00452BCB" w:rsidRPr="00D761F8" w:rsidRDefault="00820D04" w:rsidP="00452BCB">
      <w:pPr>
        <w:pStyle w:val="Odlomakpopisa"/>
        <w:numPr>
          <w:ilvl w:val="0"/>
          <w:numId w:val="2"/>
        </w:numPr>
        <w:jc w:val="both"/>
        <w:rPr>
          <w:rFonts w:ascii="Times New Roman" w:hAnsi="Times New Roman" w:cs="Times New Roman"/>
        </w:rPr>
      </w:pPr>
      <w:r w:rsidRPr="00D761F8">
        <w:rPr>
          <w:rFonts w:ascii="Times New Roman" w:hAnsi="Times New Roman" w:cs="Times New Roman"/>
        </w:rPr>
        <w:t xml:space="preserve">Potpore za </w:t>
      </w:r>
      <w:r w:rsidR="00D761F8" w:rsidRPr="00D761F8">
        <w:rPr>
          <w:rFonts w:ascii="Times New Roman" w:hAnsi="Times New Roman" w:cs="Times New Roman"/>
        </w:rPr>
        <w:t>nabavu opreme</w:t>
      </w:r>
    </w:p>
    <w:p w14:paraId="626E40A5" w14:textId="77777777" w:rsidR="00E21F89" w:rsidRDefault="00820D04" w:rsidP="00820D04">
      <w:pPr>
        <w:pStyle w:val="Odlomakpopisa"/>
        <w:numPr>
          <w:ilvl w:val="0"/>
          <w:numId w:val="2"/>
        </w:numPr>
        <w:jc w:val="both"/>
        <w:rPr>
          <w:rFonts w:ascii="Times New Roman" w:hAnsi="Times New Roman" w:cs="Times New Roman"/>
        </w:rPr>
      </w:pPr>
      <w:r w:rsidRPr="00602F33">
        <w:rPr>
          <w:rFonts w:ascii="Times New Roman" w:hAnsi="Times New Roman" w:cs="Times New Roman"/>
        </w:rPr>
        <w:t>Potpore za stručno osposobljavanje zaposlenika</w:t>
      </w:r>
    </w:p>
    <w:p w14:paraId="3AB2E7A3" w14:textId="77777777" w:rsidR="00DD0F10" w:rsidRPr="00602F33" w:rsidRDefault="00DD0F10" w:rsidP="00820D04">
      <w:pPr>
        <w:pStyle w:val="Odlomakpopisa"/>
        <w:numPr>
          <w:ilvl w:val="0"/>
          <w:numId w:val="2"/>
        </w:numPr>
        <w:jc w:val="both"/>
        <w:rPr>
          <w:rFonts w:ascii="Times New Roman" w:hAnsi="Times New Roman" w:cs="Times New Roman"/>
        </w:rPr>
      </w:pPr>
      <w:r>
        <w:rPr>
          <w:rFonts w:ascii="Times New Roman" w:hAnsi="Times New Roman" w:cs="Times New Roman"/>
        </w:rPr>
        <w:t>Potpore za uređenje/prenamjenu poslovnog prostora i prostora potrebnih za provođenje poslovne djelatnosti</w:t>
      </w:r>
    </w:p>
    <w:bookmarkEnd w:id="5"/>
    <w:p w14:paraId="7C6D2F0E" w14:textId="77777777" w:rsidR="00820D04" w:rsidRPr="00602F33" w:rsidRDefault="00820D04" w:rsidP="00820D04">
      <w:pPr>
        <w:jc w:val="both"/>
        <w:rPr>
          <w:rFonts w:ascii="Times New Roman" w:hAnsi="Times New Roman" w:cs="Times New Roman"/>
        </w:rPr>
      </w:pPr>
    </w:p>
    <w:p w14:paraId="03B319EF" w14:textId="77777777" w:rsidR="0070751C" w:rsidRPr="00602F33" w:rsidRDefault="0070751C" w:rsidP="0070751C">
      <w:pPr>
        <w:pStyle w:val="Podnaslov"/>
        <w:rPr>
          <w:rFonts w:ascii="Times New Roman" w:hAnsi="Times New Roman" w:cs="Times New Roman"/>
        </w:rPr>
      </w:pPr>
      <w:r w:rsidRPr="00602F33">
        <w:rPr>
          <w:rFonts w:ascii="Times New Roman" w:hAnsi="Times New Roman" w:cs="Times New Roman"/>
        </w:rPr>
        <w:t>III. KRITERIJI DODJELA</w:t>
      </w:r>
      <w:r w:rsidR="00534DDE" w:rsidRPr="00602F33">
        <w:rPr>
          <w:rFonts w:ascii="Times New Roman" w:hAnsi="Times New Roman" w:cs="Times New Roman"/>
        </w:rPr>
        <w:t xml:space="preserve"> </w:t>
      </w:r>
      <w:r w:rsidRPr="00602F33">
        <w:rPr>
          <w:rFonts w:ascii="Times New Roman" w:hAnsi="Times New Roman" w:cs="Times New Roman"/>
        </w:rPr>
        <w:t>POTPORA</w:t>
      </w:r>
    </w:p>
    <w:p w14:paraId="08F6A465" w14:textId="77777777" w:rsidR="005B75F8" w:rsidRDefault="005B75F8" w:rsidP="002A4D6F">
      <w:pPr>
        <w:jc w:val="center"/>
        <w:rPr>
          <w:rFonts w:ascii="Times New Roman" w:hAnsi="Times New Roman" w:cs="Times New Roman"/>
        </w:rPr>
      </w:pPr>
    </w:p>
    <w:p w14:paraId="790D5D80" w14:textId="77777777" w:rsidR="002A4D6F" w:rsidRPr="005B75F8" w:rsidRDefault="002A4D6F" w:rsidP="002A4D6F">
      <w:pPr>
        <w:jc w:val="center"/>
        <w:rPr>
          <w:rFonts w:ascii="Times New Roman" w:hAnsi="Times New Roman" w:cs="Times New Roman"/>
          <w:b/>
          <w:bCs/>
        </w:rPr>
      </w:pPr>
      <w:r w:rsidRPr="005B75F8">
        <w:rPr>
          <w:rFonts w:ascii="Times New Roman" w:hAnsi="Times New Roman" w:cs="Times New Roman"/>
          <w:b/>
          <w:bCs/>
        </w:rPr>
        <w:t>Članak 5.</w:t>
      </w:r>
    </w:p>
    <w:p w14:paraId="10C8FB27" w14:textId="77777777" w:rsidR="00820D04" w:rsidRPr="00602F33" w:rsidRDefault="00820D04" w:rsidP="00820D04">
      <w:pPr>
        <w:ind w:right="-284"/>
        <w:jc w:val="both"/>
        <w:rPr>
          <w:rFonts w:ascii="Times New Roman" w:hAnsi="Times New Roman" w:cs="Times New Roman"/>
          <w:bCs/>
        </w:rPr>
      </w:pPr>
      <w:r w:rsidRPr="00602F33">
        <w:rPr>
          <w:rFonts w:ascii="Times New Roman" w:hAnsi="Times New Roman" w:cs="Times New Roman"/>
          <w:bCs/>
        </w:rPr>
        <w:t>Podnositelj prijave kako bi ostvario pravno na bespovratnu potporu uz prijavu mora priložiti sljedeću dokumentaciju:</w:t>
      </w:r>
    </w:p>
    <w:p w14:paraId="0957C031" w14:textId="77777777" w:rsidR="00820D04" w:rsidRPr="00602F33" w:rsidRDefault="00820D04" w:rsidP="00820D04">
      <w:pPr>
        <w:pStyle w:val="Odlomakpopisa"/>
        <w:numPr>
          <w:ilvl w:val="0"/>
          <w:numId w:val="11"/>
        </w:numPr>
        <w:spacing w:after="200" w:line="276" w:lineRule="auto"/>
        <w:ind w:right="-284"/>
        <w:jc w:val="both"/>
        <w:rPr>
          <w:rFonts w:ascii="Times New Roman" w:hAnsi="Times New Roman" w:cs="Times New Roman"/>
        </w:rPr>
      </w:pPr>
      <w:bookmarkStart w:id="6" w:name="_Hlk528311918"/>
      <w:r w:rsidRPr="00602F33">
        <w:rPr>
          <w:rFonts w:ascii="Times New Roman" w:hAnsi="Times New Roman" w:cs="Times New Roman"/>
        </w:rPr>
        <w:t>izjavu o korištenim potporama male vrijednosti (prilaže i podnositelj zahtjeva koji do sada nije koristio potpore male vrijednosti);</w:t>
      </w:r>
    </w:p>
    <w:p w14:paraId="0674D40C" w14:textId="77777777" w:rsidR="00AD794F" w:rsidRPr="00602F33" w:rsidRDefault="00AD794F" w:rsidP="00820D04">
      <w:pPr>
        <w:pStyle w:val="Odlomakpopisa"/>
        <w:numPr>
          <w:ilvl w:val="0"/>
          <w:numId w:val="11"/>
        </w:numPr>
        <w:spacing w:after="200" w:line="276" w:lineRule="auto"/>
        <w:ind w:right="-284"/>
        <w:jc w:val="both"/>
        <w:rPr>
          <w:rFonts w:ascii="Times New Roman" w:hAnsi="Times New Roman" w:cs="Times New Roman"/>
        </w:rPr>
      </w:pPr>
      <w:r w:rsidRPr="00602F33">
        <w:rPr>
          <w:rFonts w:ascii="Times New Roman" w:hAnsi="Times New Roman" w:cs="Times New Roman"/>
        </w:rPr>
        <w:t>izjavu o korištenim potporama male vrijednosti za povezane osobe;</w:t>
      </w:r>
    </w:p>
    <w:p w14:paraId="4AF78555" w14:textId="77777777" w:rsidR="00AD794F" w:rsidRPr="00602F33" w:rsidRDefault="00AD794F" w:rsidP="00820D04">
      <w:pPr>
        <w:pStyle w:val="Odlomakpopisa"/>
        <w:numPr>
          <w:ilvl w:val="0"/>
          <w:numId w:val="11"/>
        </w:numPr>
        <w:spacing w:after="200" w:line="276" w:lineRule="auto"/>
        <w:ind w:right="-284"/>
        <w:jc w:val="both"/>
        <w:rPr>
          <w:rFonts w:ascii="Times New Roman" w:hAnsi="Times New Roman" w:cs="Times New Roman"/>
        </w:rPr>
      </w:pPr>
      <w:r w:rsidRPr="00602F33">
        <w:rPr>
          <w:rFonts w:ascii="Times New Roman" w:hAnsi="Times New Roman" w:cs="Times New Roman"/>
        </w:rPr>
        <w:t>skupnu izjavu;</w:t>
      </w:r>
    </w:p>
    <w:p w14:paraId="14C2F7D5" w14:textId="77777777" w:rsidR="00820D04" w:rsidRPr="00602F33" w:rsidRDefault="00820D04" w:rsidP="00820D04">
      <w:pPr>
        <w:pStyle w:val="Odlomakpopisa"/>
        <w:numPr>
          <w:ilvl w:val="0"/>
          <w:numId w:val="11"/>
        </w:numPr>
        <w:spacing w:after="200" w:line="276" w:lineRule="auto"/>
        <w:ind w:right="-284"/>
        <w:jc w:val="both"/>
        <w:rPr>
          <w:rFonts w:ascii="Times New Roman" w:hAnsi="Times New Roman" w:cs="Times New Roman"/>
        </w:rPr>
      </w:pPr>
      <w:r w:rsidRPr="00602F33">
        <w:rPr>
          <w:rFonts w:ascii="Times New Roman" w:hAnsi="Times New Roman" w:cs="Times New Roman"/>
        </w:rPr>
        <w:t>izvadak iz sudskog/obrtnog registra ne stariji od 30 dana od dana podnošenja zahtjeva;</w:t>
      </w:r>
    </w:p>
    <w:p w14:paraId="16AA53B7" w14:textId="77777777" w:rsidR="00820D04" w:rsidRPr="00602F33" w:rsidRDefault="00820D04" w:rsidP="00820D04">
      <w:pPr>
        <w:pStyle w:val="Odlomakpopisa"/>
        <w:numPr>
          <w:ilvl w:val="0"/>
          <w:numId w:val="11"/>
        </w:numPr>
        <w:spacing w:after="200" w:line="276" w:lineRule="auto"/>
        <w:ind w:right="-284"/>
        <w:jc w:val="both"/>
        <w:rPr>
          <w:rFonts w:ascii="Times New Roman" w:hAnsi="Times New Roman" w:cs="Times New Roman"/>
        </w:rPr>
      </w:pPr>
      <w:r w:rsidRPr="00602F33">
        <w:rPr>
          <w:rFonts w:ascii="Times New Roman" w:hAnsi="Times New Roman" w:cs="Times New Roman"/>
        </w:rPr>
        <w:t xml:space="preserve">potvrdu Porezne uprave o nepostojanju duga po osnovi javnih davanja ne starija od 30 dana od dana podnošenja zahtjeva, osim ako im je odobrena odgoda plaćanja navedenih obveza sukladno posebnim propisima; </w:t>
      </w:r>
    </w:p>
    <w:p w14:paraId="1F5A42D6" w14:textId="77777777" w:rsidR="00820D04" w:rsidRPr="00602F33" w:rsidRDefault="00820D04" w:rsidP="00602F33">
      <w:pPr>
        <w:pStyle w:val="Odlomakpopisa"/>
        <w:numPr>
          <w:ilvl w:val="0"/>
          <w:numId w:val="11"/>
        </w:numPr>
        <w:spacing w:after="200" w:line="240" w:lineRule="auto"/>
        <w:ind w:right="-284"/>
        <w:jc w:val="both"/>
        <w:rPr>
          <w:rFonts w:ascii="Times New Roman" w:hAnsi="Times New Roman" w:cs="Times New Roman"/>
        </w:rPr>
      </w:pPr>
      <w:r w:rsidRPr="00602F33">
        <w:rPr>
          <w:rFonts w:ascii="Times New Roman" w:hAnsi="Times New Roman" w:cs="Times New Roman"/>
        </w:rPr>
        <w:lastRenderedPageBreak/>
        <w:t>presliku obrasca JOPPD (stranica A i B) za prethodni mjesec i potvrda Porezne uprave o njegovom zaprimanju/izjava vlasnika obrta ako je jedini zaposleni u obrtu;</w:t>
      </w:r>
    </w:p>
    <w:p w14:paraId="64C2DDC9" w14:textId="0A15BB15" w:rsidR="00AD794F" w:rsidRPr="00602F33" w:rsidRDefault="00820D04" w:rsidP="001A2233">
      <w:pPr>
        <w:pStyle w:val="Odlomakpopisa"/>
        <w:numPr>
          <w:ilvl w:val="0"/>
          <w:numId w:val="11"/>
        </w:numPr>
        <w:spacing w:after="200" w:line="276" w:lineRule="auto"/>
        <w:ind w:right="-284"/>
        <w:jc w:val="both"/>
        <w:rPr>
          <w:rFonts w:ascii="Times New Roman" w:hAnsi="Times New Roman" w:cs="Times New Roman"/>
        </w:rPr>
      </w:pPr>
      <w:r w:rsidRPr="00602F33">
        <w:rPr>
          <w:rFonts w:ascii="Times New Roman" w:hAnsi="Times New Roman" w:cs="Times New Roman"/>
        </w:rPr>
        <w:t>predračun (ponuda) ili račun za troškove sudjelovanja na sajmu/</w:t>
      </w:r>
      <w:r w:rsidR="00D761F8">
        <w:rPr>
          <w:rFonts w:ascii="Times New Roman" w:hAnsi="Times New Roman" w:cs="Times New Roman"/>
        </w:rPr>
        <w:t>nabave opreme</w:t>
      </w:r>
      <w:r w:rsidRPr="00602F33">
        <w:rPr>
          <w:rFonts w:ascii="Times New Roman" w:hAnsi="Times New Roman" w:cs="Times New Roman"/>
        </w:rPr>
        <w:t>/stručnog osposobljavanja</w:t>
      </w:r>
      <w:r w:rsidR="00DD0F10">
        <w:rPr>
          <w:rFonts w:ascii="Times New Roman" w:hAnsi="Times New Roman" w:cs="Times New Roman"/>
        </w:rPr>
        <w:t>/za uređenje/prenamjenu poslovnog prostora i prostora potrebnih za provođenje poslovne djelatnosti</w:t>
      </w:r>
      <w:r w:rsidR="001A2233" w:rsidRPr="00602F33">
        <w:rPr>
          <w:rFonts w:ascii="Times New Roman" w:hAnsi="Times New Roman" w:cs="Times New Roman"/>
        </w:rPr>
        <w:t>.</w:t>
      </w:r>
    </w:p>
    <w:bookmarkEnd w:id="6"/>
    <w:p w14:paraId="22C36441" w14:textId="77777777" w:rsidR="00602F33" w:rsidRPr="00602F33" w:rsidRDefault="00602F33" w:rsidP="002A4D6F">
      <w:pPr>
        <w:jc w:val="center"/>
        <w:rPr>
          <w:rFonts w:ascii="Times New Roman" w:hAnsi="Times New Roman" w:cs="Times New Roman"/>
        </w:rPr>
      </w:pPr>
    </w:p>
    <w:p w14:paraId="3CE9CB3C" w14:textId="77777777" w:rsidR="00820D04" w:rsidRPr="005B75F8" w:rsidRDefault="00820D04" w:rsidP="002A4D6F">
      <w:pPr>
        <w:jc w:val="center"/>
        <w:rPr>
          <w:rFonts w:ascii="Times New Roman" w:hAnsi="Times New Roman" w:cs="Times New Roman"/>
          <w:b/>
          <w:bCs/>
        </w:rPr>
      </w:pPr>
      <w:r w:rsidRPr="005B75F8">
        <w:rPr>
          <w:rFonts w:ascii="Times New Roman" w:hAnsi="Times New Roman" w:cs="Times New Roman"/>
          <w:b/>
          <w:bCs/>
        </w:rPr>
        <w:t>Članak 6.</w:t>
      </w:r>
    </w:p>
    <w:p w14:paraId="70268A6C" w14:textId="77777777" w:rsidR="002A4D6F" w:rsidRPr="00602F33" w:rsidRDefault="00820D04" w:rsidP="00E21F89">
      <w:pPr>
        <w:jc w:val="center"/>
        <w:rPr>
          <w:rStyle w:val="Naglaeno"/>
          <w:rFonts w:ascii="Times New Roman" w:hAnsi="Times New Roman" w:cs="Times New Roman"/>
        </w:rPr>
      </w:pPr>
      <w:bookmarkStart w:id="7" w:name="_Hlk528311464"/>
      <w:r w:rsidRPr="00602F33">
        <w:rPr>
          <w:rStyle w:val="Naglaeno"/>
          <w:rFonts w:ascii="Times New Roman" w:hAnsi="Times New Roman" w:cs="Times New Roman"/>
        </w:rPr>
        <w:t>Potpore za s</w:t>
      </w:r>
      <w:r w:rsidR="002A4D6F" w:rsidRPr="00602F33">
        <w:rPr>
          <w:rStyle w:val="Naglaeno"/>
          <w:rFonts w:ascii="Times New Roman" w:hAnsi="Times New Roman" w:cs="Times New Roman"/>
        </w:rPr>
        <w:t>udjelovanje na domaćim i inozemnim sajmovima</w:t>
      </w:r>
    </w:p>
    <w:p w14:paraId="119931F8" w14:textId="77777777" w:rsidR="00E21F89" w:rsidRPr="00602F33" w:rsidRDefault="00E21F89" w:rsidP="00E21F89">
      <w:pPr>
        <w:jc w:val="both"/>
        <w:rPr>
          <w:rFonts w:ascii="Times New Roman" w:hAnsi="Times New Roman" w:cs="Times New Roman"/>
        </w:rPr>
      </w:pPr>
      <w:r w:rsidRPr="00602F33">
        <w:rPr>
          <w:rFonts w:ascii="Times New Roman" w:hAnsi="Times New Roman" w:cs="Times New Roman"/>
        </w:rPr>
        <w:t>Potpore se dodjeljuju za izlaganje na domaćim i inozemnim sajmovima koji se održavaju u 20</w:t>
      </w:r>
      <w:r w:rsidR="00C16017">
        <w:rPr>
          <w:rFonts w:ascii="Times New Roman" w:hAnsi="Times New Roman" w:cs="Times New Roman"/>
        </w:rPr>
        <w:t>20</w:t>
      </w:r>
      <w:r w:rsidRPr="00602F33">
        <w:rPr>
          <w:rFonts w:ascii="Times New Roman" w:hAnsi="Times New Roman" w:cs="Times New Roman"/>
        </w:rPr>
        <w:t>. godini, a priznaju se i troškovi nastali prije objave ovog Javnog poziva, ali samo za sajmove održane u 20</w:t>
      </w:r>
      <w:r w:rsidR="00C16017">
        <w:rPr>
          <w:rFonts w:ascii="Times New Roman" w:hAnsi="Times New Roman" w:cs="Times New Roman"/>
        </w:rPr>
        <w:t>20</w:t>
      </w:r>
      <w:r w:rsidRPr="00602F33">
        <w:rPr>
          <w:rFonts w:ascii="Times New Roman" w:hAnsi="Times New Roman" w:cs="Times New Roman"/>
        </w:rPr>
        <w:t xml:space="preserve">. godini. </w:t>
      </w:r>
    </w:p>
    <w:p w14:paraId="3D1EBDC0" w14:textId="77777777" w:rsidR="00E21F89" w:rsidRPr="00602F33" w:rsidRDefault="00E21F89" w:rsidP="00E21F89">
      <w:pPr>
        <w:jc w:val="both"/>
        <w:rPr>
          <w:rFonts w:ascii="Times New Roman" w:hAnsi="Times New Roman" w:cs="Times New Roman"/>
        </w:rPr>
      </w:pPr>
      <w:r w:rsidRPr="00602F33">
        <w:rPr>
          <w:rFonts w:ascii="Times New Roman" w:hAnsi="Times New Roman" w:cs="Times New Roman"/>
        </w:rPr>
        <w:t>Prihvatljivi troškovi su:</w:t>
      </w:r>
    </w:p>
    <w:p w14:paraId="5F62539A" w14:textId="77777777" w:rsidR="00E21F89" w:rsidRPr="00602F33" w:rsidRDefault="00E21F89" w:rsidP="00E21F89">
      <w:pPr>
        <w:pStyle w:val="Odlomakpopisa"/>
        <w:numPr>
          <w:ilvl w:val="0"/>
          <w:numId w:val="4"/>
        </w:numPr>
        <w:jc w:val="both"/>
        <w:rPr>
          <w:rFonts w:ascii="Times New Roman" w:hAnsi="Times New Roman" w:cs="Times New Roman"/>
        </w:rPr>
      </w:pPr>
      <w:r w:rsidRPr="00602F33">
        <w:rPr>
          <w:rFonts w:ascii="Times New Roman" w:hAnsi="Times New Roman" w:cs="Times New Roman"/>
        </w:rPr>
        <w:t>troškovi zakupa izložbenog prostora,</w:t>
      </w:r>
    </w:p>
    <w:p w14:paraId="5A2E2784" w14:textId="77777777" w:rsidR="00E21F89" w:rsidRPr="00602F33" w:rsidRDefault="00E21F89" w:rsidP="00E21F89">
      <w:pPr>
        <w:pStyle w:val="Odlomakpopisa"/>
        <w:numPr>
          <w:ilvl w:val="0"/>
          <w:numId w:val="4"/>
        </w:numPr>
        <w:jc w:val="both"/>
        <w:rPr>
          <w:rFonts w:ascii="Times New Roman" w:hAnsi="Times New Roman" w:cs="Times New Roman"/>
        </w:rPr>
      </w:pPr>
      <w:r w:rsidRPr="00602F33">
        <w:rPr>
          <w:rFonts w:ascii="Times New Roman" w:hAnsi="Times New Roman" w:cs="Times New Roman"/>
        </w:rPr>
        <w:t>troškovi uređenja i opremanja izložbenog prostora,</w:t>
      </w:r>
    </w:p>
    <w:p w14:paraId="37AED45C" w14:textId="77777777" w:rsidR="00E21F89" w:rsidRPr="00602F33" w:rsidRDefault="00E21F89" w:rsidP="00E21F89">
      <w:pPr>
        <w:pStyle w:val="Odlomakpopisa"/>
        <w:numPr>
          <w:ilvl w:val="0"/>
          <w:numId w:val="4"/>
        </w:numPr>
        <w:jc w:val="both"/>
        <w:rPr>
          <w:rFonts w:ascii="Times New Roman" w:hAnsi="Times New Roman" w:cs="Times New Roman"/>
        </w:rPr>
      </w:pPr>
      <w:r w:rsidRPr="00602F33">
        <w:rPr>
          <w:rFonts w:ascii="Times New Roman" w:hAnsi="Times New Roman" w:cs="Times New Roman"/>
        </w:rPr>
        <w:t xml:space="preserve">troškovi izrade pisanog/tiskanog promidžbenog materijala direktno vezanog uz nastup na  sajmu. </w:t>
      </w:r>
    </w:p>
    <w:p w14:paraId="4915AC5B" w14:textId="77777777" w:rsidR="00E21F89" w:rsidRPr="00602F33" w:rsidRDefault="00E21F89" w:rsidP="00E21F89">
      <w:pPr>
        <w:jc w:val="both"/>
        <w:rPr>
          <w:rFonts w:ascii="Times New Roman" w:hAnsi="Times New Roman" w:cs="Times New Roman"/>
        </w:rPr>
      </w:pPr>
      <w:r w:rsidRPr="00602F33">
        <w:rPr>
          <w:rFonts w:ascii="Times New Roman" w:hAnsi="Times New Roman" w:cs="Times New Roman"/>
        </w:rPr>
        <w:t>Neprihvatljivi troškovi su:</w:t>
      </w:r>
    </w:p>
    <w:p w14:paraId="5F81FE37" w14:textId="77777777" w:rsidR="00E21F89" w:rsidRPr="00602F33" w:rsidRDefault="00E21F89" w:rsidP="00E21F89">
      <w:pPr>
        <w:pStyle w:val="Odlomakpopisa"/>
        <w:numPr>
          <w:ilvl w:val="0"/>
          <w:numId w:val="5"/>
        </w:numPr>
        <w:jc w:val="both"/>
        <w:rPr>
          <w:rFonts w:ascii="Times New Roman" w:hAnsi="Times New Roman" w:cs="Times New Roman"/>
        </w:rPr>
      </w:pPr>
      <w:r w:rsidRPr="00602F33">
        <w:rPr>
          <w:rFonts w:ascii="Times New Roman" w:hAnsi="Times New Roman" w:cs="Times New Roman"/>
        </w:rPr>
        <w:t>troškovi nabave potrošne robe,</w:t>
      </w:r>
    </w:p>
    <w:p w14:paraId="1902780C" w14:textId="77777777" w:rsidR="00E21F89" w:rsidRPr="00602F33" w:rsidRDefault="00E21F89" w:rsidP="00E21F89">
      <w:pPr>
        <w:pStyle w:val="Odlomakpopisa"/>
        <w:numPr>
          <w:ilvl w:val="0"/>
          <w:numId w:val="5"/>
        </w:numPr>
        <w:jc w:val="both"/>
        <w:rPr>
          <w:rFonts w:ascii="Times New Roman" w:hAnsi="Times New Roman" w:cs="Times New Roman"/>
        </w:rPr>
      </w:pPr>
      <w:r w:rsidRPr="00602F33">
        <w:rPr>
          <w:rFonts w:ascii="Times New Roman" w:hAnsi="Times New Roman" w:cs="Times New Roman"/>
        </w:rPr>
        <w:t>troškovi dnevnica, smještaja i prijevoza sudionika na sajmu</w:t>
      </w:r>
      <w:r w:rsidR="00243C38" w:rsidRPr="00602F33">
        <w:rPr>
          <w:rFonts w:ascii="Times New Roman" w:hAnsi="Times New Roman" w:cs="Times New Roman"/>
        </w:rPr>
        <w:t>.</w:t>
      </w:r>
    </w:p>
    <w:p w14:paraId="0EC425B3" w14:textId="77777777" w:rsidR="00E21F89" w:rsidRPr="00602F33" w:rsidRDefault="00E21F89" w:rsidP="00E21F89">
      <w:pPr>
        <w:jc w:val="both"/>
        <w:rPr>
          <w:rFonts w:ascii="Times New Roman" w:hAnsi="Times New Roman" w:cs="Times New Roman"/>
        </w:rPr>
      </w:pPr>
      <w:r w:rsidRPr="00602F33">
        <w:rPr>
          <w:rFonts w:ascii="Times New Roman" w:hAnsi="Times New Roman" w:cs="Times New Roman"/>
        </w:rPr>
        <w:t>Intenzitet potpore može iznositi do maksimalno 80% prihvatljivih troškova s tim da najviši iznos pojedinačne potpore može iznositi 10.000,00 kuna.</w:t>
      </w:r>
    </w:p>
    <w:p w14:paraId="15E7067E" w14:textId="77777777" w:rsidR="00E21F89" w:rsidRPr="00602F33" w:rsidRDefault="00E21F89" w:rsidP="00E21F89">
      <w:pPr>
        <w:jc w:val="both"/>
        <w:rPr>
          <w:rFonts w:ascii="Times New Roman" w:hAnsi="Times New Roman" w:cs="Times New Roman"/>
        </w:rPr>
      </w:pPr>
      <w:r w:rsidRPr="00602F33">
        <w:rPr>
          <w:rFonts w:ascii="Times New Roman" w:hAnsi="Times New Roman" w:cs="Times New Roman"/>
        </w:rPr>
        <w:t>Jednom poduzetniku može se dodijeliti u jednoj kalendarskoj godini samo jedna potpora.</w:t>
      </w:r>
    </w:p>
    <w:p w14:paraId="5AF0C7AB" w14:textId="77777777" w:rsidR="005B75F8" w:rsidRDefault="005B75F8" w:rsidP="00E21F89">
      <w:pPr>
        <w:jc w:val="center"/>
        <w:rPr>
          <w:rFonts w:ascii="Times New Roman" w:hAnsi="Times New Roman" w:cs="Times New Roman"/>
        </w:rPr>
      </w:pPr>
    </w:p>
    <w:p w14:paraId="6228D84A" w14:textId="77777777" w:rsidR="00E21F89" w:rsidRPr="005B75F8" w:rsidRDefault="00E21F89" w:rsidP="00E21F89">
      <w:pPr>
        <w:jc w:val="center"/>
        <w:rPr>
          <w:rFonts w:ascii="Times New Roman" w:hAnsi="Times New Roman" w:cs="Times New Roman"/>
          <w:b/>
          <w:bCs/>
        </w:rPr>
      </w:pPr>
      <w:r w:rsidRPr="005B75F8">
        <w:rPr>
          <w:rFonts w:ascii="Times New Roman" w:hAnsi="Times New Roman" w:cs="Times New Roman"/>
          <w:b/>
          <w:bCs/>
        </w:rPr>
        <w:t xml:space="preserve">Članak </w:t>
      </w:r>
      <w:r w:rsidR="00820D04" w:rsidRPr="005B75F8">
        <w:rPr>
          <w:rFonts w:ascii="Times New Roman" w:hAnsi="Times New Roman" w:cs="Times New Roman"/>
          <w:b/>
          <w:bCs/>
        </w:rPr>
        <w:t>7</w:t>
      </w:r>
      <w:r w:rsidRPr="005B75F8">
        <w:rPr>
          <w:rFonts w:ascii="Times New Roman" w:hAnsi="Times New Roman" w:cs="Times New Roman"/>
          <w:b/>
          <w:bCs/>
        </w:rPr>
        <w:t>.</w:t>
      </w:r>
    </w:p>
    <w:p w14:paraId="53FE81AC" w14:textId="77777777" w:rsidR="00E21F89" w:rsidRPr="00602F33" w:rsidRDefault="00820D04" w:rsidP="00E21F89">
      <w:pPr>
        <w:pStyle w:val="Odlomakpopisa"/>
        <w:ind w:left="0"/>
        <w:jc w:val="center"/>
        <w:rPr>
          <w:rStyle w:val="Naglaeno"/>
          <w:rFonts w:ascii="Times New Roman" w:hAnsi="Times New Roman" w:cs="Times New Roman"/>
        </w:rPr>
      </w:pPr>
      <w:r w:rsidRPr="00602F33">
        <w:rPr>
          <w:rStyle w:val="Naglaeno"/>
          <w:rFonts w:ascii="Times New Roman" w:hAnsi="Times New Roman" w:cs="Times New Roman"/>
        </w:rPr>
        <w:t xml:space="preserve">Potpore za </w:t>
      </w:r>
      <w:r w:rsidR="00FF69D1">
        <w:rPr>
          <w:rStyle w:val="Naglaeno"/>
          <w:rFonts w:ascii="Times New Roman" w:hAnsi="Times New Roman" w:cs="Times New Roman"/>
        </w:rPr>
        <w:t>nabavu opreme</w:t>
      </w:r>
    </w:p>
    <w:p w14:paraId="65C187D0" w14:textId="77777777" w:rsidR="00E879B9" w:rsidRPr="00602F33" w:rsidRDefault="00E879B9" w:rsidP="00E879B9">
      <w:pPr>
        <w:jc w:val="both"/>
        <w:rPr>
          <w:rFonts w:ascii="Times New Roman" w:hAnsi="Times New Roman" w:cs="Times New Roman"/>
        </w:rPr>
      </w:pPr>
      <w:r w:rsidRPr="00602F33">
        <w:rPr>
          <w:rFonts w:ascii="Times New Roman" w:hAnsi="Times New Roman" w:cs="Times New Roman"/>
        </w:rPr>
        <w:t xml:space="preserve">Potpore se dodjeljuju za </w:t>
      </w:r>
      <w:r w:rsidR="00FF69D1">
        <w:rPr>
          <w:rFonts w:ascii="Times New Roman" w:hAnsi="Times New Roman" w:cs="Times New Roman"/>
        </w:rPr>
        <w:t>nabavu opreme</w:t>
      </w:r>
      <w:r w:rsidRPr="00602F33">
        <w:rPr>
          <w:rFonts w:ascii="Times New Roman" w:hAnsi="Times New Roman" w:cs="Times New Roman"/>
        </w:rPr>
        <w:t xml:space="preserve"> u 20</w:t>
      </w:r>
      <w:r w:rsidR="00FF69D1">
        <w:rPr>
          <w:rFonts w:ascii="Times New Roman" w:hAnsi="Times New Roman" w:cs="Times New Roman"/>
        </w:rPr>
        <w:t>20</w:t>
      </w:r>
      <w:r w:rsidRPr="00602F33">
        <w:rPr>
          <w:rFonts w:ascii="Times New Roman" w:hAnsi="Times New Roman" w:cs="Times New Roman"/>
        </w:rPr>
        <w:t xml:space="preserve">. godini, a priznaju se i troškovi nastali prije objave ovog Javnog poziva, ali samo za </w:t>
      </w:r>
      <w:r w:rsidR="00FF69D1">
        <w:rPr>
          <w:rFonts w:ascii="Times New Roman" w:hAnsi="Times New Roman" w:cs="Times New Roman"/>
        </w:rPr>
        <w:t>opremu nabavljenu u 2020</w:t>
      </w:r>
      <w:r w:rsidRPr="00602F33">
        <w:rPr>
          <w:rFonts w:ascii="Times New Roman" w:hAnsi="Times New Roman" w:cs="Times New Roman"/>
        </w:rPr>
        <w:t xml:space="preserve">. godini. </w:t>
      </w:r>
    </w:p>
    <w:p w14:paraId="4C8418B8" w14:textId="77777777" w:rsidR="00E879B9" w:rsidRPr="00602F33" w:rsidRDefault="00E879B9" w:rsidP="00E879B9">
      <w:pPr>
        <w:jc w:val="both"/>
        <w:rPr>
          <w:rFonts w:ascii="Times New Roman" w:hAnsi="Times New Roman" w:cs="Times New Roman"/>
        </w:rPr>
      </w:pPr>
      <w:r w:rsidRPr="00602F33">
        <w:rPr>
          <w:rFonts w:ascii="Times New Roman" w:hAnsi="Times New Roman" w:cs="Times New Roman"/>
        </w:rPr>
        <w:t>Prihvatljivi troškovi su:</w:t>
      </w:r>
    </w:p>
    <w:p w14:paraId="0FFAD739" w14:textId="77777777" w:rsidR="00D761F8" w:rsidRDefault="00E879B9" w:rsidP="00E879B9">
      <w:pPr>
        <w:pStyle w:val="Odlomakpopisa"/>
        <w:numPr>
          <w:ilvl w:val="0"/>
          <w:numId w:val="4"/>
        </w:numPr>
        <w:jc w:val="both"/>
        <w:rPr>
          <w:rFonts w:ascii="Times New Roman" w:hAnsi="Times New Roman" w:cs="Times New Roman"/>
        </w:rPr>
      </w:pPr>
      <w:r w:rsidRPr="00602F33">
        <w:rPr>
          <w:rFonts w:ascii="Times New Roman" w:hAnsi="Times New Roman" w:cs="Times New Roman"/>
        </w:rPr>
        <w:t xml:space="preserve">troškovi </w:t>
      </w:r>
      <w:r w:rsidR="00C61D91">
        <w:rPr>
          <w:rFonts w:ascii="Times New Roman" w:hAnsi="Times New Roman" w:cs="Times New Roman"/>
        </w:rPr>
        <w:t>nabave opreme potrebne za obavljanje djelatnosti</w:t>
      </w:r>
      <w:r w:rsidR="00D761F8">
        <w:rPr>
          <w:rFonts w:ascii="Times New Roman" w:hAnsi="Times New Roman" w:cs="Times New Roman"/>
        </w:rPr>
        <w:t xml:space="preserve"> kojom se prijavitelj bavi,</w:t>
      </w:r>
    </w:p>
    <w:p w14:paraId="02B522BD" w14:textId="5549B83A" w:rsidR="00E879B9" w:rsidRPr="00602F33" w:rsidRDefault="00D761F8" w:rsidP="00E879B9">
      <w:pPr>
        <w:pStyle w:val="Odlomakpopisa"/>
        <w:numPr>
          <w:ilvl w:val="0"/>
          <w:numId w:val="4"/>
        </w:numPr>
        <w:jc w:val="both"/>
        <w:rPr>
          <w:rFonts w:ascii="Times New Roman" w:hAnsi="Times New Roman" w:cs="Times New Roman"/>
        </w:rPr>
      </w:pPr>
      <w:r>
        <w:rPr>
          <w:rFonts w:ascii="Times New Roman" w:hAnsi="Times New Roman" w:cs="Times New Roman"/>
        </w:rPr>
        <w:t>uredski namještaj.</w:t>
      </w:r>
    </w:p>
    <w:p w14:paraId="7A02629B" w14:textId="77777777" w:rsidR="00E879B9" w:rsidRPr="00602F33" w:rsidRDefault="00E879B9" w:rsidP="00E879B9">
      <w:pPr>
        <w:jc w:val="both"/>
        <w:rPr>
          <w:rFonts w:ascii="Times New Roman" w:hAnsi="Times New Roman" w:cs="Times New Roman"/>
        </w:rPr>
      </w:pPr>
      <w:r w:rsidRPr="00602F33">
        <w:rPr>
          <w:rFonts w:ascii="Times New Roman" w:hAnsi="Times New Roman" w:cs="Times New Roman"/>
        </w:rPr>
        <w:t>Neprihvatljivi troškovi su:</w:t>
      </w:r>
    </w:p>
    <w:p w14:paraId="488DCC1F" w14:textId="77777777" w:rsidR="00117A8E" w:rsidRPr="00602F33" w:rsidRDefault="006C1518" w:rsidP="00117A8E">
      <w:pPr>
        <w:pStyle w:val="Odlomakpopisa"/>
        <w:numPr>
          <w:ilvl w:val="0"/>
          <w:numId w:val="7"/>
        </w:numPr>
        <w:jc w:val="both"/>
        <w:rPr>
          <w:rFonts w:ascii="Times New Roman" w:hAnsi="Times New Roman" w:cs="Times New Roman"/>
        </w:rPr>
      </w:pPr>
      <w:r>
        <w:rPr>
          <w:rFonts w:ascii="Times New Roman" w:hAnsi="Times New Roman" w:cs="Times New Roman"/>
        </w:rPr>
        <w:t>troškovi nabave potrošne robe</w:t>
      </w:r>
      <w:r w:rsidR="00C61D91">
        <w:rPr>
          <w:rFonts w:ascii="Times New Roman" w:hAnsi="Times New Roman" w:cs="Times New Roman"/>
        </w:rPr>
        <w:t>,</w:t>
      </w:r>
    </w:p>
    <w:p w14:paraId="02DC9CC1" w14:textId="77777777" w:rsidR="00117A8E" w:rsidRPr="00602F33" w:rsidRDefault="00C61D91" w:rsidP="00117A8E">
      <w:pPr>
        <w:pStyle w:val="Odlomakpopisa"/>
        <w:numPr>
          <w:ilvl w:val="0"/>
          <w:numId w:val="7"/>
        </w:numPr>
        <w:jc w:val="both"/>
        <w:rPr>
          <w:rFonts w:ascii="Times New Roman" w:hAnsi="Times New Roman" w:cs="Times New Roman"/>
        </w:rPr>
      </w:pPr>
      <w:r>
        <w:rPr>
          <w:rFonts w:ascii="Times New Roman" w:hAnsi="Times New Roman" w:cs="Times New Roman"/>
        </w:rPr>
        <w:t>troškovi nabave opreme</w:t>
      </w:r>
      <w:r w:rsidR="00117A8E" w:rsidRPr="00602F33">
        <w:rPr>
          <w:rFonts w:ascii="Times New Roman" w:hAnsi="Times New Roman" w:cs="Times New Roman"/>
        </w:rPr>
        <w:t xml:space="preserve"> koj</w:t>
      </w:r>
      <w:r>
        <w:rPr>
          <w:rFonts w:ascii="Times New Roman" w:hAnsi="Times New Roman" w:cs="Times New Roman"/>
        </w:rPr>
        <w:t>a</w:t>
      </w:r>
      <w:r w:rsidR="00117A8E" w:rsidRPr="00602F33">
        <w:rPr>
          <w:rFonts w:ascii="Times New Roman" w:hAnsi="Times New Roman" w:cs="Times New Roman"/>
        </w:rPr>
        <w:t xml:space="preserve"> ni</w:t>
      </w:r>
      <w:r>
        <w:rPr>
          <w:rFonts w:ascii="Times New Roman" w:hAnsi="Times New Roman" w:cs="Times New Roman"/>
        </w:rPr>
        <w:t>je</w:t>
      </w:r>
      <w:r w:rsidR="00117A8E" w:rsidRPr="00602F33">
        <w:rPr>
          <w:rFonts w:ascii="Times New Roman" w:hAnsi="Times New Roman" w:cs="Times New Roman"/>
        </w:rPr>
        <w:t xml:space="preserve"> </w:t>
      </w:r>
      <w:r>
        <w:rPr>
          <w:rFonts w:ascii="Times New Roman" w:hAnsi="Times New Roman" w:cs="Times New Roman"/>
        </w:rPr>
        <w:t>neophodna za obavljanje djelatnosti.</w:t>
      </w:r>
    </w:p>
    <w:p w14:paraId="64764345" w14:textId="77777777" w:rsidR="00117A8E" w:rsidRPr="00602F33" w:rsidRDefault="00117A8E" w:rsidP="00117A8E">
      <w:pPr>
        <w:pStyle w:val="Odlomakpopisa"/>
        <w:jc w:val="both"/>
        <w:rPr>
          <w:rFonts w:ascii="Times New Roman" w:hAnsi="Times New Roman" w:cs="Times New Roman"/>
        </w:rPr>
      </w:pPr>
    </w:p>
    <w:p w14:paraId="27FF9FE3" w14:textId="77777777" w:rsidR="00E879B9" w:rsidRPr="00602F33" w:rsidRDefault="00E879B9" w:rsidP="00E879B9">
      <w:pPr>
        <w:jc w:val="both"/>
        <w:rPr>
          <w:rFonts w:ascii="Times New Roman" w:hAnsi="Times New Roman" w:cs="Times New Roman"/>
        </w:rPr>
      </w:pPr>
      <w:r w:rsidRPr="00602F33">
        <w:rPr>
          <w:rFonts w:ascii="Times New Roman" w:hAnsi="Times New Roman" w:cs="Times New Roman"/>
        </w:rPr>
        <w:t>Intenzitet potpore može iznositi do maksimalno 80% prihvatljivih troškova s tim da najviši iznos pojedinačne potpore može iznositi 10.000,00 kuna.</w:t>
      </w:r>
    </w:p>
    <w:p w14:paraId="14A58E93" w14:textId="77777777" w:rsidR="00E879B9" w:rsidRPr="00602F33" w:rsidRDefault="00E879B9" w:rsidP="00E879B9">
      <w:pPr>
        <w:jc w:val="both"/>
        <w:rPr>
          <w:rFonts w:ascii="Times New Roman" w:hAnsi="Times New Roman" w:cs="Times New Roman"/>
        </w:rPr>
      </w:pPr>
      <w:r w:rsidRPr="00602F33">
        <w:rPr>
          <w:rFonts w:ascii="Times New Roman" w:hAnsi="Times New Roman" w:cs="Times New Roman"/>
        </w:rPr>
        <w:t>Jednom poduzetniku može se dodijeliti u jednoj kalendarskoj godini samo jedna potpora.</w:t>
      </w:r>
    </w:p>
    <w:p w14:paraId="2E5B5F57" w14:textId="77777777" w:rsidR="005B75F8" w:rsidRDefault="005B75F8" w:rsidP="00820D04">
      <w:pPr>
        <w:pStyle w:val="Odlomakpopisa"/>
        <w:ind w:left="0"/>
        <w:jc w:val="center"/>
        <w:rPr>
          <w:rStyle w:val="Naglaeno"/>
          <w:rFonts w:ascii="Times New Roman" w:hAnsi="Times New Roman" w:cs="Times New Roman"/>
          <w:b w:val="0"/>
        </w:rPr>
      </w:pPr>
    </w:p>
    <w:p w14:paraId="02656074" w14:textId="77777777" w:rsidR="005B75F8" w:rsidRDefault="005B75F8" w:rsidP="00820D04">
      <w:pPr>
        <w:pStyle w:val="Odlomakpopisa"/>
        <w:ind w:left="0"/>
        <w:jc w:val="center"/>
        <w:rPr>
          <w:rStyle w:val="Naglaeno"/>
          <w:rFonts w:ascii="Times New Roman" w:hAnsi="Times New Roman" w:cs="Times New Roman"/>
          <w:b w:val="0"/>
        </w:rPr>
      </w:pPr>
    </w:p>
    <w:p w14:paraId="0631FF70" w14:textId="77777777" w:rsidR="00117A8E" w:rsidRPr="005B75F8" w:rsidRDefault="00117A8E" w:rsidP="00820D04">
      <w:pPr>
        <w:pStyle w:val="Odlomakpopisa"/>
        <w:ind w:left="0"/>
        <w:jc w:val="center"/>
        <w:rPr>
          <w:rStyle w:val="Naglaeno"/>
          <w:rFonts w:ascii="Times New Roman" w:hAnsi="Times New Roman" w:cs="Times New Roman"/>
          <w:bCs w:val="0"/>
        </w:rPr>
      </w:pPr>
      <w:r w:rsidRPr="005B75F8">
        <w:rPr>
          <w:rStyle w:val="Naglaeno"/>
          <w:rFonts w:ascii="Times New Roman" w:hAnsi="Times New Roman" w:cs="Times New Roman"/>
          <w:bCs w:val="0"/>
        </w:rPr>
        <w:t xml:space="preserve">Članak </w:t>
      </w:r>
      <w:r w:rsidR="00820D04" w:rsidRPr="005B75F8">
        <w:rPr>
          <w:rStyle w:val="Naglaeno"/>
          <w:rFonts w:ascii="Times New Roman" w:hAnsi="Times New Roman" w:cs="Times New Roman"/>
          <w:bCs w:val="0"/>
        </w:rPr>
        <w:t>8</w:t>
      </w:r>
      <w:r w:rsidRPr="005B75F8">
        <w:rPr>
          <w:rStyle w:val="Naglaeno"/>
          <w:rFonts w:ascii="Times New Roman" w:hAnsi="Times New Roman" w:cs="Times New Roman"/>
          <w:bCs w:val="0"/>
        </w:rPr>
        <w:t>.</w:t>
      </w:r>
    </w:p>
    <w:p w14:paraId="47210F21" w14:textId="77777777" w:rsidR="00117A8E" w:rsidRPr="00602F33" w:rsidRDefault="00117A8E" w:rsidP="00820D04">
      <w:pPr>
        <w:pStyle w:val="Odlomakpopisa"/>
        <w:ind w:left="0"/>
        <w:jc w:val="center"/>
        <w:rPr>
          <w:rStyle w:val="Naglaeno"/>
          <w:rFonts w:ascii="Times New Roman" w:hAnsi="Times New Roman" w:cs="Times New Roman"/>
        </w:rPr>
      </w:pPr>
    </w:p>
    <w:p w14:paraId="5A4E5299" w14:textId="77777777" w:rsidR="00117A8E" w:rsidRPr="00602F33" w:rsidRDefault="00117A8E" w:rsidP="00820D04">
      <w:pPr>
        <w:pStyle w:val="Odlomakpopisa"/>
        <w:ind w:left="0"/>
        <w:jc w:val="center"/>
        <w:rPr>
          <w:rStyle w:val="Naglaeno"/>
          <w:rFonts w:ascii="Times New Roman" w:hAnsi="Times New Roman" w:cs="Times New Roman"/>
        </w:rPr>
      </w:pPr>
      <w:r w:rsidRPr="00602F33">
        <w:rPr>
          <w:rStyle w:val="Naglaeno"/>
          <w:rFonts w:ascii="Times New Roman" w:hAnsi="Times New Roman" w:cs="Times New Roman"/>
        </w:rPr>
        <w:t>Potpore za stručno osposobljavanje zaposlenika</w:t>
      </w:r>
    </w:p>
    <w:p w14:paraId="09C39E8A" w14:textId="77777777" w:rsidR="00117A8E" w:rsidRPr="00602F33" w:rsidRDefault="00117A8E" w:rsidP="00E21F89">
      <w:pPr>
        <w:pStyle w:val="Odlomakpopisa"/>
        <w:ind w:left="0"/>
        <w:jc w:val="both"/>
        <w:rPr>
          <w:rStyle w:val="Naglaeno"/>
          <w:rFonts w:ascii="Times New Roman" w:hAnsi="Times New Roman" w:cs="Times New Roman"/>
        </w:rPr>
      </w:pPr>
    </w:p>
    <w:p w14:paraId="30A5B747" w14:textId="77777777" w:rsidR="00117A8E" w:rsidRPr="00602F33" w:rsidRDefault="00117A8E" w:rsidP="00E21F89">
      <w:pPr>
        <w:pStyle w:val="Odlomakpopisa"/>
        <w:ind w:left="0"/>
        <w:jc w:val="both"/>
        <w:rPr>
          <w:rFonts w:ascii="Times New Roman" w:hAnsi="Times New Roman" w:cs="Times New Roman"/>
        </w:rPr>
      </w:pPr>
      <w:r w:rsidRPr="00602F33">
        <w:rPr>
          <w:rFonts w:ascii="Times New Roman" w:hAnsi="Times New Roman" w:cs="Times New Roman"/>
        </w:rPr>
        <w:t xml:space="preserve">Potpore se dodjeljuju poduzetnicima za stručno osposobljavanje zaposlenika. </w:t>
      </w:r>
    </w:p>
    <w:p w14:paraId="6074D989" w14:textId="77777777" w:rsidR="00117A8E" w:rsidRPr="00602F33" w:rsidRDefault="00117A8E" w:rsidP="00E21F89">
      <w:pPr>
        <w:pStyle w:val="Odlomakpopisa"/>
        <w:ind w:left="0"/>
        <w:jc w:val="both"/>
        <w:rPr>
          <w:rFonts w:ascii="Times New Roman" w:hAnsi="Times New Roman" w:cs="Times New Roman"/>
        </w:rPr>
      </w:pPr>
    </w:p>
    <w:p w14:paraId="7DCA4631" w14:textId="77777777" w:rsidR="00117A8E" w:rsidRPr="00602F33" w:rsidRDefault="00117A8E" w:rsidP="00E21F89">
      <w:pPr>
        <w:pStyle w:val="Odlomakpopisa"/>
        <w:ind w:left="0"/>
        <w:jc w:val="both"/>
        <w:rPr>
          <w:rFonts w:ascii="Times New Roman" w:hAnsi="Times New Roman" w:cs="Times New Roman"/>
        </w:rPr>
      </w:pPr>
      <w:r w:rsidRPr="00602F33">
        <w:rPr>
          <w:rFonts w:ascii="Times New Roman" w:hAnsi="Times New Roman" w:cs="Times New Roman"/>
        </w:rPr>
        <w:t>Korisnici potpore mogu biti poduzetnici koji imaju najmanje jednog</w:t>
      </w:r>
      <w:r w:rsidR="00820D04" w:rsidRPr="00602F33">
        <w:rPr>
          <w:rFonts w:ascii="Times New Roman" w:hAnsi="Times New Roman" w:cs="Times New Roman"/>
        </w:rPr>
        <w:t xml:space="preserve"> zaposlenog</w:t>
      </w:r>
      <w:r w:rsidRPr="00602F33">
        <w:rPr>
          <w:rFonts w:ascii="Times New Roman" w:hAnsi="Times New Roman" w:cs="Times New Roman"/>
        </w:rPr>
        <w:t xml:space="preserve"> i koji obavljaju djelatnost tijekom cijele godine. </w:t>
      </w:r>
    </w:p>
    <w:p w14:paraId="53F3B571" w14:textId="77777777" w:rsidR="00117A8E" w:rsidRPr="00602F33" w:rsidRDefault="00117A8E" w:rsidP="00E21F89">
      <w:pPr>
        <w:pStyle w:val="Odlomakpopisa"/>
        <w:ind w:left="0"/>
        <w:jc w:val="both"/>
        <w:rPr>
          <w:rFonts w:ascii="Times New Roman" w:hAnsi="Times New Roman" w:cs="Times New Roman"/>
        </w:rPr>
      </w:pPr>
    </w:p>
    <w:p w14:paraId="4784A2C4" w14:textId="77777777" w:rsidR="00117A8E" w:rsidRPr="00602F33" w:rsidRDefault="00117A8E" w:rsidP="00E21F89">
      <w:pPr>
        <w:pStyle w:val="Odlomakpopisa"/>
        <w:ind w:left="0"/>
        <w:jc w:val="both"/>
        <w:rPr>
          <w:rFonts w:ascii="Times New Roman" w:hAnsi="Times New Roman" w:cs="Times New Roman"/>
        </w:rPr>
      </w:pPr>
      <w:r w:rsidRPr="00602F33">
        <w:rPr>
          <w:rFonts w:ascii="Times New Roman" w:hAnsi="Times New Roman" w:cs="Times New Roman"/>
        </w:rPr>
        <w:t>Potpore se odobravaju za sljedeće namjene:</w:t>
      </w:r>
    </w:p>
    <w:p w14:paraId="46651690" w14:textId="77777777" w:rsidR="00820D04" w:rsidRPr="00602F33" w:rsidRDefault="00117A8E" w:rsidP="00820D04">
      <w:pPr>
        <w:pStyle w:val="Odlomakpopisa"/>
        <w:numPr>
          <w:ilvl w:val="0"/>
          <w:numId w:val="8"/>
        </w:numPr>
        <w:jc w:val="both"/>
        <w:rPr>
          <w:rFonts w:ascii="Times New Roman" w:hAnsi="Times New Roman" w:cs="Times New Roman"/>
        </w:rPr>
      </w:pPr>
      <w:r w:rsidRPr="00602F33">
        <w:rPr>
          <w:rFonts w:ascii="Times New Roman" w:hAnsi="Times New Roman" w:cs="Times New Roman"/>
        </w:rPr>
        <w:t>usavršavanja u zanimanju,</w:t>
      </w:r>
    </w:p>
    <w:p w14:paraId="2F1F7897" w14:textId="77777777" w:rsidR="00820D04" w:rsidRPr="00602F33" w:rsidRDefault="00117A8E" w:rsidP="00820D04">
      <w:pPr>
        <w:pStyle w:val="Odlomakpopisa"/>
        <w:numPr>
          <w:ilvl w:val="0"/>
          <w:numId w:val="8"/>
        </w:numPr>
        <w:jc w:val="both"/>
        <w:rPr>
          <w:rFonts w:ascii="Times New Roman" w:hAnsi="Times New Roman" w:cs="Times New Roman"/>
        </w:rPr>
      </w:pPr>
      <w:r w:rsidRPr="00602F33">
        <w:rPr>
          <w:rFonts w:ascii="Times New Roman" w:hAnsi="Times New Roman" w:cs="Times New Roman"/>
        </w:rPr>
        <w:t>dopunska poduzetnička izobrazba (seminari, tečajevi i sl.) vezana uz osnovnu djelatnost i informatičko obrazovanje.</w:t>
      </w:r>
    </w:p>
    <w:p w14:paraId="6562105F" w14:textId="77777777" w:rsidR="00820D04" w:rsidRPr="00602F33" w:rsidRDefault="00820D04" w:rsidP="00820D04">
      <w:pPr>
        <w:jc w:val="both"/>
        <w:rPr>
          <w:rFonts w:ascii="Times New Roman" w:hAnsi="Times New Roman" w:cs="Times New Roman"/>
        </w:rPr>
      </w:pPr>
      <w:r w:rsidRPr="00602F33">
        <w:rPr>
          <w:rFonts w:ascii="Times New Roman" w:hAnsi="Times New Roman" w:cs="Times New Roman"/>
        </w:rPr>
        <w:t>Prihvatljivi troškovi su:</w:t>
      </w:r>
    </w:p>
    <w:p w14:paraId="7E1AEC57" w14:textId="77777777" w:rsidR="00820D04" w:rsidRPr="00602F33" w:rsidRDefault="00820D04" w:rsidP="00820D04">
      <w:pPr>
        <w:pStyle w:val="Odlomakpopisa"/>
        <w:numPr>
          <w:ilvl w:val="0"/>
          <w:numId w:val="4"/>
        </w:numPr>
        <w:jc w:val="both"/>
        <w:rPr>
          <w:rFonts w:ascii="Times New Roman" w:hAnsi="Times New Roman" w:cs="Times New Roman"/>
        </w:rPr>
      </w:pPr>
      <w:r w:rsidRPr="00602F33">
        <w:rPr>
          <w:rFonts w:ascii="Times New Roman" w:hAnsi="Times New Roman" w:cs="Times New Roman"/>
        </w:rPr>
        <w:t>troškovi usavršavanja, seminara, tečajeva i slično</w:t>
      </w:r>
    </w:p>
    <w:p w14:paraId="69E9D205" w14:textId="77777777" w:rsidR="00820D04" w:rsidRPr="00602F33" w:rsidRDefault="00820D04" w:rsidP="00820D04">
      <w:pPr>
        <w:jc w:val="both"/>
        <w:rPr>
          <w:rFonts w:ascii="Times New Roman" w:hAnsi="Times New Roman" w:cs="Times New Roman"/>
        </w:rPr>
      </w:pPr>
      <w:r w:rsidRPr="00602F33">
        <w:rPr>
          <w:rFonts w:ascii="Times New Roman" w:hAnsi="Times New Roman" w:cs="Times New Roman"/>
        </w:rPr>
        <w:t>Neprihvatljivi troškovi su:</w:t>
      </w:r>
    </w:p>
    <w:p w14:paraId="4A2AF2F1" w14:textId="77777777" w:rsidR="00820D04" w:rsidRPr="00602F33" w:rsidRDefault="00820D04" w:rsidP="00820D04">
      <w:pPr>
        <w:pStyle w:val="Odlomakpopisa"/>
        <w:numPr>
          <w:ilvl w:val="0"/>
          <w:numId w:val="5"/>
        </w:numPr>
        <w:jc w:val="both"/>
        <w:rPr>
          <w:rFonts w:ascii="Times New Roman" w:hAnsi="Times New Roman" w:cs="Times New Roman"/>
        </w:rPr>
      </w:pPr>
      <w:r w:rsidRPr="00602F33">
        <w:rPr>
          <w:rFonts w:ascii="Times New Roman" w:hAnsi="Times New Roman" w:cs="Times New Roman"/>
        </w:rPr>
        <w:t>troškovi nabave potrošne robe,</w:t>
      </w:r>
    </w:p>
    <w:p w14:paraId="6CB6DB51" w14:textId="6131663E" w:rsidR="00820D04" w:rsidRPr="00602F33" w:rsidRDefault="00820D04" w:rsidP="00820D04">
      <w:pPr>
        <w:pStyle w:val="Odlomakpopisa"/>
        <w:numPr>
          <w:ilvl w:val="0"/>
          <w:numId w:val="5"/>
        </w:numPr>
        <w:jc w:val="both"/>
        <w:rPr>
          <w:rFonts w:ascii="Times New Roman" w:hAnsi="Times New Roman" w:cs="Times New Roman"/>
        </w:rPr>
      </w:pPr>
      <w:r w:rsidRPr="00602F33">
        <w:rPr>
          <w:rFonts w:ascii="Times New Roman" w:hAnsi="Times New Roman" w:cs="Times New Roman"/>
        </w:rPr>
        <w:t>troškovi dnevnica, smještaja i prijevoza sudionika</w:t>
      </w:r>
      <w:r w:rsidR="00243C38" w:rsidRPr="00602F33">
        <w:rPr>
          <w:rFonts w:ascii="Times New Roman" w:hAnsi="Times New Roman" w:cs="Times New Roman"/>
        </w:rPr>
        <w:t>.</w:t>
      </w:r>
    </w:p>
    <w:p w14:paraId="3E08B57A" w14:textId="77777777" w:rsidR="00820D04" w:rsidRPr="00602F33" w:rsidRDefault="00820D04" w:rsidP="00820D04">
      <w:pPr>
        <w:pStyle w:val="Odlomakpopisa"/>
        <w:jc w:val="both"/>
        <w:rPr>
          <w:rFonts w:ascii="Times New Roman" w:hAnsi="Times New Roman" w:cs="Times New Roman"/>
        </w:rPr>
      </w:pPr>
    </w:p>
    <w:p w14:paraId="6F26D751" w14:textId="77777777" w:rsidR="00820D04" w:rsidRPr="00602F33" w:rsidRDefault="00820D04" w:rsidP="00820D04">
      <w:pPr>
        <w:pStyle w:val="Odlomakpopisa"/>
        <w:ind w:left="0"/>
        <w:jc w:val="both"/>
        <w:rPr>
          <w:rFonts w:ascii="Times New Roman" w:hAnsi="Times New Roman" w:cs="Times New Roman"/>
        </w:rPr>
      </w:pPr>
      <w:r w:rsidRPr="00602F33">
        <w:rPr>
          <w:rFonts w:ascii="Times New Roman" w:hAnsi="Times New Roman" w:cs="Times New Roman"/>
        </w:rPr>
        <w:t>Intenzitet potpore može iznositi do maksimalno 80% prihvatljivih troškova s tim da najviši iznos pojedinačne potpore može iznositi 10.000,00 kuna.</w:t>
      </w:r>
    </w:p>
    <w:p w14:paraId="401F4200" w14:textId="77777777" w:rsidR="00820D04" w:rsidRPr="00602F33" w:rsidRDefault="00820D04" w:rsidP="00820D04">
      <w:pPr>
        <w:pStyle w:val="Odlomakpopisa"/>
        <w:ind w:left="0"/>
        <w:jc w:val="both"/>
        <w:rPr>
          <w:rFonts w:ascii="Times New Roman" w:hAnsi="Times New Roman" w:cs="Times New Roman"/>
        </w:rPr>
      </w:pPr>
    </w:p>
    <w:p w14:paraId="0A33D258" w14:textId="77777777" w:rsidR="00820D04" w:rsidRDefault="00820D04" w:rsidP="00820D04">
      <w:pPr>
        <w:pStyle w:val="Odlomakpopisa"/>
        <w:ind w:left="0"/>
        <w:jc w:val="both"/>
        <w:rPr>
          <w:rFonts w:ascii="Times New Roman" w:hAnsi="Times New Roman" w:cs="Times New Roman"/>
        </w:rPr>
      </w:pPr>
      <w:r w:rsidRPr="00602F33">
        <w:rPr>
          <w:rFonts w:ascii="Times New Roman" w:hAnsi="Times New Roman" w:cs="Times New Roman"/>
        </w:rPr>
        <w:t>Jednom poduzetniku može se dodijeliti u jednoj kalendarskoj godini samo jedna potpora.</w:t>
      </w:r>
    </w:p>
    <w:p w14:paraId="0119335E" w14:textId="77777777" w:rsidR="00DD0F10" w:rsidRDefault="00DD0F10" w:rsidP="00820D04">
      <w:pPr>
        <w:pStyle w:val="Odlomakpopisa"/>
        <w:ind w:left="0"/>
        <w:jc w:val="both"/>
        <w:rPr>
          <w:rFonts w:ascii="Times New Roman" w:hAnsi="Times New Roman" w:cs="Times New Roman"/>
        </w:rPr>
      </w:pPr>
    </w:p>
    <w:p w14:paraId="3ED455DF" w14:textId="77777777" w:rsidR="00DD0F10" w:rsidRPr="005B75F8" w:rsidRDefault="002A28A4" w:rsidP="002A28A4">
      <w:pPr>
        <w:pStyle w:val="Odlomakpopisa"/>
        <w:ind w:left="0"/>
        <w:jc w:val="center"/>
        <w:rPr>
          <w:rFonts w:ascii="Times New Roman" w:hAnsi="Times New Roman" w:cs="Times New Roman"/>
          <w:b/>
          <w:bCs/>
        </w:rPr>
      </w:pPr>
      <w:r w:rsidRPr="005B75F8">
        <w:rPr>
          <w:rFonts w:ascii="Times New Roman" w:hAnsi="Times New Roman" w:cs="Times New Roman"/>
          <w:b/>
          <w:bCs/>
        </w:rPr>
        <w:t>Članak 9.</w:t>
      </w:r>
    </w:p>
    <w:p w14:paraId="72EF12BE" w14:textId="77777777" w:rsidR="002A28A4" w:rsidRDefault="002A28A4" w:rsidP="002A28A4">
      <w:pPr>
        <w:pStyle w:val="Odlomakpopisa"/>
        <w:ind w:left="0"/>
        <w:jc w:val="center"/>
        <w:rPr>
          <w:rFonts w:ascii="Times New Roman" w:hAnsi="Times New Roman" w:cs="Times New Roman"/>
        </w:rPr>
      </w:pPr>
    </w:p>
    <w:p w14:paraId="58AEFA4F" w14:textId="77777777" w:rsidR="002A28A4" w:rsidRPr="002A28A4" w:rsidRDefault="002A28A4" w:rsidP="002A28A4">
      <w:pPr>
        <w:pStyle w:val="Odlomakpopisa"/>
        <w:jc w:val="center"/>
        <w:rPr>
          <w:rFonts w:ascii="Times New Roman" w:hAnsi="Times New Roman" w:cs="Times New Roman"/>
          <w:b/>
        </w:rPr>
      </w:pPr>
      <w:r w:rsidRPr="002A28A4">
        <w:rPr>
          <w:rFonts w:ascii="Times New Roman" w:hAnsi="Times New Roman" w:cs="Times New Roman"/>
          <w:b/>
        </w:rPr>
        <w:t xml:space="preserve">Potpore za </w:t>
      </w:r>
      <w:bookmarkStart w:id="8" w:name="_Hlk3280638"/>
      <w:r w:rsidRPr="002A28A4">
        <w:rPr>
          <w:rFonts w:ascii="Times New Roman" w:hAnsi="Times New Roman" w:cs="Times New Roman"/>
          <w:b/>
        </w:rPr>
        <w:t xml:space="preserve">uređenje/prenamjenu poslovnog prostora i prostora potrebnih </w:t>
      </w:r>
    </w:p>
    <w:p w14:paraId="4BC58922" w14:textId="77777777" w:rsidR="002A28A4" w:rsidRPr="002A28A4" w:rsidRDefault="002A28A4" w:rsidP="002A28A4">
      <w:pPr>
        <w:pStyle w:val="Odlomakpopisa"/>
        <w:jc w:val="center"/>
        <w:rPr>
          <w:rFonts w:ascii="Times New Roman" w:hAnsi="Times New Roman" w:cs="Times New Roman"/>
          <w:b/>
        </w:rPr>
      </w:pPr>
      <w:r w:rsidRPr="002A28A4">
        <w:rPr>
          <w:rFonts w:ascii="Times New Roman" w:hAnsi="Times New Roman" w:cs="Times New Roman"/>
          <w:b/>
        </w:rPr>
        <w:t>za provođenje poslovne djelatnosti</w:t>
      </w:r>
    </w:p>
    <w:bookmarkEnd w:id="8"/>
    <w:p w14:paraId="742AAE6C" w14:textId="77777777" w:rsidR="002A28A4" w:rsidRDefault="002A28A4" w:rsidP="002A28A4">
      <w:pPr>
        <w:pStyle w:val="Odlomakpopisa"/>
        <w:jc w:val="center"/>
        <w:rPr>
          <w:rFonts w:ascii="Times New Roman" w:hAnsi="Times New Roman" w:cs="Times New Roman"/>
        </w:rPr>
      </w:pPr>
    </w:p>
    <w:p w14:paraId="2472539B" w14:textId="77777777" w:rsidR="002A28A4" w:rsidRPr="002A28A4" w:rsidRDefault="002A28A4" w:rsidP="002A28A4">
      <w:pPr>
        <w:pStyle w:val="Odlomakpopisa"/>
        <w:ind w:left="0"/>
        <w:jc w:val="both"/>
        <w:rPr>
          <w:rFonts w:ascii="Times New Roman" w:hAnsi="Times New Roman" w:cs="Times New Roman"/>
        </w:rPr>
      </w:pPr>
      <w:r w:rsidRPr="00602F33">
        <w:rPr>
          <w:rFonts w:ascii="Times New Roman" w:hAnsi="Times New Roman" w:cs="Times New Roman"/>
        </w:rPr>
        <w:t xml:space="preserve">Potpore se dodjeljuju poduzetnicima za </w:t>
      </w:r>
      <w:r w:rsidRPr="002A28A4">
        <w:rPr>
          <w:rFonts w:ascii="Times New Roman" w:hAnsi="Times New Roman" w:cs="Times New Roman"/>
        </w:rPr>
        <w:t xml:space="preserve">uređenje/prenamjenu poslovnog prostora i prostora potrebnih </w:t>
      </w:r>
    </w:p>
    <w:p w14:paraId="50FE2A37" w14:textId="77777777" w:rsidR="002A28A4" w:rsidRPr="00602F33" w:rsidRDefault="002A28A4" w:rsidP="002A28A4">
      <w:pPr>
        <w:pStyle w:val="Odlomakpopisa"/>
        <w:ind w:left="0"/>
        <w:jc w:val="both"/>
        <w:rPr>
          <w:rFonts w:ascii="Times New Roman" w:hAnsi="Times New Roman" w:cs="Times New Roman"/>
        </w:rPr>
      </w:pPr>
      <w:r w:rsidRPr="002A28A4">
        <w:rPr>
          <w:rFonts w:ascii="Times New Roman" w:hAnsi="Times New Roman" w:cs="Times New Roman"/>
        </w:rPr>
        <w:t>za provođenje poslovne djelatnosti</w:t>
      </w:r>
      <w:r w:rsidRPr="00602F33">
        <w:rPr>
          <w:rFonts w:ascii="Times New Roman" w:hAnsi="Times New Roman" w:cs="Times New Roman"/>
        </w:rPr>
        <w:t xml:space="preserve">. </w:t>
      </w:r>
    </w:p>
    <w:p w14:paraId="41A64FB4" w14:textId="77777777" w:rsidR="002A28A4" w:rsidRPr="00602F33" w:rsidRDefault="002A28A4" w:rsidP="002A28A4">
      <w:pPr>
        <w:pStyle w:val="Odlomakpopisa"/>
        <w:ind w:left="0"/>
        <w:jc w:val="both"/>
        <w:rPr>
          <w:rFonts w:ascii="Times New Roman" w:hAnsi="Times New Roman" w:cs="Times New Roman"/>
        </w:rPr>
      </w:pPr>
    </w:p>
    <w:p w14:paraId="244C906C" w14:textId="77777777" w:rsidR="002A28A4" w:rsidRPr="00602F33" w:rsidRDefault="002A28A4" w:rsidP="002A28A4">
      <w:pPr>
        <w:pStyle w:val="Odlomakpopisa"/>
        <w:ind w:left="0"/>
        <w:jc w:val="both"/>
        <w:rPr>
          <w:rFonts w:ascii="Times New Roman" w:hAnsi="Times New Roman" w:cs="Times New Roman"/>
        </w:rPr>
      </w:pPr>
      <w:r w:rsidRPr="00602F33">
        <w:rPr>
          <w:rFonts w:ascii="Times New Roman" w:hAnsi="Times New Roman" w:cs="Times New Roman"/>
        </w:rPr>
        <w:t xml:space="preserve">Korisnici potpore mogu biti poduzetnici koji imaju najmanje jednog zaposlenog i koji obavljaju djelatnost tijekom cijele godine. </w:t>
      </w:r>
    </w:p>
    <w:p w14:paraId="284D4585" w14:textId="77777777" w:rsidR="002A28A4" w:rsidRPr="00602F33" w:rsidRDefault="002A28A4" w:rsidP="002A28A4">
      <w:pPr>
        <w:pStyle w:val="Odlomakpopisa"/>
        <w:ind w:left="0"/>
        <w:jc w:val="both"/>
        <w:rPr>
          <w:rFonts w:ascii="Times New Roman" w:hAnsi="Times New Roman" w:cs="Times New Roman"/>
        </w:rPr>
      </w:pPr>
    </w:p>
    <w:p w14:paraId="3770C154" w14:textId="77777777" w:rsidR="002A28A4" w:rsidRPr="00602F33" w:rsidRDefault="002A28A4" w:rsidP="002A28A4">
      <w:pPr>
        <w:pStyle w:val="Odlomakpopisa"/>
        <w:ind w:left="0"/>
        <w:jc w:val="both"/>
        <w:rPr>
          <w:rFonts w:ascii="Times New Roman" w:hAnsi="Times New Roman" w:cs="Times New Roman"/>
        </w:rPr>
      </w:pPr>
      <w:r w:rsidRPr="00602F33">
        <w:rPr>
          <w:rFonts w:ascii="Times New Roman" w:hAnsi="Times New Roman" w:cs="Times New Roman"/>
        </w:rPr>
        <w:t>Potpore se odobravaju za sljedeće namjene:</w:t>
      </w:r>
    </w:p>
    <w:p w14:paraId="7BB58E53" w14:textId="77777777" w:rsidR="002A28A4" w:rsidRDefault="002A28A4" w:rsidP="002A28A4">
      <w:pPr>
        <w:pStyle w:val="Odlomakpopisa"/>
        <w:numPr>
          <w:ilvl w:val="0"/>
          <w:numId w:val="8"/>
        </w:numPr>
        <w:jc w:val="both"/>
        <w:rPr>
          <w:rFonts w:ascii="Times New Roman" w:hAnsi="Times New Roman" w:cs="Times New Roman"/>
        </w:rPr>
      </w:pPr>
      <w:r>
        <w:rPr>
          <w:rFonts w:ascii="Times New Roman" w:hAnsi="Times New Roman" w:cs="Times New Roman"/>
        </w:rPr>
        <w:t>građevinske radove radi uređenja/prenamjene poslovnog prostora</w:t>
      </w:r>
      <w:r w:rsidRPr="00602F33">
        <w:rPr>
          <w:rFonts w:ascii="Times New Roman" w:hAnsi="Times New Roman" w:cs="Times New Roman"/>
        </w:rPr>
        <w:t>,</w:t>
      </w:r>
    </w:p>
    <w:p w14:paraId="7F220C0C" w14:textId="77777777" w:rsidR="002A28A4" w:rsidRPr="002A28A4" w:rsidRDefault="002A28A4" w:rsidP="002A28A4">
      <w:pPr>
        <w:pStyle w:val="Odlomakpopisa"/>
        <w:numPr>
          <w:ilvl w:val="0"/>
          <w:numId w:val="8"/>
        </w:numPr>
        <w:jc w:val="both"/>
        <w:rPr>
          <w:rFonts w:ascii="Times New Roman" w:hAnsi="Times New Roman" w:cs="Times New Roman"/>
        </w:rPr>
      </w:pPr>
      <w:r>
        <w:rPr>
          <w:rFonts w:ascii="Times New Roman" w:hAnsi="Times New Roman" w:cs="Times New Roman"/>
        </w:rPr>
        <w:t>građevinske radove radi uređenja/prenamjene drugih prostora potrebnih za provođenje poslovne djelatnosti.</w:t>
      </w:r>
    </w:p>
    <w:p w14:paraId="583518FA" w14:textId="77777777" w:rsidR="002A28A4" w:rsidRPr="00602F33" w:rsidRDefault="002A28A4" w:rsidP="002A28A4">
      <w:pPr>
        <w:jc w:val="both"/>
        <w:rPr>
          <w:rFonts w:ascii="Times New Roman" w:hAnsi="Times New Roman" w:cs="Times New Roman"/>
        </w:rPr>
      </w:pPr>
      <w:r w:rsidRPr="00602F33">
        <w:rPr>
          <w:rFonts w:ascii="Times New Roman" w:hAnsi="Times New Roman" w:cs="Times New Roman"/>
        </w:rPr>
        <w:t>Prihvatljivi troškovi su:</w:t>
      </w:r>
    </w:p>
    <w:p w14:paraId="080C08F6" w14:textId="77777777" w:rsidR="002A28A4" w:rsidRDefault="002A28A4" w:rsidP="002A28A4">
      <w:pPr>
        <w:pStyle w:val="Odlomakpopisa"/>
        <w:numPr>
          <w:ilvl w:val="0"/>
          <w:numId w:val="4"/>
        </w:numPr>
        <w:jc w:val="both"/>
        <w:rPr>
          <w:rFonts w:ascii="Times New Roman" w:hAnsi="Times New Roman" w:cs="Times New Roman"/>
        </w:rPr>
      </w:pPr>
      <w:r w:rsidRPr="00602F33">
        <w:rPr>
          <w:rFonts w:ascii="Times New Roman" w:hAnsi="Times New Roman" w:cs="Times New Roman"/>
        </w:rPr>
        <w:t xml:space="preserve">troškovi </w:t>
      </w:r>
      <w:r>
        <w:rPr>
          <w:rFonts w:ascii="Times New Roman" w:hAnsi="Times New Roman" w:cs="Times New Roman"/>
        </w:rPr>
        <w:t>građevinskih radova,</w:t>
      </w:r>
    </w:p>
    <w:p w14:paraId="50C08C8C" w14:textId="77777777" w:rsidR="002A28A4" w:rsidRPr="00602F33" w:rsidRDefault="002A28A4" w:rsidP="002A28A4">
      <w:pPr>
        <w:pStyle w:val="Odlomakpopisa"/>
        <w:numPr>
          <w:ilvl w:val="0"/>
          <w:numId w:val="4"/>
        </w:numPr>
        <w:jc w:val="both"/>
        <w:rPr>
          <w:rFonts w:ascii="Times New Roman" w:hAnsi="Times New Roman" w:cs="Times New Roman"/>
        </w:rPr>
      </w:pPr>
      <w:r>
        <w:rPr>
          <w:rFonts w:ascii="Times New Roman" w:hAnsi="Times New Roman" w:cs="Times New Roman"/>
        </w:rPr>
        <w:t>troškovi građevinskog materijala.</w:t>
      </w:r>
    </w:p>
    <w:p w14:paraId="05DCC622" w14:textId="77777777" w:rsidR="002A28A4" w:rsidRPr="00602F33" w:rsidRDefault="002A28A4" w:rsidP="002A28A4">
      <w:pPr>
        <w:jc w:val="both"/>
        <w:rPr>
          <w:rFonts w:ascii="Times New Roman" w:hAnsi="Times New Roman" w:cs="Times New Roman"/>
        </w:rPr>
      </w:pPr>
      <w:r w:rsidRPr="00602F33">
        <w:rPr>
          <w:rFonts w:ascii="Times New Roman" w:hAnsi="Times New Roman" w:cs="Times New Roman"/>
        </w:rPr>
        <w:t>Neprihvatljivi troškovi su:</w:t>
      </w:r>
    </w:p>
    <w:p w14:paraId="01A9AFB7" w14:textId="77777777" w:rsidR="002A28A4" w:rsidRPr="00602F33" w:rsidRDefault="002A28A4" w:rsidP="002A28A4">
      <w:pPr>
        <w:pStyle w:val="Odlomakpopisa"/>
        <w:numPr>
          <w:ilvl w:val="0"/>
          <w:numId w:val="5"/>
        </w:numPr>
        <w:jc w:val="both"/>
        <w:rPr>
          <w:rFonts w:ascii="Times New Roman" w:hAnsi="Times New Roman" w:cs="Times New Roman"/>
        </w:rPr>
      </w:pPr>
      <w:r w:rsidRPr="00602F33">
        <w:rPr>
          <w:rFonts w:ascii="Times New Roman" w:hAnsi="Times New Roman" w:cs="Times New Roman"/>
        </w:rPr>
        <w:t>troškovi nabav</w:t>
      </w:r>
      <w:r>
        <w:rPr>
          <w:rFonts w:ascii="Times New Roman" w:hAnsi="Times New Roman" w:cs="Times New Roman"/>
        </w:rPr>
        <w:t>e</w:t>
      </w:r>
      <w:r w:rsidRPr="00602F33">
        <w:rPr>
          <w:rFonts w:ascii="Times New Roman" w:hAnsi="Times New Roman" w:cs="Times New Roman"/>
        </w:rPr>
        <w:t xml:space="preserve"> </w:t>
      </w:r>
      <w:r>
        <w:rPr>
          <w:rFonts w:ascii="Times New Roman" w:hAnsi="Times New Roman" w:cs="Times New Roman"/>
        </w:rPr>
        <w:t>građevinske opreme</w:t>
      </w:r>
      <w:r w:rsidRPr="00602F33">
        <w:rPr>
          <w:rFonts w:ascii="Times New Roman" w:hAnsi="Times New Roman" w:cs="Times New Roman"/>
        </w:rPr>
        <w:t>,</w:t>
      </w:r>
    </w:p>
    <w:p w14:paraId="65C6BD25" w14:textId="77777777" w:rsidR="002A28A4" w:rsidRPr="00602F33" w:rsidRDefault="002A28A4" w:rsidP="002A28A4">
      <w:pPr>
        <w:pStyle w:val="Odlomakpopisa"/>
        <w:numPr>
          <w:ilvl w:val="0"/>
          <w:numId w:val="5"/>
        </w:numPr>
        <w:jc w:val="both"/>
        <w:rPr>
          <w:rFonts w:ascii="Times New Roman" w:hAnsi="Times New Roman" w:cs="Times New Roman"/>
        </w:rPr>
      </w:pPr>
      <w:r>
        <w:rPr>
          <w:rFonts w:ascii="Times New Roman" w:hAnsi="Times New Roman" w:cs="Times New Roman"/>
        </w:rPr>
        <w:t>troškovi nabave opreme za poslovnu djelatnost</w:t>
      </w:r>
      <w:r w:rsidRPr="00602F33">
        <w:rPr>
          <w:rFonts w:ascii="Times New Roman" w:hAnsi="Times New Roman" w:cs="Times New Roman"/>
        </w:rPr>
        <w:t>.</w:t>
      </w:r>
    </w:p>
    <w:p w14:paraId="14532117" w14:textId="77777777" w:rsidR="002A28A4" w:rsidRPr="00602F33" w:rsidRDefault="002A28A4" w:rsidP="002A28A4">
      <w:pPr>
        <w:pStyle w:val="Odlomakpopisa"/>
        <w:jc w:val="both"/>
        <w:rPr>
          <w:rFonts w:ascii="Times New Roman" w:hAnsi="Times New Roman" w:cs="Times New Roman"/>
        </w:rPr>
      </w:pPr>
    </w:p>
    <w:p w14:paraId="54293CD5" w14:textId="77777777" w:rsidR="002A28A4" w:rsidRPr="00602F33" w:rsidRDefault="002A28A4" w:rsidP="002A28A4">
      <w:pPr>
        <w:pStyle w:val="Odlomakpopisa"/>
        <w:ind w:left="0"/>
        <w:jc w:val="both"/>
        <w:rPr>
          <w:rFonts w:ascii="Times New Roman" w:hAnsi="Times New Roman" w:cs="Times New Roman"/>
        </w:rPr>
      </w:pPr>
      <w:r w:rsidRPr="00602F33">
        <w:rPr>
          <w:rFonts w:ascii="Times New Roman" w:hAnsi="Times New Roman" w:cs="Times New Roman"/>
        </w:rPr>
        <w:t>Intenzitet potpore može iznositi do maksimalno 80% prihvatljivih troškova s tim da najviši iznos pojedinačne potpore može iznositi 10.000,00 kuna.</w:t>
      </w:r>
    </w:p>
    <w:p w14:paraId="4D0F8A2D" w14:textId="77777777" w:rsidR="002A28A4" w:rsidRPr="00602F33" w:rsidRDefault="002A28A4" w:rsidP="002A28A4">
      <w:pPr>
        <w:pStyle w:val="Odlomakpopisa"/>
        <w:ind w:left="0"/>
        <w:jc w:val="both"/>
        <w:rPr>
          <w:rFonts w:ascii="Times New Roman" w:hAnsi="Times New Roman" w:cs="Times New Roman"/>
        </w:rPr>
      </w:pPr>
    </w:p>
    <w:p w14:paraId="6834AF2C" w14:textId="77777777" w:rsidR="00E21F89" w:rsidRPr="00602F33" w:rsidRDefault="002A28A4" w:rsidP="002A28A4">
      <w:pPr>
        <w:pStyle w:val="Odlomakpopisa"/>
        <w:ind w:left="0"/>
        <w:jc w:val="both"/>
        <w:rPr>
          <w:rFonts w:ascii="Times New Roman" w:hAnsi="Times New Roman" w:cs="Times New Roman"/>
        </w:rPr>
      </w:pPr>
      <w:r w:rsidRPr="00602F33">
        <w:rPr>
          <w:rFonts w:ascii="Times New Roman" w:hAnsi="Times New Roman" w:cs="Times New Roman"/>
        </w:rPr>
        <w:t>Jednom poduzetniku može se dodijeliti u jednoj kalendarskoj godini samo jedna potpora.</w:t>
      </w:r>
    </w:p>
    <w:bookmarkEnd w:id="7"/>
    <w:p w14:paraId="4831081F" w14:textId="77777777" w:rsidR="00452BCB" w:rsidRPr="00602F33" w:rsidRDefault="00452BCB" w:rsidP="00452BCB">
      <w:pPr>
        <w:rPr>
          <w:rFonts w:ascii="Times New Roman" w:hAnsi="Times New Roman" w:cs="Times New Roman"/>
        </w:rPr>
      </w:pPr>
    </w:p>
    <w:p w14:paraId="1C115EA3" w14:textId="77777777" w:rsidR="0070751C" w:rsidRPr="00602F33" w:rsidRDefault="0070751C" w:rsidP="0070751C">
      <w:pPr>
        <w:pStyle w:val="Podnaslov"/>
        <w:rPr>
          <w:rFonts w:ascii="Times New Roman" w:hAnsi="Times New Roman" w:cs="Times New Roman"/>
        </w:rPr>
      </w:pPr>
      <w:r w:rsidRPr="00602F33">
        <w:rPr>
          <w:rFonts w:ascii="Times New Roman" w:hAnsi="Times New Roman" w:cs="Times New Roman"/>
        </w:rPr>
        <w:t xml:space="preserve">I. POSTUPAK DODJELE I ISPLATE POTPORA, ROKOVI I OBVEZE KORISNIKA POTPORA </w:t>
      </w:r>
    </w:p>
    <w:p w14:paraId="616850BB" w14:textId="77777777" w:rsidR="005B75F8" w:rsidRDefault="005B75F8" w:rsidP="0070751C">
      <w:pPr>
        <w:jc w:val="center"/>
        <w:rPr>
          <w:rFonts w:ascii="Times New Roman" w:hAnsi="Times New Roman" w:cs="Times New Roman"/>
        </w:rPr>
      </w:pPr>
    </w:p>
    <w:p w14:paraId="79EDF4A4" w14:textId="77777777" w:rsidR="0070751C" w:rsidRPr="005B75F8" w:rsidRDefault="0070751C" w:rsidP="0070751C">
      <w:pPr>
        <w:jc w:val="center"/>
        <w:rPr>
          <w:rFonts w:ascii="Times New Roman" w:hAnsi="Times New Roman" w:cs="Times New Roman"/>
          <w:b/>
          <w:bCs/>
        </w:rPr>
      </w:pPr>
      <w:r w:rsidRPr="005B75F8">
        <w:rPr>
          <w:rFonts w:ascii="Times New Roman" w:hAnsi="Times New Roman" w:cs="Times New Roman"/>
          <w:b/>
          <w:bCs/>
        </w:rPr>
        <w:t xml:space="preserve">Članak </w:t>
      </w:r>
      <w:r w:rsidR="002A28A4" w:rsidRPr="005B75F8">
        <w:rPr>
          <w:rFonts w:ascii="Times New Roman" w:hAnsi="Times New Roman" w:cs="Times New Roman"/>
          <w:b/>
          <w:bCs/>
        </w:rPr>
        <w:t>10</w:t>
      </w:r>
      <w:r w:rsidRPr="005B75F8">
        <w:rPr>
          <w:rFonts w:ascii="Times New Roman" w:hAnsi="Times New Roman" w:cs="Times New Roman"/>
          <w:b/>
          <w:bCs/>
        </w:rPr>
        <w:t>.</w:t>
      </w:r>
    </w:p>
    <w:p w14:paraId="38CF2832" w14:textId="77777777" w:rsidR="009279E7" w:rsidRPr="00602F33" w:rsidRDefault="0070751C" w:rsidP="00E3326C">
      <w:pPr>
        <w:jc w:val="both"/>
        <w:rPr>
          <w:rFonts w:ascii="Times New Roman" w:hAnsi="Times New Roman" w:cs="Times New Roman"/>
        </w:rPr>
      </w:pPr>
      <w:r w:rsidRPr="00602F33">
        <w:rPr>
          <w:rFonts w:ascii="Times New Roman" w:hAnsi="Times New Roman" w:cs="Times New Roman"/>
        </w:rPr>
        <w:t>Postupak dodjele potpora iz članaka 6., 7.</w:t>
      </w:r>
      <w:r w:rsidR="002A28A4">
        <w:rPr>
          <w:rFonts w:ascii="Times New Roman" w:hAnsi="Times New Roman" w:cs="Times New Roman"/>
        </w:rPr>
        <w:t>,</w:t>
      </w:r>
      <w:r w:rsidRPr="00602F33">
        <w:rPr>
          <w:rFonts w:ascii="Times New Roman" w:hAnsi="Times New Roman" w:cs="Times New Roman"/>
        </w:rPr>
        <w:t xml:space="preserve"> 8</w:t>
      </w:r>
      <w:r w:rsidR="002A28A4">
        <w:rPr>
          <w:rFonts w:ascii="Times New Roman" w:hAnsi="Times New Roman" w:cs="Times New Roman"/>
        </w:rPr>
        <w:t>. i 9.</w:t>
      </w:r>
      <w:r w:rsidRPr="00602F33">
        <w:rPr>
          <w:rFonts w:ascii="Times New Roman" w:hAnsi="Times New Roman" w:cs="Times New Roman"/>
        </w:rPr>
        <w:t xml:space="preserve"> ovog Programa pokreće se i provodi temeljem Javnog poziva i kriterija propisanih ovim Programom koji se objavljuje na mrežnim stranicama </w:t>
      </w:r>
      <w:r w:rsidR="009279E7" w:rsidRPr="00602F33">
        <w:rPr>
          <w:rFonts w:ascii="Times New Roman" w:hAnsi="Times New Roman" w:cs="Times New Roman"/>
        </w:rPr>
        <w:t>Općine</w:t>
      </w:r>
      <w:r w:rsidRPr="00602F33">
        <w:rPr>
          <w:rFonts w:ascii="Times New Roman" w:hAnsi="Times New Roman" w:cs="Times New Roman"/>
        </w:rPr>
        <w:t xml:space="preserve">. </w:t>
      </w:r>
    </w:p>
    <w:p w14:paraId="7E45E04D" w14:textId="77777777" w:rsidR="009279E7" w:rsidRPr="00602F33" w:rsidRDefault="0070751C" w:rsidP="00E3326C">
      <w:pPr>
        <w:jc w:val="both"/>
        <w:rPr>
          <w:rFonts w:ascii="Times New Roman" w:hAnsi="Times New Roman" w:cs="Times New Roman"/>
        </w:rPr>
      </w:pPr>
      <w:r w:rsidRPr="00602F33">
        <w:rPr>
          <w:rFonts w:ascii="Times New Roman" w:hAnsi="Times New Roman" w:cs="Times New Roman"/>
        </w:rPr>
        <w:t xml:space="preserve">Javni poziv sadrži podatke o: nazivu tijela koje objavljuje javni poziv; predmetu javnog poziva; namjeni i visini moguće potpore; uvjetima za podnošenje prijava; potrebnoj dokumentaciji; načinu, mjestu i roku podnošenja prijave; načinu objave odluke o dodjeli potpore. </w:t>
      </w:r>
    </w:p>
    <w:p w14:paraId="59BAD784" w14:textId="77777777" w:rsidR="009279E7" w:rsidRPr="00602F33" w:rsidRDefault="0070751C" w:rsidP="00E3326C">
      <w:pPr>
        <w:jc w:val="both"/>
        <w:rPr>
          <w:rFonts w:ascii="Times New Roman" w:hAnsi="Times New Roman" w:cs="Times New Roman"/>
        </w:rPr>
      </w:pPr>
      <w:r w:rsidRPr="00602F33">
        <w:rPr>
          <w:rFonts w:ascii="Times New Roman" w:hAnsi="Times New Roman" w:cs="Times New Roman"/>
        </w:rPr>
        <w:t xml:space="preserve">Javni poziv otvoren je do utroška sredstava planiranih u proračunu </w:t>
      </w:r>
      <w:r w:rsidR="009279E7" w:rsidRPr="00602F33">
        <w:rPr>
          <w:rFonts w:ascii="Times New Roman" w:hAnsi="Times New Roman" w:cs="Times New Roman"/>
        </w:rPr>
        <w:t>Općine</w:t>
      </w:r>
      <w:r w:rsidRPr="00602F33">
        <w:rPr>
          <w:rFonts w:ascii="Times New Roman" w:hAnsi="Times New Roman" w:cs="Times New Roman"/>
        </w:rPr>
        <w:t xml:space="preserve"> za određenu namjenu, a najkasnije do </w:t>
      </w:r>
      <w:r w:rsidR="002A28A4">
        <w:rPr>
          <w:rFonts w:ascii="Times New Roman" w:hAnsi="Times New Roman" w:cs="Times New Roman"/>
        </w:rPr>
        <w:t>30. studenog</w:t>
      </w:r>
      <w:r w:rsidRPr="00083E00">
        <w:rPr>
          <w:rFonts w:ascii="Times New Roman" w:hAnsi="Times New Roman" w:cs="Times New Roman"/>
        </w:rPr>
        <w:t xml:space="preserve"> tekuće godine.</w:t>
      </w:r>
      <w:r w:rsidRPr="00602F33">
        <w:rPr>
          <w:rFonts w:ascii="Times New Roman" w:hAnsi="Times New Roman" w:cs="Times New Roman"/>
        </w:rPr>
        <w:t xml:space="preserve"> </w:t>
      </w:r>
    </w:p>
    <w:p w14:paraId="6FEAD25E" w14:textId="77777777" w:rsidR="009279E7" w:rsidRPr="00602F33" w:rsidRDefault="0070751C" w:rsidP="00E3326C">
      <w:pPr>
        <w:jc w:val="both"/>
        <w:rPr>
          <w:rFonts w:ascii="Times New Roman" w:hAnsi="Times New Roman" w:cs="Times New Roman"/>
        </w:rPr>
      </w:pPr>
      <w:r w:rsidRPr="00602F33">
        <w:rPr>
          <w:rFonts w:ascii="Times New Roman" w:hAnsi="Times New Roman" w:cs="Times New Roman"/>
        </w:rPr>
        <w:t>Prijava za dodjelu potpora podnosi se na obrascu s potrebnom dokumentacijom, a objav</w:t>
      </w:r>
      <w:r w:rsidR="00243C38" w:rsidRPr="00602F33">
        <w:rPr>
          <w:rFonts w:ascii="Times New Roman" w:hAnsi="Times New Roman" w:cs="Times New Roman"/>
        </w:rPr>
        <w:t>it će</w:t>
      </w:r>
      <w:r w:rsidRPr="00602F33">
        <w:rPr>
          <w:rFonts w:ascii="Times New Roman" w:hAnsi="Times New Roman" w:cs="Times New Roman"/>
        </w:rPr>
        <w:t xml:space="preserve"> se na mrežnim stranicama </w:t>
      </w:r>
      <w:r w:rsidR="009279E7" w:rsidRPr="00602F33">
        <w:rPr>
          <w:rFonts w:ascii="Times New Roman" w:hAnsi="Times New Roman" w:cs="Times New Roman"/>
        </w:rPr>
        <w:t>Općine</w:t>
      </w:r>
      <w:r w:rsidRPr="00602F33">
        <w:rPr>
          <w:rFonts w:ascii="Times New Roman" w:hAnsi="Times New Roman" w:cs="Times New Roman"/>
        </w:rPr>
        <w:t xml:space="preserve">. </w:t>
      </w:r>
    </w:p>
    <w:p w14:paraId="1E95642D" w14:textId="77777777" w:rsidR="009279E7" w:rsidRDefault="00A22B40" w:rsidP="00E3326C">
      <w:pPr>
        <w:jc w:val="both"/>
        <w:rPr>
          <w:rFonts w:ascii="Times New Roman" w:hAnsi="Times New Roman" w:cs="Times New Roman"/>
        </w:rPr>
      </w:pPr>
      <w:r w:rsidRPr="00602F33">
        <w:rPr>
          <w:rFonts w:ascii="Times New Roman" w:hAnsi="Times New Roman" w:cs="Times New Roman"/>
        </w:rPr>
        <w:t>Prilikom pregleda prijava</w:t>
      </w:r>
      <w:r w:rsidR="0070751C" w:rsidRPr="00602F33">
        <w:rPr>
          <w:rFonts w:ascii="Times New Roman" w:hAnsi="Times New Roman" w:cs="Times New Roman"/>
        </w:rPr>
        <w:t xml:space="preserve"> </w:t>
      </w:r>
      <w:r w:rsidR="009279E7" w:rsidRPr="00602F33">
        <w:rPr>
          <w:rFonts w:ascii="Times New Roman" w:hAnsi="Times New Roman" w:cs="Times New Roman"/>
        </w:rPr>
        <w:t>Jedinstveni upravni odjel</w:t>
      </w:r>
      <w:r w:rsidR="0070751C" w:rsidRPr="00602F33">
        <w:rPr>
          <w:rFonts w:ascii="Times New Roman" w:hAnsi="Times New Roman" w:cs="Times New Roman"/>
        </w:rPr>
        <w:t xml:space="preserve"> može uputiti podnositelju prijave zahtjev za dopunu</w:t>
      </w:r>
      <w:r w:rsidRPr="00602F33">
        <w:rPr>
          <w:rFonts w:ascii="Times New Roman" w:hAnsi="Times New Roman" w:cs="Times New Roman"/>
        </w:rPr>
        <w:t>, osim dokumentacije koju je podnositelj bio obvezan priložiti uz prijavu</w:t>
      </w:r>
      <w:r w:rsidR="0070751C" w:rsidRPr="00602F33">
        <w:rPr>
          <w:rFonts w:ascii="Times New Roman" w:hAnsi="Times New Roman" w:cs="Times New Roman"/>
        </w:rPr>
        <w:t>. Podnositelj je dužan dopuniti prijavu u roku od 8 (osam) dana od dana primitka zahtjeva za dopunu. U slučaju potrebe</w:t>
      </w:r>
      <w:r w:rsidR="009279E7" w:rsidRPr="00602F33">
        <w:rPr>
          <w:rFonts w:ascii="Times New Roman" w:hAnsi="Times New Roman" w:cs="Times New Roman"/>
        </w:rPr>
        <w:t xml:space="preserve"> Jedinstveni upravni</w:t>
      </w:r>
      <w:r w:rsidR="0070751C" w:rsidRPr="00602F33">
        <w:rPr>
          <w:rFonts w:ascii="Times New Roman" w:hAnsi="Times New Roman" w:cs="Times New Roman"/>
        </w:rPr>
        <w:t xml:space="preserve"> može zatražiti od podnositelja prijave dostavu dodatne dokumentacije i tražiti dodatna pojašnjenja. </w:t>
      </w:r>
    </w:p>
    <w:p w14:paraId="6430C7EB" w14:textId="77777777" w:rsidR="005B75F8" w:rsidRPr="00602F33" w:rsidRDefault="005B75F8" w:rsidP="00E3326C">
      <w:pPr>
        <w:jc w:val="both"/>
        <w:rPr>
          <w:rFonts w:ascii="Times New Roman" w:hAnsi="Times New Roman" w:cs="Times New Roman"/>
        </w:rPr>
      </w:pPr>
    </w:p>
    <w:p w14:paraId="3E727DB4" w14:textId="77777777" w:rsidR="009279E7" w:rsidRPr="005B75F8" w:rsidRDefault="0070751C" w:rsidP="009279E7">
      <w:pPr>
        <w:jc w:val="center"/>
        <w:rPr>
          <w:rFonts w:ascii="Times New Roman" w:hAnsi="Times New Roman" w:cs="Times New Roman"/>
          <w:b/>
          <w:bCs/>
        </w:rPr>
      </w:pPr>
      <w:r w:rsidRPr="005B75F8">
        <w:rPr>
          <w:rFonts w:ascii="Times New Roman" w:hAnsi="Times New Roman" w:cs="Times New Roman"/>
          <w:b/>
          <w:bCs/>
        </w:rPr>
        <w:t>Članak 1</w:t>
      </w:r>
      <w:r w:rsidR="002A28A4" w:rsidRPr="005B75F8">
        <w:rPr>
          <w:rFonts w:ascii="Times New Roman" w:hAnsi="Times New Roman" w:cs="Times New Roman"/>
          <w:b/>
          <w:bCs/>
        </w:rPr>
        <w:t>1</w:t>
      </w:r>
      <w:r w:rsidRPr="005B75F8">
        <w:rPr>
          <w:rFonts w:ascii="Times New Roman" w:hAnsi="Times New Roman" w:cs="Times New Roman"/>
          <w:b/>
          <w:bCs/>
        </w:rPr>
        <w:t>.</w:t>
      </w:r>
    </w:p>
    <w:p w14:paraId="494D3B7B" w14:textId="77777777" w:rsidR="0070751C" w:rsidRPr="00602F33" w:rsidRDefault="0070751C" w:rsidP="00E3326C">
      <w:pPr>
        <w:jc w:val="both"/>
        <w:rPr>
          <w:rFonts w:ascii="Times New Roman" w:hAnsi="Times New Roman" w:cs="Times New Roman"/>
        </w:rPr>
      </w:pPr>
      <w:r w:rsidRPr="00602F33">
        <w:rPr>
          <w:rFonts w:ascii="Times New Roman" w:hAnsi="Times New Roman" w:cs="Times New Roman"/>
        </w:rPr>
        <w:t>Postupak obrade podnesenih prijava provodi Povjerenstvo za potpore (u daljnjem tekstu: Povjerenstvo)</w:t>
      </w:r>
      <w:r w:rsidR="009279E7" w:rsidRPr="00602F33">
        <w:rPr>
          <w:rFonts w:ascii="Times New Roman" w:hAnsi="Times New Roman" w:cs="Times New Roman"/>
        </w:rPr>
        <w:t>.</w:t>
      </w:r>
    </w:p>
    <w:p w14:paraId="32EFB666"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 xml:space="preserve">Povjerenstvo čine predsjednik i dva člana koje imenuje općinski načelnik. </w:t>
      </w:r>
    </w:p>
    <w:p w14:paraId="3135434B" w14:textId="77777777" w:rsidR="009279E7" w:rsidRDefault="009279E7" w:rsidP="00E3326C">
      <w:pPr>
        <w:jc w:val="both"/>
        <w:rPr>
          <w:rFonts w:ascii="Times New Roman" w:hAnsi="Times New Roman" w:cs="Times New Roman"/>
        </w:rPr>
      </w:pPr>
      <w:r w:rsidRPr="00602F33">
        <w:rPr>
          <w:rFonts w:ascii="Times New Roman" w:hAnsi="Times New Roman" w:cs="Times New Roman"/>
        </w:rPr>
        <w:t xml:space="preserve">U izvršavanju svoje zadaće Povjerenstvo obavlja sljedeće poslove: razmatra podnesene prijave i utvrđuje ispunjavanje uvjeta za dodjelu potpore, ocjenjuje i vrednuje podnesene prijave, utvrđuje Prijedlog Odluke o dodjeli potpore. </w:t>
      </w:r>
    </w:p>
    <w:p w14:paraId="63635EB9" w14:textId="77777777" w:rsidR="005B75F8" w:rsidRPr="00602F33" w:rsidRDefault="005B75F8" w:rsidP="00E3326C">
      <w:pPr>
        <w:jc w:val="both"/>
        <w:rPr>
          <w:rFonts w:ascii="Times New Roman" w:hAnsi="Times New Roman" w:cs="Times New Roman"/>
        </w:rPr>
      </w:pPr>
    </w:p>
    <w:p w14:paraId="7635CE2C" w14:textId="77777777" w:rsidR="009279E7" w:rsidRPr="005B75F8" w:rsidRDefault="009279E7" w:rsidP="009279E7">
      <w:pPr>
        <w:jc w:val="center"/>
        <w:rPr>
          <w:rFonts w:ascii="Times New Roman" w:hAnsi="Times New Roman" w:cs="Times New Roman"/>
          <w:b/>
          <w:bCs/>
        </w:rPr>
      </w:pPr>
      <w:r w:rsidRPr="005B75F8">
        <w:rPr>
          <w:rFonts w:ascii="Times New Roman" w:hAnsi="Times New Roman" w:cs="Times New Roman"/>
          <w:b/>
          <w:bCs/>
        </w:rPr>
        <w:t>Članak 1</w:t>
      </w:r>
      <w:r w:rsidR="002A28A4" w:rsidRPr="005B75F8">
        <w:rPr>
          <w:rFonts w:ascii="Times New Roman" w:hAnsi="Times New Roman" w:cs="Times New Roman"/>
          <w:b/>
          <w:bCs/>
        </w:rPr>
        <w:t>2</w:t>
      </w:r>
      <w:r w:rsidRPr="005B75F8">
        <w:rPr>
          <w:rFonts w:ascii="Times New Roman" w:hAnsi="Times New Roman" w:cs="Times New Roman"/>
          <w:b/>
          <w:bCs/>
        </w:rPr>
        <w:t>.</w:t>
      </w:r>
    </w:p>
    <w:p w14:paraId="09336E91"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 xml:space="preserve">Povjerenstvo radi na sjednicama koje saziva predsjednik Povjerenstva. </w:t>
      </w:r>
    </w:p>
    <w:p w14:paraId="15255877"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 xml:space="preserve">Prijave se obrađuju te se o njima odlučuje redoslijedom zaprimanja. O radu Povjerenstva vodi se zapisnik. </w:t>
      </w:r>
    </w:p>
    <w:p w14:paraId="54BF9204"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 xml:space="preserve">Stručne i administrativne poslove za Povjerenstvo obavlja Jedinstveni upravni odjel. </w:t>
      </w:r>
    </w:p>
    <w:p w14:paraId="5451738D" w14:textId="77777777" w:rsidR="005B75F8" w:rsidRDefault="005B75F8" w:rsidP="009279E7">
      <w:pPr>
        <w:jc w:val="center"/>
        <w:rPr>
          <w:rFonts w:ascii="Times New Roman" w:hAnsi="Times New Roman" w:cs="Times New Roman"/>
        </w:rPr>
      </w:pPr>
    </w:p>
    <w:p w14:paraId="53CAC8BB" w14:textId="77777777" w:rsidR="005B75F8" w:rsidRDefault="005B75F8" w:rsidP="009279E7">
      <w:pPr>
        <w:jc w:val="center"/>
        <w:rPr>
          <w:rFonts w:ascii="Times New Roman" w:hAnsi="Times New Roman" w:cs="Times New Roman"/>
        </w:rPr>
      </w:pPr>
    </w:p>
    <w:p w14:paraId="258385FA" w14:textId="77777777" w:rsidR="009279E7" w:rsidRPr="005B75F8" w:rsidRDefault="009279E7" w:rsidP="009279E7">
      <w:pPr>
        <w:jc w:val="center"/>
        <w:rPr>
          <w:rFonts w:ascii="Times New Roman" w:hAnsi="Times New Roman" w:cs="Times New Roman"/>
          <w:b/>
          <w:bCs/>
        </w:rPr>
      </w:pPr>
      <w:r w:rsidRPr="005B75F8">
        <w:rPr>
          <w:rFonts w:ascii="Times New Roman" w:hAnsi="Times New Roman" w:cs="Times New Roman"/>
          <w:b/>
          <w:bCs/>
        </w:rPr>
        <w:lastRenderedPageBreak/>
        <w:t>Članak 1</w:t>
      </w:r>
      <w:r w:rsidR="002A28A4" w:rsidRPr="005B75F8">
        <w:rPr>
          <w:rFonts w:ascii="Times New Roman" w:hAnsi="Times New Roman" w:cs="Times New Roman"/>
          <w:b/>
          <w:bCs/>
        </w:rPr>
        <w:t>3</w:t>
      </w:r>
      <w:r w:rsidRPr="005B75F8">
        <w:rPr>
          <w:rFonts w:ascii="Times New Roman" w:hAnsi="Times New Roman" w:cs="Times New Roman"/>
          <w:b/>
          <w:bCs/>
        </w:rPr>
        <w:t>.</w:t>
      </w:r>
    </w:p>
    <w:p w14:paraId="41B78BB5"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 xml:space="preserve">Prijedlog Odluke o dodjeli potpore utvrđuje Povjerenstvo, a Odluku o dodjeli potpore donosi općinski načelnik. </w:t>
      </w:r>
    </w:p>
    <w:p w14:paraId="397767F6"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Potpore se dodjeljuju do utroška sredstava planiranih u Proračunu općine za tu namjenu</w:t>
      </w:r>
      <w:r w:rsidR="00C72D56" w:rsidRPr="00602F33">
        <w:rPr>
          <w:rFonts w:ascii="Times New Roman" w:hAnsi="Times New Roman" w:cs="Times New Roman"/>
        </w:rPr>
        <w:t>, odnosno do 3</w:t>
      </w:r>
      <w:r w:rsidR="002A28A4">
        <w:rPr>
          <w:rFonts w:ascii="Times New Roman" w:hAnsi="Times New Roman" w:cs="Times New Roman"/>
        </w:rPr>
        <w:t>0</w:t>
      </w:r>
      <w:r w:rsidR="00C72D56" w:rsidRPr="00602F33">
        <w:rPr>
          <w:rFonts w:ascii="Times New Roman" w:hAnsi="Times New Roman" w:cs="Times New Roman"/>
        </w:rPr>
        <w:t xml:space="preserve">. </w:t>
      </w:r>
      <w:r w:rsidR="002A28A4">
        <w:rPr>
          <w:rFonts w:ascii="Times New Roman" w:hAnsi="Times New Roman" w:cs="Times New Roman"/>
        </w:rPr>
        <w:t>studenog</w:t>
      </w:r>
      <w:r w:rsidR="00C72D56" w:rsidRPr="00602F33">
        <w:rPr>
          <w:rFonts w:ascii="Times New Roman" w:hAnsi="Times New Roman" w:cs="Times New Roman"/>
        </w:rPr>
        <w:t xml:space="preserve"> tekuće godine</w:t>
      </w:r>
      <w:r w:rsidRPr="00602F33">
        <w:rPr>
          <w:rFonts w:ascii="Times New Roman" w:hAnsi="Times New Roman" w:cs="Times New Roman"/>
        </w:rPr>
        <w:t xml:space="preserve">. </w:t>
      </w:r>
    </w:p>
    <w:p w14:paraId="34DC0D9A"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 xml:space="preserve">Podnositelj prijave nema pravo na potporu ukoliko je za istu namjenu primio potporu iz drugih izvora. </w:t>
      </w:r>
    </w:p>
    <w:p w14:paraId="7902A07D"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 xml:space="preserve">Odluka iz stavka 1. ovog članka obvezno se objavljuje na mrežnim stranicama Općine u roku od 15 (petnaest) dana od dana donošenja Odluke o dodjeli potpore. </w:t>
      </w:r>
    </w:p>
    <w:p w14:paraId="74D3C98D"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 xml:space="preserve">Jedinstveni upravni odjel vodi evidenciju dodijeljenih potpora po korisnicima, vrstama potpora i namjenama za koje je odobrena potpora. </w:t>
      </w:r>
    </w:p>
    <w:p w14:paraId="7BE82705" w14:textId="27170894" w:rsidR="009279E7" w:rsidRPr="00602F33" w:rsidRDefault="009279E7" w:rsidP="00E3326C">
      <w:pPr>
        <w:jc w:val="both"/>
        <w:rPr>
          <w:rFonts w:ascii="Times New Roman" w:hAnsi="Times New Roman" w:cs="Times New Roman"/>
        </w:rPr>
      </w:pPr>
      <w:r w:rsidRPr="00602F33">
        <w:rPr>
          <w:rFonts w:ascii="Times New Roman" w:hAnsi="Times New Roman" w:cs="Times New Roman"/>
        </w:rPr>
        <w:t>O dodijeljenoj potpori male vrijednosti izvješćuje se Ministarstvo financija sukladno Zakonu o državnim potporama („Narodne novine“</w:t>
      </w:r>
      <w:r w:rsidR="00C61D91">
        <w:rPr>
          <w:rFonts w:ascii="Times New Roman" w:hAnsi="Times New Roman" w:cs="Times New Roman"/>
        </w:rPr>
        <w:t>,</w:t>
      </w:r>
      <w:r w:rsidRPr="00602F33">
        <w:rPr>
          <w:rFonts w:ascii="Times New Roman" w:hAnsi="Times New Roman" w:cs="Times New Roman"/>
        </w:rPr>
        <w:t xml:space="preserve"> br. 47/14</w:t>
      </w:r>
      <w:r w:rsidR="00C61D91">
        <w:rPr>
          <w:rFonts w:ascii="Times New Roman" w:hAnsi="Times New Roman" w:cs="Times New Roman"/>
        </w:rPr>
        <w:t xml:space="preserve"> i</w:t>
      </w:r>
      <w:r w:rsidRPr="00602F33">
        <w:rPr>
          <w:rFonts w:ascii="Times New Roman" w:hAnsi="Times New Roman" w:cs="Times New Roman"/>
        </w:rPr>
        <w:t xml:space="preserve"> 69/</w:t>
      </w:r>
      <w:r w:rsidR="00C61D91">
        <w:rPr>
          <w:rFonts w:ascii="Times New Roman" w:hAnsi="Times New Roman" w:cs="Times New Roman"/>
        </w:rPr>
        <w:t>17</w:t>
      </w:r>
      <w:r w:rsidRPr="00602F33">
        <w:rPr>
          <w:rFonts w:ascii="Times New Roman" w:hAnsi="Times New Roman" w:cs="Times New Roman"/>
        </w:rPr>
        <w:t>) i Pravilniku o dostavi prijedloga državnih potpora</w:t>
      </w:r>
      <w:r w:rsidR="00A06B53">
        <w:rPr>
          <w:rFonts w:ascii="Times New Roman" w:hAnsi="Times New Roman" w:cs="Times New Roman"/>
        </w:rPr>
        <w:t>,</w:t>
      </w:r>
      <w:r w:rsidRPr="00602F33">
        <w:rPr>
          <w:rFonts w:ascii="Times New Roman" w:hAnsi="Times New Roman" w:cs="Times New Roman"/>
        </w:rPr>
        <w:t xml:space="preserve"> podataka o državnim potporama</w:t>
      </w:r>
      <w:r w:rsidR="00A06B53">
        <w:rPr>
          <w:rFonts w:ascii="Times New Roman" w:hAnsi="Times New Roman" w:cs="Times New Roman"/>
        </w:rPr>
        <w:t xml:space="preserve"> i potporama male vrijednosti te registru državnih potpora i potpora male vrijednosti</w:t>
      </w:r>
      <w:r w:rsidRPr="00602F33">
        <w:rPr>
          <w:rFonts w:ascii="Times New Roman" w:hAnsi="Times New Roman" w:cs="Times New Roman"/>
        </w:rPr>
        <w:t xml:space="preserve"> („Narodne novine“</w:t>
      </w:r>
      <w:r w:rsidR="00C61D91">
        <w:rPr>
          <w:rFonts w:ascii="Times New Roman" w:hAnsi="Times New Roman" w:cs="Times New Roman"/>
        </w:rPr>
        <w:t>,</w:t>
      </w:r>
      <w:r w:rsidRPr="00602F33">
        <w:rPr>
          <w:rFonts w:ascii="Times New Roman" w:hAnsi="Times New Roman" w:cs="Times New Roman"/>
        </w:rPr>
        <w:t xml:space="preserve"> br. 12</w:t>
      </w:r>
      <w:r w:rsidR="00A55C59">
        <w:rPr>
          <w:rFonts w:ascii="Times New Roman" w:hAnsi="Times New Roman" w:cs="Times New Roman"/>
        </w:rPr>
        <w:t>5</w:t>
      </w:r>
      <w:r w:rsidRPr="00602F33">
        <w:rPr>
          <w:rFonts w:ascii="Times New Roman" w:hAnsi="Times New Roman" w:cs="Times New Roman"/>
        </w:rPr>
        <w:t>/</w:t>
      </w:r>
      <w:r w:rsidR="00C61D91">
        <w:rPr>
          <w:rFonts w:ascii="Times New Roman" w:hAnsi="Times New Roman" w:cs="Times New Roman"/>
        </w:rPr>
        <w:t>1</w:t>
      </w:r>
      <w:r w:rsidR="00A55C59">
        <w:rPr>
          <w:rFonts w:ascii="Times New Roman" w:hAnsi="Times New Roman" w:cs="Times New Roman"/>
        </w:rPr>
        <w:t>7</w:t>
      </w:r>
      <w:r w:rsidRPr="00602F33">
        <w:rPr>
          <w:rFonts w:ascii="Times New Roman" w:hAnsi="Times New Roman" w:cs="Times New Roman"/>
        </w:rPr>
        <w:t xml:space="preserve">) </w:t>
      </w:r>
    </w:p>
    <w:p w14:paraId="142DF450" w14:textId="77777777" w:rsidR="005B75F8" w:rsidRDefault="005B75F8" w:rsidP="009279E7">
      <w:pPr>
        <w:jc w:val="center"/>
        <w:rPr>
          <w:rFonts w:ascii="Times New Roman" w:hAnsi="Times New Roman" w:cs="Times New Roman"/>
        </w:rPr>
      </w:pPr>
    </w:p>
    <w:p w14:paraId="42026087" w14:textId="77777777" w:rsidR="009279E7" w:rsidRPr="005B75F8" w:rsidRDefault="009279E7" w:rsidP="009279E7">
      <w:pPr>
        <w:jc w:val="center"/>
        <w:rPr>
          <w:rFonts w:ascii="Times New Roman" w:hAnsi="Times New Roman" w:cs="Times New Roman"/>
          <w:b/>
          <w:bCs/>
        </w:rPr>
      </w:pPr>
      <w:r w:rsidRPr="005B75F8">
        <w:rPr>
          <w:rFonts w:ascii="Times New Roman" w:hAnsi="Times New Roman" w:cs="Times New Roman"/>
          <w:b/>
          <w:bCs/>
        </w:rPr>
        <w:t>Članak 1</w:t>
      </w:r>
      <w:r w:rsidR="002A28A4" w:rsidRPr="005B75F8">
        <w:rPr>
          <w:rFonts w:ascii="Times New Roman" w:hAnsi="Times New Roman" w:cs="Times New Roman"/>
          <w:b/>
          <w:bCs/>
        </w:rPr>
        <w:t>4</w:t>
      </w:r>
      <w:r w:rsidRPr="005B75F8">
        <w:rPr>
          <w:rFonts w:ascii="Times New Roman" w:hAnsi="Times New Roman" w:cs="Times New Roman"/>
          <w:b/>
          <w:bCs/>
        </w:rPr>
        <w:t>.</w:t>
      </w:r>
    </w:p>
    <w:p w14:paraId="703DEF1C"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S korisnicima potpore iz članaka 6., 7.</w:t>
      </w:r>
      <w:r w:rsidR="002A28A4">
        <w:rPr>
          <w:rFonts w:ascii="Times New Roman" w:hAnsi="Times New Roman" w:cs="Times New Roman"/>
        </w:rPr>
        <w:t>,</w:t>
      </w:r>
      <w:r w:rsidRPr="00602F33">
        <w:rPr>
          <w:rFonts w:ascii="Times New Roman" w:hAnsi="Times New Roman" w:cs="Times New Roman"/>
        </w:rPr>
        <w:t xml:space="preserve"> 8.</w:t>
      </w:r>
      <w:r w:rsidR="002A28A4">
        <w:rPr>
          <w:rFonts w:ascii="Times New Roman" w:hAnsi="Times New Roman" w:cs="Times New Roman"/>
        </w:rPr>
        <w:t xml:space="preserve"> i 9.</w:t>
      </w:r>
      <w:r w:rsidRPr="00602F33">
        <w:rPr>
          <w:rFonts w:ascii="Times New Roman" w:hAnsi="Times New Roman" w:cs="Times New Roman"/>
        </w:rPr>
        <w:t xml:space="preserve"> ovog Programa zaključuje se Ugovor, a odobrena sredstva potpore isplaćuju se na IBAN korisnika potpore odnosno podnositelja prijave po potpisu Ugovora.</w:t>
      </w:r>
    </w:p>
    <w:p w14:paraId="130AFDBC"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 xml:space="preserve">Potpora se smatra dodijeljenom datumom potpisa Ugovora i u iznosu koji je naveden Ugovorom, bez obzira na moguće kasnije iskorištenje u manjem iznosu. </w:t>
      </w:r>
    </w:p>
    <w:p w14:paraId="27B4D2D1" w14:textId="77777777" w:rsidR="00602F33" w:rsidRPr="00602F33" w:rsidRDefault="009279E7" w:rsidP="002A28A4">
      <w:pPr>
        <w:jc w:val="both"/>
        <w:rPr>
          <w:rFonts w:ascii="Times New Roman" w:hAnsi="Times New Roman" w:cs="Times New Roman"/>
        </w:rPr>
      </w:pPr>
      <w:r w:rsidRPr="00602F33">
        <w:rPr>
          <w:rFonts w:ascii="Times New Roman" w:hAnsi="Times New Roman" w:cs="Times New Roman"/>
        </w:rPr>
        <w:t xml:space="preserve">Ugovorom se utvrđuju međusobna prava i obveze korisnika potpore i Općine. Ugovor obvezno sadrži odredbe u kojima ugovorne strane specificiraju trajanje projekta uključujući datum početka provedbe, iznos do kojeg Općina preuzima obvezu sufinanciranja, opis svih aktivnosti koje je korisnik dužan provesti, uvjete prihvaćanja troškova i plaćanja, obvezu dostave opisnog i financijskog izvješća o izvršenju, rokove izvršenja pojedinih obveza korisnika, odredbe o mogućnostima prenamjene sredstava, nadzoru i financijskoj provjeri na licu mjesta te odredbe o obvezi povrata sredstava. </w:t>
      </w:r>
    </w:p>
    <w:p w14:paraId="5F085445" w14:textId="77777777" w:rsidR="005B75F8" w:rsidRDefault="005B75F8" w:rsidP="009279E7">
      <w:pPr>
        <w:jc w:val="center"/>
        <w:rPr>
          <w:rFonts w:ascii="Times New Roman" w:hAnsi="Times New Roman" w:cs="Times New Roman"/>
        </w:rPr>
      </w:pPr>
    </w:p>
    <w:p w14:paraId="5D95CBAF" w14:textId="77777777" w:rsidR="009279E7" w:rsidRPr="005B75F8" w:rsidRDefault="009279E7" w:rsidP="009279E7">
      <w:pPr>
        <w:jc w:val="center"/>
        <w:rPr>
          <w:rFonts w:ascii="Times New Roman" w:hAnsi="Times New Roman" w:cs="Times New Roman"/>
          <w:b/>
          <w:bCs/>
        </w:rPr>
      </w:pPr>
      <w:r w:rsidRPr="005B75F8">
        <w:rPr>
          <w:rFonts w:ascii="Times New Roman" w:hAnsi="Times New Roman" w:cs="Times New Roman"/>
          <w:b/>
          <w:bCs/>
        </w:rPr>
        <w:t>Članak 1</w:t>
      </w:r>
      <w:r w:rsidR="002A28A4" w:rsidRPr="005B75F8">
        <w:rPr>
          <w:rFonts w:ascii="Times New Roman" w:hAnsi="Times New Roman" w:cs="Times New Roman"/>
          <w:b/>
          <w:bCs/>
        </w:rPr>
        <w:t>5</w:t>
      </w:r>
      <w:r w:rsidRPr="005B75F8">
        <w:rPr>
          <w:rFonts w:ascii="Times New Roman" w:hAnsi="Times New Roman" w:cs="Times New Roman"/>
          <w:b/>
          <w:bCs/>
        </w:rPr>
        <w:t>.</w:t>
      </w:r>
    </w:p>
    <w:p w14:paraId="56B3D2A3"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 xml:space="preserve">Dostavljanjem dokumentacije na Javni poziv i donošenjem Odluke o dodjeli potpore, korisnik potpore daje odobrenje Općini da osnovne podatke o korisniku i odobrenoj potpori objavi na službenoj mrežnoj stranici Općine te u drugim izvještajima. </w:t>
      </w:r>
    </w:p>
    <w:p w14:paraId="4BA49DCB" w14:textId="77777777" w:rsidR="005B75F8" w:rsidRDefault="005B75F8" w:rsidP="009279E7">
      <w:pPr>
        <w:jc w:val="center"/>
        <w:rPr>
          <w:rFonts w:ascii="Times New Roman" w:hAnsi="Times New Roman" w:cs="Times New Roman"/>
        </w:rPr>
      </w:pPr>
    </w:p>
    <w:p w14:paraId="054641C7" w14:textId="77777777" w:rsidR="009279E7" w:rsidRPr="005B75F8" w:rsidRDefault="009279E7" w:rsidP="009279E7">
      <w:pPr>
        <w:jc w:val="center"/>
        <w:rPr>
          <w:rFonts w:ascii="Times New Roman" w:hAnsi="Times New Roman" w:cs="Times New Roman"/>
          <w:b/>
          <w:bCs/>
        </w:rPr>
      </w:pPr>
      <w:r w:rsidRPr="005B75F8">
        <w:rPr>
          <w:rFonts w:ascii="Times New Roman" w:hAnsi="Times New Roman" w:cs="Times New Roman"/>
          <w:b/>
          <w:bCs/>
        </w:rPr>
        <w:t>Članak 1</w:t>
      </w:r>
      <w:r w:rsidR="002A28A4" w:rsidRPr="005B75F8">
        <w:rPr>
          <w:rFonts w:ascii="Times New Roman" w:hAnsi="Times New Roman" w:cs="Times New Roman"/>
          <w:b/>
          <w:bCs/>
        </w:rPr>
        <w:t>6</w:t>
      </w:r>
      <w:r w:rsidRPr="005B75F8">
        <w:rPr>
          <w:rFonts w:ascii="Times New Roman" w:hAnsi="Times New Roman" w:cs="Times New Roman"/>
          <w:b/>
          <w:bCs/>
        </w:rPr>
        <w:t>.</w:t>
      </w:r>
    </w:p>
    <w:p w14:paraId="73561847"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 xml:space="preserve">Korisnik potpore se obvezuje na namjensko korištenje sredstava potpore. Korisnik potpore se obvezuje dostaviti Jedinstvenom upravnom odjelu dokaze odnosno preslike računa o namjenskom korištenju sredstava potpore za namjenu navedenu u Ugovoru koji glase na korisnika potpore te pripadajući izvadak po transakcijskom računu kojim se dokazuje izvršeno plaćanja. </w:t>
      </w:r>
    </w:p>
    <w:p w14:paraId="48EE4358"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 xml:space="preserve">Nalog za plaćanje, kompenzacija i cesija ne prihvaćaju se kao dokaz o namjenskom korištenju sredstava potpore. </w:t>
      </w:r>
    </w:p>
    <w:p w14:paraId="779A6201"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lastRenderedPageBreak/>
        <w:t xml:space="preserve">Računi kojima se dokazuje namjensko korištenje sredstava potpore moraju biti iz tekuće godine i odnositi se na troškove iste vrste i namjene kako je navedeno u ponudama ili predračunima dostavljenim uz prijavu. </w:t>
      </w:r>
    </w:p>
    <w:p w14:paraId="78AEB4CC"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 xml:space="preserve">Računi kojima se dokazuje namjensko korištenje sredstava potpore ne smiju se koristiti za pravdanje drugih potpora koje dodjeljuju ostali davatelji državnih potpora. </w:t>
      </w:r>
    </w:p>
    <w:p w14:paraId="615B00CD"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Krajnji rok za dostavu dokaza (preslika računa i pripadajućeg izvatka po transakcijskom računu) o namjenskom korištenju sredstava potpore je 31. prosinac 20</w:t>
      </w:r>
      <w:r w:rsidR="00C61D91">
        <w:rPr>
          <w:rFonts w:ascii="Times New Roman" w:hAnsi="Times New Roman" w:cs="Times New Roman"/>
        </w:rPr>
        <w:t>20</w:t>
      </w:r>
      <w:r w:rsidRPr="00602F33">
        <w:rPr>
          <w:rFonts w:ascii="Times New Roman" w:hAnsi="Times New Roman" w:cs="Times New Roman"/>
        </w:rPr>
        <w:t xml:space="preserve">. godine. </w:t>
      </w:r>
    </w:p>
    <w:p w14:paraId="7B3A9AB3"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 xml:space="preserve">Nadzor nad namjenskim korištenjem potpore provodi </w:t>
      </w:r>
      <w:r w:rsidR="00C72D56" w:rsidRPr="00602F33">
        <w:rPr>
          <w:rFonts w:ascii="Times New Roman" w:hAnsi="Times New Roman" w:cs="Times New Roman"/>
        </w:rPr>
        <w:t>Jedinstveni upravni odjel</w:t>
      </w:r>
      <w:r w:rsidRPr="00602F33">
        <w:rPr>
          <w:rFonts w:ascii="Times New Roman" w:hAnsi="Times New Roman" w:cs="Times New Roman"/>
        </w:rPr>
        <w:t xml:space="preserve"> temeljem dokumentiranog izvješća korisnika potpore, a po potrebi i kontrolom na licu mjesta. </w:t>
      </w:r>
    </w:p>
    <w:p w14:paraId="124DCA41" w14:textId="77777777" w:rsidR="00452BCB" w:rsidRPr="00602F33" w:rsidRDefault="009279E7" w:rsidP="00E3326C">
      <w:pPr>
        <w:jc w:val="both"/>
        <w:rPr>
          <w:rFonts w:ascii="Times New Roman" w:hAnsi="Times New Roman" w:cs="Times New Roman"/>
        </w:rPr>
      </w:pPr>
      <w:r w:rsidRPr="00602F33">
        <w:rPr>
          <w:rFonts w:ascii="Times New Roman" w:hAnsi="Times New Roman" w:cs="Times New Roman"/>
        </w:rPr>
        <w:t xml:space="preserve">Općina radi nadzora namjenskog korištenja sredstava potpore može neposredno kontaktirati sve pravne i fizičke osobe kojima je prema priloženoj dokumentaciji korisnik potpore isplatio novčana sredstva koja je dobio od Općine za financiranje aktivnosti iz Ugovora. Ukoliko se utvrdi nenamjensko korištenje potpore, korisnik potpore u obvezi je nenamjenski utrošena sredstva uplatiti u Proračun općine. </w:t>
      </w:r>
    </w:p>
    <w:p w14:paraId="4D54D197" w14:textId="77777777" w:rsidR="00602F33" w:rsidRPr="00602F33" w:rsidRDefault="009279E7" w:rsidP="002A28A4">
      <w:pPr>
        <w:jc w:val="both"/>
        <w:rPr>
          <w:rFonts w:ascii="Times New Roman" w:hAnsi="Times New Roman" w:cs="Times New Roman"/>
        </w:rPr>
      </w:pPr>
      <w:r w:rsidRPr="00602F33">
        <w:rPr>
          <w:rFonts w:ascii="Times New Roman" w:hAnsi="Times New Roman" w:cs="Times New Roman"/>
        </w:rPr>
        <w:t xml:space="preserve">Ukoliko korisnik potpore u skladu s Javnim pozivom ostvari pravo na potporu na temelju dostavljene neistinite dokumentacije, suprotno uvjetima utvrđenim Javnim pozivom ili se utvrdi da je za istu namjenu primio potporu iz drugih izvora, dobivena sredstva uvećana za zakonsku zateznu kamatu koja se obračunava od dana primitka iznosa, mora vratiti u Proračun </w:t>
      </w:r>
      <w:r w:rsidR="00452BCB" w:rsidRPr="00602F33">
        <w:rPr>
          <w:rFonts w:ascii="Times New Roman" w:hAnsi="Times New Roman" w:cs="Times New Roman"/>
        </w:rPr>
        <w:t>općine</w:t>
      </w:r>
      <w:r w:rsidRPr="00602F33">
        <w:rPr>
          <w:rFonts w:ascii="Times New Roman" w:hAnsi="Times New Roman" w:cs="Times New Roman"/>
        </w:rPr>
        <w:t xml:space="preserve">, te se isključuje iz dodjele potpore sljedeće godine. </w:t>
      </w:r>
    </w:p>
    <w:p w14:paraId="49F96D9D" w14:textId="77777777" w:rsidR="001A2233" w:rsidRPr="00602F33" w:rsidRDefault="001A2233" w:rsidP="001A2233">
      <w:pPr>
        <w:rPr>
          <w:rFonts w:ascii="Times New Roman" w:hAnsi="Times New Roman" w:cs="Times New Roman"/>
        </w:rPr>
      </w:pPr>
    </w:p>
    <w:p w14:paraId="00EEFF20" w14:textId="77777777" w:rsidR="00452BCB" w:rsidRPr="00602F33" w:rsidRDefault="009279E7" w:rsidP="00452BCB">
      <w:pPr>
        <w:pStyle w:val="Podnaslov"/>
        <w:rPr>
          <w:rFonts w:ascii="Times New Roman" w:hAnsi="Times New Roman" w:cs="Times New Roman"/>
        </w:rPr>
      </w:pPr>
      <w:r w:rsidRPr="00602F33">
        <w:rPr>
          <w:rFonts w:ascii="Times New Roman" w:hAnsi="Times New Roman" w:cs="Times New Roman"/>
        </w:rPr>
        <w:t xml:space="preserve">II. PRIJELAZNE I ZAVRŠNE ODREDBE </w:t>
      </w:r>
    </w:p>
    <w:p w14:paraId="6BBE0EFE" w14:textId="77777777" w:rsidR="005B75F8" w:rsidRDefault="005B75F8" w:rsidP="00452BCB">
      <w:pPr>
        <w:jc w:val="center"/>
        <w:rPr>
          <w:rFonts w:ascii="Times New Roman" w:hAnsi="Times New Roman" w:cs="Times New Roman"/>
          <w:b/>
          <w:bCs/>
        </w:rPr>
      </w:pPr>
    </w:p>
    <w:p w14:paraId="75521218" w14:textId="77777777" w:rsidR="00452BCB" w:rsidRPr="005B75F8" w:rsidRDefault="009279E7" w:rsidP="00452BCB">
      <w:pPr>
        <w:jc w:val="center"/>
        <w:rPr>
          <w:rFonts w:ascii="Times New Roman" w:hAnsi="Times New Roman" w:cs="Times New Roman"/>
          <w:b/>
          <w:bCs/>
        </w:rPr>
      </w:pPr>
      <w:r w:rsidRPr="005B75F8">
        <w:rPr>
          <w:rFonts w:ascii="Times New Roman" w:hAnsi="Times New Roman" w:cs="Times New Roman"/>
          <w:b/>
          <w:bCs/>
        </w:rPr>
        <w:t>Članak 1</w:t>
      </w:r>
      <w:r w:rsidR="002A28A4" w:rsidRPr="005B75F8">
        <w:rPr>
          <w:rFonts w:ascii="Times New Roman" w:hAnsi="Times New Roman" w:cs="Times New Roman"/>
          <w:b/>
          <w:bCs/>
        </w:rPr>
        <w:t>7</w:t>
      </w:r>
      <w:r w:rsidRPr="005B75F8">
        <w:rPr>
          <w:rFonts w:ascii="Times New Roman" w:hAnsi="Times New Roman" w:cs="Times New Roman"/>
          <w:b/>
          <w:bCs/>
        </w:rPr>
        <w:t>.</w:t>
      </w:r>
    </w:p>
    <w:p w14:paraId="688D16C8" w14:textId="77777777" w:rsidR="009279E7" w:rsidRPr="00602F33" w:rsidRDefault="009279E7" w:rsidP="00E3326C">
      <w:pPr>
        <w:jc w:val="both"/>
        <w:rPr>
          <w:rFonts w:ascii="Times New Roman" w:hAnsi="Times New Roman" w:cs="Times New Roman"/>
        </w:rPr>
      </w:pPr>
      <w:r w:rsidRPr="00602F33">
        <w:rPr>
          <w:rFonts w:ascii="Times New Roman" w:hAnsi="Times New Roman" w:cs="Times New Roman"/>
        </w:rPr>
        <w:t>Ovaj Program stupa na snagu danom donošenja, a objavit će se u „Službenom vjesniku Brodsko-posavske županije“.</w:t>
      </w:r>
    </w:p>
    <w:p w14:paraId="07AFDE70" w14:textId="77777777" w:rsidR="00452BCB" w:rsidRDefault="00452BCB" w:rsidP="00E3326C">
      <w:pPr>
        <w:jc w:val="both"/>
        <w:rPr>
          <w:rFonts w:ascii="Times New Roman" w:hAnsi="Times New Roman" w:cs="Times New Roman"/>
        </w:rPr>
      </w:pPr>
    </w:p>
    <w:p w14:paraId="00F511C2" w14:textId="77777777" w:rsidR="005B75F8" w:rsidRPr="00602F33" w:rsidRDefault="005B75F8" w:rsidP="00E3326C">
      <w:pPr>
        <w:jc w:val="both"/>
        <w:rPr>
          <w:rFonts w:ascii="Times New Roman" w:hAnsi="Times New Roman" w:cs="Times New Roman"/>
        </w:rPr>
      </w:pPr>
    </w:p>
    <w:p w14:paraId="54B6F340" w14:textId="77777777" w:rsidR="00452BCB" w:rsidRPr="005B75F8" w:rsidRDefault="00452BCB" w:rsidP="00E3326C">
      <w:pPr>
        <w:jc w:val="both"/>
        <w:rPr>
          <w:rFonts w:ascii="Times New Roman" w:hAnsi="Times New Roman" w:cs="Times New Roman"/>
          <w:b/>
          <w:bCs/>
        </w:rPr>
      </w:pPr>
      <w:r w:rsidRPr="00602F33">
        <w:rPr>
          <w:rFonts w:ascii="Times New Roman" w:hAnsi="Times New Roman" w:cs="Times New Roman"/>
        </w:rPr>
        <w:tab/>
      </w:r>
      <w:r w:rsidRPr="00602F33">
        <w:rPr>
          <w:rFonts w:ascii="Times New Roman" w:hAnsi="Times New Roman" w:cs="Times New Roman"/>
        </w:rPr>
        <w:tab/>
      </w:r>
      <w:r w:rsidRPr="00602F33">
        <w:rPr>
          <w:rFonts w:ascii="Times New Roman" w:hAnsi="Times New Roman" w:cs="Times New Roman"/>
        </w:rPr>
        <w:tab/>
      </w:r>
      <w:r w:rsidRPr="00602F33">
        <w:rPr>
          <w:rFonts w:ascii="Times New Roman" w:hAnsi="Times New Roman" w:cs="Times New Roman"/>
        </w:rPr>
        <w:tab/>
      </w:r>
      <w:r w:rsidRPr="00602F33">
        <w:rPr>
          <w:rFonts w:ascii="Times New Roman" w:hAnsi="Times New Roman" w:cs="Times New Roman"/>
        </w:rPr>
        <w:tab/>
      </w:r>
      <w:r w:rsidRPr="00602F33">
        <w:rPr>
          <w:rFonts w:ascii="Times New Roman" w:hAnsi="Times New Roman" w:cs="Times New Roman"/>
        </w:rPr>
        <w:tab/>
      </w:r>
      <w:r w:rsidRPr="00602F33">
        <w:rPr>
          <w:rFonts w:ascii="Times New Roman" w:hAnsi="Times New Roman" w:cs="Times New Roman"/>
        </w:rPr>
        <w:tab/>
      </w:r>
      <w:r w:rsidRPr="00602F33">
        <w:rPr>
          <w:rFonts w:ascii="Times New Roman" w:hAnsi="Times New Roman" w:cs="Times New Roman"/>
        </w:rPr>
        <w:tab/>
      </w:r>
      <w:r w:rsidRPr="005B75F8">
        <w:rPr>
          <w:rFonts w:ascii="Times New Roman" w:hAnsi="Times New Roman" w:cs="Times New Roman"/>
          <w:b/>
          <w:bCs/>
        </w:rPr>
        <w:t>OPĆINSKI NAČELNIK</w:t>
      </w:r>
    </w:p>
    <w:p w14:paraId="099ECBCD" w14:textId="77777777" w:rsidR="00452BCB" w:rsidRPr="00602F33" w:rsidRDefault="00452BCB" w:rsidP="00E3326C">
      <w:pPr>
        <w:jc w:val="both"/>
        <w:rPr>
          <w:rFonts w:ascii="Times New Roman" w:hAnsi="Times New Roman" w:cs="Times New Roman"/>
        </w:rPr>
      </w:pPr>
      <w:r w:rsidRPr="00602F33">
        <w:rPr>
          <w:rFonts w:ascii="Times New Roman" w:hAnsi="Times New Roman" w:cs="Times New Roman"/>
        </w:rPr>
        <w:tab/>
      </w:r>
      <w:r w:rsidRPr="00602F33">
        <w:rPr>
          <w:rFonts w:ascii="Times New Roman" w:hAnsi="Times New Roman" w:cs="Times New Roman"/>
        </w:rPr>
        <w:tab/>
      </w:r>
      <w:r w:rsidRPr="00602F33">
        <w:rPr>
          <w:rFonts w:ascii="Times New Roman" w:hAnsi="Times New Roman" w:cs="Times New Roman"/>
        </w:rPr>
        <w:tab/>
      </w:r>
      <w:r w:rsidRPr="00602F33">
        <w:rPr>
          <w:rFonts w:ascii="Times New Roman" w:hAnsi="Times New Roman" w:cs="Times New Roman"/>
        </w:rPr>
        <w:tab/>
      </w:r>
      <w:r w:rsidRPr="00602F33">
        <w:rPr>
          <w:rFonts w:ascii="Times New Roman" w:hAnsi="Times New Roman" w:cs="Times New Roman"/>
        </w:rPr>
        <w:tab/>
      </w:r>
      <w:r w:rsidRPr="00602F33">
        <w:rPr>
          <w:rFonts w:ascii="Times New Roman" w:hAnsi="Times New Roman" w:cs="Times New Roman"/>
        </w:rPr>
        <w:tab/>
      </w:r>
      <w:r w:rsidRPr="00602F33">
        <w:rPr>
          <w:rFonts w:ascii="Times New Roman" w:hAnsi="Times New Roman" w:cs="Times New Roman"/>
        </w:rPr>
        <w:tab/>
      </w:r>
      <w:r w:rsidRPr="00602F33">
        <w:rPr>
          <w:rFonts w:ascii="Times New Roman" w:hAnsi="Times New Roman" w:cs="Times New Roman"/>
        </w:rPr>
        <w:tab/>
      </w:r>
      <w:r w:rsidR="005F6B38">
        <w:rPr>
          <w:rFonts w:ascii="Times New Roman" w:hAnsi="Times New Roman" w:cs="Times New Roman"/>
        </w:rPr>
        <w:t xml:space="preserve">  </w:t>
      </w:r>
      <w:r w:rsidR="005B75F8">
        <w:rPr>
          <w:rFonts w:ascii="Times New Roman" w:hAnsi="Times New Roman" w:cs="Times New Roman"/>
        </w:rPr>
        <w:t xml:space="preserve">  </w:t>
      </w:r>
      <w:r w:rsidRPr="00602F33">
        <w:rPr>
          <w:rFonts w:ascii="Times New Roman" w:hAnsi="Times New Roman" w:cs="Times New Roman"/>
        </w:rPr>
        <w:t>Tomislav Marijanović</w:t>
      </w:r>
    </w:p>
    <w:p w14:paraId="2BFD257B" w14:textId="77777777" w:rsidR="00452BCB" w:rsidRPr="00602F33" w:rsidRDefault="00452BCB" w:rsidP="00E3326C">
      <w:pPr>
        <w:jc w:val="both"/>
        <w:rPr>
          <w:rFonts w:ascii="Times New Roman" w:hAnsi="Times New Roman" w:cs="Times New Roman"/>
        </w:rPr>
      </w:pPr>
    </w:p>
    <w:p w14:paraId="2993A764" w14:textId="77777777" w:rsidR="00C72D56" w:rsidRPr="00602F33" w:rsidRDefault="00C72D56" w:rsidP="00E3326C">
      <w:pPr>
        <w:jc w:val="both"/>
        <w:rPr>
          <w:rFonts w:ascii="Times New Roman" w:hAnsi="Times New Roman" w:cs="Times New Roman"/>
        </w:rPr>
      </w:pPr>
    </w:p>
    <w:p w14:paraId="20897AA7" w14:textId="77777777" w:rsidR="00452BCB" w:rsidRPr="00602F33" w:rsidRDefault="00452BCB" w:rsidP="00C72D56">
      <w:pPr>
        <w:spacing w:after="0"/>
        <w:jc w:val="both"/>
        <w:rPr>
          <w:rFonts w:ascii="Times New Roman" w:hAnsi="Times New Roman" w:cs="Times New Roman"/>
        </w:rPr>
      </w:pPr>
      <w:r w:rsidRPr="00602F33">
        <w:rPr>
          <w:rFonts w:ascii="Times New Roman" w:hAnsi="Times New Roman" w:cs="Times New Roman"/>
        </w:rPr>
        <w:t>KLASA:</w:t>
      </w:r>
      <w:r w:rsidR="00083E00">
        <w:rPr>
          <w:rFonts w:ascii="Times New Roman" w:hAnsi="Times New Roman" w:cs="Times New Roman"/>
        </w:rPr>
        <w:t xml:space="preserve"> 311-01/</w:t>
      </w:r>
      <w:r w:rsidR="00C61D91">
        <w:rPr>
          <w:rFonts w:ascii="Times New Roman" w:hAnsi="Times New Roman" w:cs="Times New Roman"/>
        </w:rPr>
        <w:t>20</w:t>
      </w:r>
      <w:r w:rsidR="00083E00">
        <w:rPr>
          <w:rFonts w:ascii="Times New Roman" w:hAnsi="Times New Roman" w:cs="Times New Roman"/>
        </w:rPr>
        <w:t>-01/</w:t>
      </w:r>
      <w:r w:rsidR="002A28A4">
        <w:rPr>
          <w:rFonts w:ascii="Times New Roman" w:hAnsi="Times New Roman" w:cs="Times New Roman"/>
        </w:rPr>
        <w:t>1</w:t>
      </w:r>
    </w:p>
    <w:p w14:paraId="55330B8B" w14:textId="77777777" w:rsidR="00452BCB" w:rsidRPr="00602F33" w:rsidRDefault="00452BCB" w:rsidP="00C72D56">
      <w:pPr>
        <w:spacing w:after="0"/>
        <w:jc w:val="both"/>
        <w:rPr>
          <w:rFonts w:ascii="Times New Roman" w:hAnsi="Times New Roman" w:cs="Times New Roman"/>
        </w:rPr>
      </w:pPr>
      <w:r w:rsidRPr="00602F33">
        <w:rPr>
          <w:rFonts w:ascii="Times New Roman" w:hAnsi="Times New Roman" w:cs="Times New Roman"/>
        </w:rPr>
        <w:t>URBROJ:</w:t>
      </w:r>
      <w:r w:rsidR="00083E00">
        <w:rPr>
          <w:rFonts w:ascii="Times New Roman" w:hAnsi="Times New Roman" w:cs="Times New Roman"/>
        </w:rPr>
        <w:t xml:space="preserve"> 2178/04-03-</w:t>
      </w:r>
      <w:r w:rsidR="00C61D91">
        <w:rPr>
          <w:rFonts w:ascii="Times New Roman" w:hAnsi="Times New Roman" w:cs="Times New Roman"/>
        </w:rPr>
        <w:t>20</w:t>
      </w:r>
      <w:r w:rsidR="00083E00">
        <w:rPr>
          <w:rFonts w:ascii="Times New Roman" w:hAnsi="Times New Roman" w:cs="Times New Roman"/>
        </w:rPr>
        <w:t>-</w:t>
      </w:r>
      <w:r w:rsidR="002A28A4">
        <w:rPr>
          <w:rFonts w:ascii="Times New Roman" w:hAnsi="Times New Roman" w:cs="Times New Roman"/>
        </w:rPr>
        <w:t>1</w:t>
      </w:r>
    </w:p>
    <w:p w14:paraId="224EBA26" w14:textId="77777777" w:rsidR="00452BCB" w:rsidRPr="00602F33" w:rsidRDefault="00452BCB" w:rsidP="00C72D56">
      <w:pPr>
        <w:spacing w:after="0"/>
        <w:jc w:val="both"/>
        <w:rPr>
          <w:rFonts w:ascii="Times New Roman" w:hAnsi="Times New Roman" w:cs="Times New Roman"/>
        </w:rPr>
      </w:pPr>
      <w:r w:rsidRPr="00602F33">
        <w:rPr>
          <w:rFonts w:ascii="Times New Roman" w:hAnsi="Times New Roman" w:cs="Times New Roman"/>
        </w:rPr>
        <w:t xml:space="preserve">Donji Andrijevci, </w:t>
      </w:r>
      <w:r w:rsidR="00C61D91">
        <w:rPr>
          <w:rFonts w:ascii="Times New Roman" w:hAnsi="Times New Roman" w:cs="Times New Roman"/>
        </w:rPr>
        <w:t>29.6.2020</w:t>
      </w:r>
      <w:r w:rsidR="002A28A4">
        <w:rPr>
          <w:rFonts w:ascii="Times New Roman" w:hAnsi="Times New Roman" w:cs="Times New Roman"/>
        </w:rPr>
        <w:t>.</w:t>
      </w:r>
    </w:p>
    <w:p w14:paraId="414817CD" w14:textId="77777777" w:rsidR="00C72D56" w:rsidRPr="00602F33" w:rsidRDefault="00C72D56" w:rsidP="00C72D56">
      <w:pPr>
        <w:spacing w:after="0"/>
        <w:jc w:val="both"/>
        <w:rPr>
          <w:rFonts w:ascii="Times New Roman" w:hAnsi="Times New Roman" w:cs="Times New Roman"/>
        </w:rPr>
      </w:pPr>
    </w:p>
    <w:p w14:paraId="05C5DEB4" w14:textId="77777777" w:rsidR="00C72D56" w:rsidRPr="00602F33" w:rsidRDefault="00C72D56" w:rsidP="00C72D56">
      <w:pPr>
        <w:spacing w:after="0"/>
        <w:jc w:val="both"/>
        <w:rPr>
          <w:rFonts w:ascii="Times New Roman" w:hAnsi="Times New Roman" w:cs="Times New Roman"/>
        </w:rPr>
      </w:pPr>
    </w:p>
    <w:sectPr w:rsidR="00C72D56" w:rsidRPr="00602F33" w:rsidSect="00602F33">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D60D2" w14:textId="77777777" w:rsidR="00093426" w:rsidRDefault="00093426" w:rsidP="00602F33">
      <w:pPr>
        <w:spacing w:after="0" w:line="240" w:lineRule="auto"/>
      </w:pPr>
      <w:r>
        <w:separator/>
      </w:r>
    </w:p>
  </w:endnote>
  <w:endnote w:type="continuationSeparator" w:id="0">
    <w:p w14:paraId="113A300C" w14:textId="77777777" w:rsidR="00093426" w:rsidRDefault="00093426" w:rsidP="0060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313352"/>
      <w:docPartObj>
        <w:docPartGallery w:val="Page Numbers (Bottom of Page)"/>
        <w:docPartUnique/>
      </w:docPartObj>
    </w:sdtPr>
    <w:sdtEndPr/>
    <w:sdtContent>
      <w:p w14:paraId="4BB85F0C" w14:textId="77777777" w:rsidR="002D3AC8" w:rsidRDefault="002D3AC8">
        <w:pPr>
          <w:pStyle w:val="Podnoje"/>
          <w:jc w:val="right"/>
        </w:pPr>
        <w:r>
          <w:fldChar w:fldCharType="begin"/>
        </w:r>
        <w:r>
          <w:instrText>PAGE   \* MERGEFORMAT</w:instrText>
        </w:r>
        <w:r>
          <w:fldChar w:fldCharType="separate"/>
        </w:r>
        <w:r>
          <w:t>2</w:t>
        </w:r>
        <w:r>
          <w:fldChar w:fldCharType="end"/>
        </w:r>
      </w:p>
    </w:sdtContent>
  </w:sdt>
  <w:p w14:paraId="7B231F14" w14:textId="77777777" w:rsidR="002D3AC8" w:rsidRDefault="002D3AC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6F595" w14:textId="77777777" w:rsidR="00093426" w:rsidRDefault="00093426" w:rsidP="00602F33">
      <w:pPr>
        <w:spacing w:after="0" w:line="240" w:lineRule="auto"/>
      </w:pPr>
      <w:r>
        <w:separator/>
      </w:r>
    </w:p>
  </w:footnote>
  <w:footnote w:type="continuationSeparator" w:id="0">
    <w:p w14:paraId="151776BD" w14:textId="77777777" w:rsidR="00093426" w:rsidRDefault="00093426" w:rsidP="00602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F2E"/>
    <w:multiLevelType w:val="hybridMultilevel"/>
    <w:tmpl w:val="76F2B3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953CBD"/>
    <w:multiLevelType w:val="hybridMultilevel"/>
    <w:tmpl w:val="CABC2AA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CA84CFE"/>
    <w:multiLevelType w:val="hybridMultilevel"/>
    <w:tmpl w:val="CAF6EB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B44D35"/>
    <w:multiLevelType w:val="hybridMultilevel"/>
    <w:tmpl w:val="5A143F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A40587"/>
    <w:multiLevelType w:val="hybridMultilevel"/>
    <w:tmpl w:val="7298A5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285A33"/>
    <w:multiLevelType w:val="hybridMultilevel"/>
    <w:tmpl w:val="1368B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373FF4"/>
    <w:multiLevelType w:val="hybridMultilevel"/>
    <w:tmpl w:val="AA6EE518"/>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30109A"/>
    <w:multiLevelType w:val="hybridMultilevel"/>
    <w:tmpl w:val="2F2295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307FC3"/>
    <w:multiLevelType w:val="hybridMultilevel"/>
    <w:tmpl w:val="5A143F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2FA0045"/>
    <w:multiLevelType w:val="hybridMultilevel"/>
    <w:tmpl w:val="EACC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9D75825"/>
    <w:multiLevelType w:val="hybridMultilevel"/>
    <w:tmpl w:val="76F2B3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B6B6700"/>
    <w:multiLevelType w:val="hybridMultilevel"/>
    <w:tmpl w:val="5F9C54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8762AFD"/>
    <w:multiLevelType w:val="hybridMultilevel"/>
    <w:tmpl w:val="B2D8A3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F3C74D0"/>
    <w:multiLevelType w:val="hybridMultilevel"/>
    <w:tmpl w:val="0C2068F2"/>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12"/>
  </w:num>
  <w:num w:numId="6">
    <w:abstractNumId w:val="0"/>
  </w:num>
  <w:num w:numId="7">
    <w:abstractNumId w:val="11"/>
  </w:num>
  <w:num w:numId="8">
    <w:abstractNumId w:val="4"/>
  </w:num>
  <w:num w:numId="9">
    <w:abstractNumId w:val="13"/>
  </w:num>
  <w:num w:numId="10">
    <w:abstractNumId w:val="6"/>
  </w:num>
  <w:num w:numId="11">
    <w:abstractNumId w:val="1"/>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6C"/>
    <w:rsid w:val="00083E00"/>
    <w:rsid w:val="00093426"/>
    <w:rsid w:val="00094BFD"/>
    <w:rsid w:val="000B68FC"/>
    <w:rsid w:val="000D3EA1"/>
    <w:rsid w:val="000E17BF"/>
    <w:rsid w:val="000F0C94"/>
    <w:rsid w:val="00117A8E"/>
    <w:rsid w:val="001316DB"/>
    <w:rsid w:val="001A2233"/>
    <w:rsid w:val="0020161A"/>
    <w:rsid w:val="00243C38"/>
    <w:rsid w:val="002453A1"/>
    <w:rsid w:val="0029154D"/>
    <w:rsid w:val="002A28A4"/>
    <w:rsid w:val="002A4D6F"/>
    <w:rsid w:val="002B57BB"/>
    <w:rsid w:val="002D3AC8"/>
    <w:rsid w:val="003D145A"/>
    <w:rsid w:val="00430818"/>
    <w:rsid w:val="00452BCB"/>
    <w:rsid w:val="00474112"/>
    <w:rsid w:val="004868A8"/>
    <w:rsid w:val="0050074C"/>
    <w:rsid w:val="00534DDE"/>
    <w:rsid w:val="00581BFF"/>
    <w:rsid w:val="00586D09"/>
    <w:rsid w:val="005A5CC9"/>
    <w:rsid w:val="005B75F8"/>
    <w:rsid w:val="005C3107"/>
    <w:rsid w:val="005F6B38"/>
    <w:rsid w:val="00602F33"/>
    <w:rsid w:val="00614480"/>
    <w:rsid w:val="006742E6"/>
    <w:rsid w:val="006C1518"/>
    <w:rsid w:val="0070751C"/>
    <w:rsid w:val="00707656"/>
    <w:rsid w:val="0076059C"/>
    <w:rsid w:val="00795933"/>
    <w:rsid w:val="00820D04"/>
    <w:rsid w:val="008444E0"/>
    <w:rsid w:val="008521E1"/>
    <w:rsid w:val="00853437"/>
    <w:rsid w:val="009211BB"/>
    <w:rsid w:val="009279E7"/>
    <w:rsid w:val="00960D69"/>
    <w:rsid w:val="009C3E2D"/>
    <w:rsid w:val="009E34FF"/>
    <w:rsid w:val="00A06B53"/>
    <w:rsid w:val="00A22B40"/>
    <w:rsid w:val="00A26217"/>
    <w:rsid w:val="00A55C59"/>
    <w:rsid w:val="00A662CF"/>
    <w:rsid w:val="00AD794F"/>
    <w:rsid w:val="00AF1F3F"/>
    <w:rsid w:val="00B51838"/>
    <w:rsid w:val="00BD60A5"/>
    <w:rsid w:val="00C16017"/>
    <w:rsid w:val="00C23365"/>
    <w:rsid w:val="00C61D91"/>
    <w:rsid w:val="00C72D56"/>
    <w:rsid w:val="00CD1B23"/>
    <w:rsid w:val="00D16ABF"/>
    <w:rsid w:val="00D761F8"/>
    <w:rsid w:val="00DD0F10"/>
    <w:rsid w:val="00E139FB"/>
    <w:rsid w:val="00E21F89"/>
    <w:rsid w:val="00E3326C"/>
    <w:rsid w:val="00E80246"/>
    <w:rsid w:val="00E879B9"/>
    <w:rsid w:val="00E9285B"/>
    <w:rsid w:val="00ED2998"/>
    <w:rsid w:val="00FB21E8"/>
    <w:rsid w:val="00FC1683"/>
    <w:rsid w:val="00FD3964"/>
    <w:rsid w:val="00FF69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4D69"/>
  <w15:chartTrackingRefBased/>
  <w15:docId w15:val="{E274573B-100C-43CE-967D-AE0CEC48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aslov">
    <w:name w:val="Subtitle"/>
    <w:basedOn w:val="Normal"/>
    <w:next w:val="Normal"/>
    <w:link w:val="PodnaslovChar"/>
    <w:uiPriority w:val="11"/>
    <w:qFormat/>
    <w:rsid w:val="0076059C"/>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76059C"/>
    <w:rPr>
      <w:rFonts w:eastAsiaTheme="minorEastAsia"/>
      <w:color w:val="5A5A5A" w:themeColor="text1" w:themeTint="A5"/>
      <w:spacing w:val="15"/>
    </w:rPr>
  </w:style>
  <w:style w:type="paragraph" w:styleId="Odlomakpopisa">
    <w:name w:val="List Paragraph"/>
    <w:basedOn w:val="Normal"/>
    <w:uiPriority w:val="34"/>
    <w:qFormat/>
    <w:rsid w:val="003D145A"/>
    <w:pPr>
      <w:ind w:left="720"/>
      <w:contextualSpacing/>
    </w:pPr>
  </w:style>
  <w:style w:type="character" w:styleId="Naglaeno">
    <w:name w:val="Strong"/>
    <w:basedOn w:val="Zadanifontodlomka"/>
    <w:uiPriority w:val="22"/>
    <w:qFormat/>
    <w:rsid w:val="00E21F89"/>
    <w:rPr>
      <w:b/>
      <w:bCs/>
    </w:rPr>
  </w:style>
  <w:style w:type="paragraph" w:styleId="Zaglavlje">
    <w:name w:val="header"/>
    <w:basedOn w:val="Normal"/>
    <w:link w:val="ZaglavljeChar"/>
    <w:uiPriority w:val="99"/>
    <w:unhideWhenUsed/>
    <w:rsid w:val="00602F3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02F33"/>
  </w:style>
  <w:style w:type="paragraph" w:styleId="Podnoje">
    <w:name w:val="footer"/>
    <w:basedOn w:val="Normal"/>
    <w:link w:val="PodnojeChar"/>
    <w:uiPriority w:val="99"/>
    <w:unhideWhenUsed/>
    <w:rsid w:val="00602F3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2F33"/>
  </w:style>
  <w:style w:type="paragraph" w:styleId="Bezproreda">
    <w:name w:val="No Spacing"/>
    <w:link w:val="BezproredaChar"/>
    <w:uiPriority w:val="1"/>
    <w:qFormat/>
    <w:rsid w:val="00602F3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602F33"/>
    <w:rPr>
      <w:rFonts w:eastAsiaTheme="minorEastAsia"/>
      <w:lang w:eastAsia="hr-HR"/>
    </w:rPr>
  </w:style>
  <w:style w:type="paragraph" w:styleId="Tekstbalonia">
    <w:name w:val="Balloon Text"/>
    <w:basedOn w:val="Normal"/>
    <w:link w:val="TekstbaloniaChar"/>
    <w:uiPriority w:val="99"/>
    <w:semiHidden/>
    <w:unhideWhenUsed/>
    <w:rsid w:val="00083E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83E00"/>
    <w:rPr>
      <w:rFonts w:ascii="Segoe UI" w:hAnsi="Segoe UI" w:cs="Segoe UI"/>
      <w:sz w:val="18"/>
      <w:szCs w:val="18"/>
    </w:rPr>
  </w:style>
  <w:style w:type="character" w:styleId="Referencakomentara">
    <w:name w:val="annotation reference"/>
    <w:basedOn w:val="Zadanifontodlomka"/>
    <w:uiPriority w:val="99"/>
    <w:semiHidden/>
    <w:unhideWhenUsed/>
    <w:rsid w:val="00474112"/>
    <w:rPr>
      <w:sz w:val="16"/>
      <w:szCs w:val="16"/>
    </w:rPr>
  </w:style>
  <w:style w:type="paragraph" w:styleId="Tekstkomentara">
    <w:name w:val="annotation text"/>
    <w:basedOn w:val="Normal"/>
    <w:link w:val="TekstkomentaraChar"/>
    <w:uiPriority w:val="99"/>
    <w:semiHidden/>
    <w:unhideWhenUsed/>
    <w:rsid w:val="00474112"/>
    <w:pPr>
      <w:spacing w:line="240" w:lineRule="auto"/>
    </w:pPr>
    <w:rPr>
      <w:sz w:val="20"/>
      <w:szCs w:val="20"/>
    </w:rPr>
  </w:style>
  <w:style w:type="character" w:customStyle="1" w:styleId="TekstkomentaraChar">
    <w:name w:val="Tekst komentara Char"/>
    <w:basedOn w:val="Zadanifontodlomka"/>
    <w:link w:val="Tekstkomentara"/>
    <w:uiPriority w:val="99"/>
    <w:semiHidden/>
    <w:rsid w:val="00474112"/>
    <w:rPr>
      <w:sz w:val="20"/>
      <w:szCs w:val="20"/>
    </w:rPr>
  </w:style>
  <w:style w:type="paragraph" w:styleId="Predmetkomentara">
    <w:name w:val="annotation subject"/>
    <w:basedOn w:val="Tekstkomentara"/>
    <w:next w:val="Tekstkomentara"/>
    <w:link w:val="PredmetkomentaraChar"/>
    <w:uiPriority w:val="99"/>
    <w:semiHidden/>
    <w:unhideWhenUsed/>
    <w:rsid w:val="00474112"/>
    <w:rPr>
      <w:b/>
      <w:bCs/>
    </w:rPr>
  </w:style>
  <w:style w:type="character" w:customStyle="1" w:styleId="PredmetkomentaraChar">
    <w:name w:val="Predmet komentara Char"/>
    <w:basedOn w:val="TekstkomentaraChar"/>
    <w:link w:val="Predmetkomentara"/>
    <w:uiPriority w:val="99"/>
    <w:semiHidden/>
    <w:rsid w:val="004741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CC73D65994A229C2D18E9E67CCB3F"/>
        <w:category>
          <w:name w:val="Općenito"/>
          <w:gallery w:val="placeholder"/>
        </w:category>
        <w:types>
          <w:type w:val="bbPlcHdr"/>
        </w:types>
        <w:behaviors>
          <w:behavior w:val="content"/>
        </w:behaviors>
        <w:guid w:val="{86D7D9D1-FF7B-485A-8D54-3A7E14383CC4}"/>
      </w:docPartPr>
      <w:docPartBody>
        <w:p w:rsidR="00AF6C85" w:rsidRDefault="00CB174E" w:rsidP="00CB174E">
          <w:pPr>
            <w:pStyle w:val="ACECC73D65994A229C2D18E9E67CCB3F"/>
          </w:pPr>
          <w:r>
            <w:rPr>
              <w:rFonts w:asciiTheme="majorHAnsi" w:eastAsiaTheme="majorEastAsia" w:hAnsiTheme="majorHAnsi" w:cstheme="majorBidi"/>
              <w:color w:val="4472C4" w:themeColor="accent1"/>
              <w:sz w:val="88"/>
              <w:szCs w:val="88"/>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4E"/>
    <w:rsid w:val="0020387D"/>
    <w:rsid w:val="002903AA"/>
    <w:rsid w:val="002A1B0F"/>
    <w:rsid w:val="002C4058"/>
    <w:rsid w:val="00364F3D"/>
    <w:rsid w:val="0041582A"/>
    <w:rsid w:val="00505C06"/>
    <w:rsid w:val="005164A5"/>
    <w:rsid w:val="00851C17"/>
    <w:rsid w:val="00987B46"/>
    <w:rsid w:val="00A23AEF"/>
    <w:rsid w:val="00A47233"/>
    <w:rsid w:val="00AF6C85"/>
    <w:rsid w:val="00B379A6"/>
    <w:rsid w:val="00CB174E"/>
    <w:rsid w:val="00CF30DB"/>
    <w:rsid w:val="00E668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DE9BEAF531E455AADF6D041207C4E6D">
    <w:name w:val="CDE9BEAF531E455AADF6D041207C4E6D"/>
    <w:rsid w:val="00CB174E"/>
  </w:style>
  <w:style w:type="paragraph" w:customStyle="1" w:styleId="ACECC73D65994A229C2D18E9E67CCB3F">
    <w:name w:val="ACECC73D65994A229C2D18E9E67CCB3F"/>
    <w:rsid w:val="00CB174E"/>
  </w:style>
  <w:style w:type="paragraph" w:customStyle="1" w:styleId="17D788594E5C421FBE59E8DFDC8836E7">
    <w:name w:val="17D788594E5C421FBE59E8DFDC8836E7"/>
    <w:rsid w:val="00CB174E"/>
  </w:style>
  <w:style w:type="paragraph" w:customStyle="1" w:styleId="EEDD2F2AC7D9483EB7D7FF02765CD28F">
    <w:name w:val="EEDD2F2AC7D9483EB7D7FF02765CD28F"/>
    <w:rsid w:val="00CB174E"/>
  </w:style>
  <w:style w:type="paragraph" w:customStyle="1" w:styleId="1DB993EC35524374BCB9C230BDCB4DAB">
    <w:name w:val="1DB993EC35524374BCB9C230BDCB4DAB"/>
    <w:rsid w:val="00CB1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79193-783F-47A8-9901-E1F779D1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8</Pages>
  <Words>2281</Words>
  <Characters>13007</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Program potpora male vrijednosti za poticanje razvoja malog i srednjeg poduzetništva i obrtništva Općine Donji Andrijevci za 2020. godinu</vt:lpstr>
      <vt:lpstr>Program potpora male vrijednosti za poticanje razvoja malog i srednjeg poduzetništva i obrtništva Općine Donji Andrijevci za 2020. godinu</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potpora male vrijednosti za poticanje razvoja malog i srednjeg poduzetništva i obrtništva Općine Donji Andrijevci za 2020. godinu</dc:title>
  <dc:subject/>
  <dc:creator>Korisnik</dc:creator>
  <cp:keywords/>
  <dc:description/>
  <cp:lastModifiedBy>Lenovo</cp:lastModifiedBy>
  <cp:revision>31</cp:revision>
  <cp:lastPrinted>2019-03-12T10:32:00Z</cp:lastPrinted>
  <dcterms:created xsi:type="dcterms:W3CDTF">2018-10-25T08:54:00Z</dcterms:created>
  <dcterms:modified xsi:type="dcterms:W3CDTF">2020-07-02T08:46:00Z</dcterms:modified>
</cp:coreProperties>
</file>