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0A9D9" w14:textId="77777777" w:rsidR="0015285A" w:rsidRDefault="0015285A" w:rsidP="0015285A">
      <w:pPr>
        <w:spacing w:line="360" w:lineRule="auto"/>
      </w:pPr>
      <w:r>
        <w:t xml:space="preserve">                            </w:t>
      </w:r>
      <w:r>
        <w:rPr>
          <w:noProof/>
          <w:lang w:eastAsia="hr-HR"/>
        </w:rPr>
        <w:drawing>
          <wp:inline distT="0" distB="0" distL="0" distR="0" wp14:anchorId="48063629" wp14:editId="315893BE">
            <wp:extent cx="657860" cy="833120"/>
            <wp:effectExtent l="0" t="0" r="8890" b="508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860" cy="833120"/>
                    </a:xfrm>
                    <a:prstGeom prst="rect">
                      <a:avLst/>
                    </a:prstGeom>
                    <a:noFill/>
                    <a:ln>
                      <a:noFill/>
                    </a:ln>
                  </pic:spPr>
                </pic:pic>
              </a:graphicData>
            </a:graphic>
          </wp:inline>
        </w:drawing>
      </w:r>
      <w:r>
        <w:t xml:space="preserve">  </w:t>
      </w:r>
    </w:p>
    <w:p w14:paraId="5570C4F2" w14:textId="77777777" w:rsidR="0015285A" w:rsidRPr="004F03F0" w:rsidRDefault="0015285A" w:rsidP="0015285A">
      <w:pPr>
        <w:rPr>
          <w:rFonts w:ascii="Arial" w:hAnsi="Arial" w:cs="Arial"/>
          <w:b/>
        </w:rPr>
      </w:pPr>
      <w:r>
        <w:t xml:space="preserve">       </w:t>
      </w:r>
      <w:r w:rsidRPr="004F03F0">
        <w:rPr>
          <w:rFonts w:ascii="Arial" w:hAnsi="Arial" w:cs="Arial"/>
          <w:b/>
        </w:rPr>
        <w:t xml:space="preserve">   </w:t>
      </w:r>
      <w:r>
        <w:rPr>
          <w:rFonts w:ascii="Arial" w:hAnsi="Arial" w:cs="Arial"/>
          <w:b/>
        </w:rPr>
        <w:t xml:space="preserve"> </w:t>
      </w:r>
      <w:r w:rsidRPr="004F03F0">
        <w:rPr>
          <w:rFonts w:ascii="Arial" w:hAnsi="Arial" w:cs="Arial"/>
          <w:b/>
        </w:rPr>
        <w:t xml:space="preserve"> REPUBLIKA HRVATSKA</w:t>
      </w:r>
    </w:p>
    <w:p w14:paraId="62404CF5" w14:textId="77777777" w:rsidR="0015285A" w:rsidRPr="004F03F0" w:rsidRDefault="0015285A" w:rsidP="0015285A">
      <w:pPr>
        <w:rPr>
          <w:rFonts w:ascii="Arial" w:hAnsi="Arial" w:cs="Arial"/>
          <w:b/>
        </w:rPr>
      </w:pPr>
      <w:r w:rsidRPr="004F03F0">
        <w:rPr>
          <w:rFonts w:ascii="Arial" w:hAnsi="Arial" w:cs="Arial"/>
          <w:b/>
        </w:rPr>
        <w:t xml:space="preserve"> BRODSKO – POSAVSKA ŽUPANIJA</w:t>
      </w:r>
    </w:p>
    <w:p w14:paraId="57D53310" w14:textId="77777777" w:rsidR="0015285A" w:rsidRPr="00F76BE0" w:rsidRDefault="0004476C" w:rsidP="0015285A">
      <w:pPr>
        <w:rPr>
          <w:rFonts w:ascii="Arial" w:hAnsi="Arial" w:cs="Arial"/>
          <w:b/>
        </w:rPr>
      </w:pPr>
      <w:r>
        <w:rPr>
          <w:rFonts w:ascii="TimesRoman" w:hAnsi="TimesRoman" w:cs="Times New Roman"/>
          <w:lang w:val="en-US"/>
        </w:rPr>
        <w:object w:dxaOrig="1440" w:dyaOrig="1440" w14:anchorId="245CC7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5pt;margin-top:1.5pt;width:20.15pt;height:24.2pt;z-index:-251657216">
            <v:imagedata r:id="rId9" o:title=""/>
          </v:shape>
          <o:OLEObject Type="Embed" ProgID="CDraw5" ShapeID="_x0000_s1026" DrawAspect="Content" ObjectID="_1642247700" r:id="rId10"/>
        </w:object>
      </w:r>
      <w:r w:rsidR="0015285A">
        <w:rPr>
          <w:rFonts w:ascii="Arial" w:hAnsi="Arial" w:cs="Arial"/>
        </w:rPr>
        <w:t xml:space="preserve">         </w:t>
      </w:r>
      <w:r w:rsidR="0015285A" w:rsidRPr="00F76BE0">
        <w:rPr>
          <w:rFonts w:ascii="Arial" w:hAnsi="Arial" w:cs="Arial"/>
          <w:b/>
        </w:rPr>
        <w:t>OPĆINA DONJI ANDRIJEVCI</w:t>
      </w:r>
    </w:p>
    <w:p w14:paraId="0AD6F3E8" w14:textId="77777777" w:rsidR="0015285A" w:rsidRDefault="0015285A" w:rsidP="0015285A">
      <w:pPr>
        <w:rPr>
          <w:rFonts w:ascii="Arial" w:hAnsi="Arial" w:cs="Arial"/>
          <w:b/>
        </w:rPr>
      </w:pPr>
      <w:r w:rsidRPr="0083694B">
        <w:rPr>
          <w:rFonts w:ascii="Arial" w:hAnsi="Arial" w:cs="Arial"/>
          <w:b/>
          <w:sz w:val="20"/>
        </w:rPr>
        <w:t xml:space="preserve">        </w:t>
      </w:r>
      <w:r>
        <w:rPr>
          <w:rFonts w:ascii="Arial" w:hAnsi="Arial" w:cs="Arial"/>
          <w:b/>
          <w:sz w:val="20"/>
        </w:rPr>
        <w:t xml:space="preserve"> </w:t>
      </w:r>
      <w:r w:rsidRPr="0083694B">
        <w:rPr>
          <w:rFonts w:ascii="Arial" w:hAnsi="Arial" w:cs="Arial"/>
          <w:b/>
          <w:sz w:val="20"/>
        </w:rPr>
        <w:t xml:space="preserve">        </w:t>
      </w:r>
      <w:r>
        <w:rPr>
          <w:rFonts w:ascii="Arial" w:hAnsi="Arial" w:cs="Arial"/>
          <w:b/>
          <w:sz w:val="20"/>
        </w:rPr>
        <w:t xml:space="preserve">     </w:t>
      </w:r>
      <w:r w:rsidRPr="00F76BE0">
        <w:rPr>
          <w:rFonts w:ascii="Arial" w:hAnsi="Arial" w:cs="Arial"/>
          <w:b/>
        </w:rPr>
        <w:t>Općinsk</w:t>
      </w:r>
      <w:r>
        <w:rPr>
          <w:rFonts w:ascii="Arial" w:hAnsi="Arial" w:cs="Arial"/>
          <w:b/>
        </w:rPr>
        <w:t>o</w:t>
      </w:r>
      <w:r w:rsidRPr="00F76BE0">
        <w:rPr>
          <w:rFonts w:ascii="Arial" w:hAnsi="Arial" w:cs="Arial"/>
          <w:b/>
        </w:rPr>
        <w:t xml:space="preserve"> </w:t>
      </w:r>
      <w:r>
        <w:rPr>
          <w:rFonts w:ascii="Arial" w:hAnsi="Arial" w:cs="Arial"/>
          <w:b/>
        </w:rPr>
        <w:t>vijeće</w:t>
      </w:r>
    </w:p>
    <w:p w14:paraId="77806818" w14:textId="77777777" w:rsidR="0015285A" w:rsidRPr="0015285A" w:rsidRDefault="0015285A" w:rsidP="0015285A">
      <w:pPr>
        <w:rPr>
          <w:rFonts w:ascii="Times New Roman" w:hAnsi="Times New Roman" w:cs="Times New Roman"/>
        </w:rPr>
      </w:pPr>
      <w:r w:rsidRPr="0015285A">
        <w:rPr>
          <w:rFonts w:ascii="Times New Roman" w:hAnsi="Times New Roman" w:cs="Times New Roman"/>
        </w:rPr>
        <w:t>KLASA: 363-01/20-01/</w:t>
      </w:r>
    </w:p>
    <w:p w14:paraId="1954F244" w14:textId="77777777" w:rsidR="0015285A" w:rsidRPr="0015285A" w:rsidRDefault="0015285A" w:rsidP="0015285A">
      <w:pPr>
        <w:rPr>
          <w:rFonts w:ascii="Times New Roman" w:hAnsi="Times New Roman" w:cs="Times New Roman"/>
        </w:rPr>
      </w:pPr>
      <w:r w:rsidRPr="0015285A">
        <w:rPr>
          <w:rFonts w:ascii="Times New Roman" w:hAnsi="Times New Roman" w:cs="Times New Roman"/>
        </w:rPr>
        <w:t>URBROJ:2178/04-03-20-1</w:t>
      </w:r>
    </w:p>
    <w:p w14:paraId="6766B611" w14:textId="2911066B" w:rsidR="0015285A" w:rsidRPr="0015285A" w:rsidRDefault="0015285A" w:rsidP="0015285A">
      <w:pPr>
        <w:rPr>
          <w:rFonts w:ascii="Times New Roman" w:hAnsi="Times New Roman" w:cs="Times New Roman"/>
          <w:sz w:val="24"/>
          <w:szCs w:val="24"/>
        </w:rPr>
      </w:pPr>
      <w:r w:rsidRPr="0015285A">
        <w:rPr>
          <w:rFonts w:ascii="Times New Roman" w:hAnsi="Times New Roman" w:cs="Times New Roman"/>
          <w:sz w:val="24"/>
          <w:szCs w:val="24"/>
        </w:rPr>
        <w:t>Donji Andrijevci, __.2.</w:t>
      </w:r>
      <w:r>
        <w:rPr>
          <w:rFonts w:ascii="Times New Roman" w:hAnsi="Times New Roman" w:cs="Times New Roman"/>
          <w:sz w:val="24"/>
          <w:szCs w:val="24"/>
        </w:rPr>
        <w:t>2020</w:t>
      </w:r>
      <w:r w:rsidRPr="0015285A">
        <w:rPr>
          <w:rFonts w:ascii="Times New Roman" w:hAnsi="Times New Roman" w:cs="Times New Roman"/>
          <w:sz w:val="24"/>
          <w:szCs w:val="24"/>
        </w:rPr>
        <w:t>.</w:t>
      </w:r>
    </w:p>
    <w:p w14:paraId="0C751DF3" w14:textId="77777777" w:rsidR="0015285A" w:rsidRDefault="0015285A" w:rsidP="0015285A">
      <w:pPr>
        <w:rPr>
          <w:rFonts w:ascii="Times New Roman" w:hAnsi="Times New Roman"/>
          <w:sz w:val="24"/>
          <w:szCs w:val="24"/>
        </w:rPr>
      </w:pPr>
    </w:p>
    <w:p w14:paraId="2435F977" w14:textId="77777777" w:rsidR="0015285A" w:rsidRDefault="00CB0D84" w:rsidP="0015285A">
      <w:pPr>
        <w:ind w:firstLine="708"/>
        <w:jc w:val="both"/>
        <w:rPr>
          <w:rFonts w:ascii="Times New Roman" w:hAnsi="Times New Roman" w:cs="Times New Roman"/>
        </w:rPr>
      </w:pPr>
      <w:r w:rsidRPr="00247B60">
        <w:rPr>
          <w:rFonts w:ascii="Times New Roman" w:hAnsi="Times New Roman" w:cs="Times New Roman"/>
        </w:rPr>
        <w:t xml:space="preserve">Sukladno članku 22. Zakona o koncesijama ("Narodne novine" broj 69/17) Općina </w:t>
      </w:r>
      <w:r w:rsidR="00227C66" w:rsidRPr="00247B60">
        <w:rPr>
          <w:rFonts w:ascii="Times New Roman" w:hAnsi="Times New Roman" w:cs="Times New Roman"/>
        </w:rPr>
        <w:t>Donji Andrijevci</w:t>
      </w:r>
      <w:r w:rsidRPr="00247B60">
        <w:rPr>
          <w:rFonts w:ascii="Times New Roman" w:hAnsi="Times New Roman" w:cs="Times New Roman"/>
        </w:rPr>
        <w:t xml:space="preserve"> objavljuje:</w:t>
      </w:r>
    </w:p>
    <w:p w14:paraId="43092FA3" w14:textId="12A195EF" w:rsidR="0015285A" w:rsidRDefault="00655E8D" w:rsidP="0015285A">
      <w:pPr>
        <w:jc w:val="center"/>
        <w:rPr>
          <w:rFonts w:ascii="Times New Roman" w:hAnsi="Times New Roman" w:cs="Times New Roman"/>
          <w:b/>
          <w:bCs/>
        </w:rPr>
      </w:pPr>
      <w:r w:rsidRPr="00247B60">
        <w:rPr>
          <w:rFonts w:ascii="Times New Roman" w:hAnsi="Times New Roman" w:cs="Times New Roman"/>
          <w:b/>
          <w:bCs/>
        </w:rPr>
        <w:t>DOKUMENTACIJA</w:t>
      </w:r>
      <w:r w:rsidR="00CB0D84" w:rsidRPr="00247B60">
        <w:rPr>
          <w:rFonts w:ascii="Times New Roman" w:hAnsi="Times New Roman" w:cs="Times New Roman"/>
          <w:b/>
          <w:bCs/>
        </w:rPr>
        <w:t xml:space="preserve"> ZA NADMETANJE</w:t>
      </w:r>
    </w:p>
    <w:p w14:paraId="4D2EA4A3" w14:textId="77777777" w:rsidR="0015285A" w:rsidRDefault="00CB0D84" w:rsidP="0015285A">
      <w:pPr>
        <w:jc w:val="center"/>
        <w:rPr>
          <w:rFonts w:ascii="Times New Roman" w:hAnsi="Times New Roman" w:cs="Times New Roman"/>
          <w:b/>
          <w:bCs/>
        </w:rPr>
      </w:pPr>
      <w:r w:rsidRPr="00247B60">
        <w:rPr>
          <w:rFonts w:ascii="Times New Roman" w:hAnsi="Times New Roman" w:cs="Times New Roman"/>
          <w:b/>
          <w:bCs/>
        </w:rPr>
        <w:t>U POSTUPKU ZA DAVANJE KONCESIJE</w:t>
      </w:r>
    </w:p>
    <w:p w14:paraId="21054CFD" w14:textId="77777777" w:rsidR="0015285A" w:rsidRDefault="00CB0D84" w:rsidP="0015285A">
      <w:pPr>
        <w:jc w:val="center"/>
        <w:rPr>
          <w:rFonts w:ascii="Times New Roman" w:hAnsi="Times New Roman" w:cs="Times New Roman"/>
          <w:b/>
          <w:bCs/>
        </w:rPr>
      </w:pPr>
      <w:r w:rsidRPr="00247B60">
        <w:rPr>
          <w:rFonts w:ascii="Times New Roman" w:hAnsi="Times New Roman" w:cs="Times New Roman"/>
          <w:b/>
          <w:bCs/>
        </w:rPr>
        <w:t>ZA OBAVLJANJE KOMUNALNE DJ</w:t>
      </w:r>
      <w:r w:rsidR="0015285A">
        <w:rPr>
          <w:rFonts w:ascii="Times New Roman" w:hAnsi="Times New Roman" w:cs="Times New Roman"/>
          <w:b/>
          <w:bCs/>
        </w:rPr>
        <w:t>ELATNOSTI DIMNJAČARSKIH POSLOVA</w:t>
      </w:r>
    </w:p>
    <w:p w14:paraId="2AF4F02B" w14:textId="5C01A812" w:rsidR="0015285A" w:rsidRDefault="00CB0D84" w:rsidP="0015285A">
      <w:pPr>
        <w:jc w:val="center"/>
        <w:rPr>
          <w:rFonts w:ascii="Times New Roman" w:hAnsi="Times New Roman" w:cs="Times New Roman"/>
          <w:b/>
          <w:bCs/>
        </w:rPr>
      </w:pPr>
      <w:r w:rsidRPr="00247B60">
        <w:rPr>
          <w:rFonts w:ascii="Times New Roman" w:hAnsi="Times New Roman" w:cs="Times New Roman"/>
          <w:b/>
          <w:bCs/>
        </w:rPr>
        <w:t xml:space="preserve">NA PODRUČJU OPĆINE </w:t>
      </w:r>
      <w:r w:rsidR="00227C66" w:rsidRPr="00247B60">
        <w:rPr>
          <w:rFonts w:ascii="Times New Roman" w:hAnsi="Times New Roman" w:cs="Times New Roman"/>
          <w:b/>
          <w:bCs/>
        </w:rPr>
        <w:t>DONJI ANDRIJEVCI</w:t>
      </w:r>
    </w:p>
    <w:p w14:paraId="6DE5ADFC" w14:textId="77777777" w:rsidR="0015285A" w:rsidRDefault="0015285A" w:rsidP="0015285A">
      <w:pPr>
        <w:rPr>
          <w:rFonts w:ascii="Times New Roman" w:hAnsi="Times New Roman" w:cs="Times New Roman"/>
          <w:b/>
          <w:bCs/>
        </w:rPr>
      </w:pPr>
    </w:p>
    <w:p w14:paraId="770E12F9" w14:textId="1EC048D4" w:rsidR="00CB0D84" w:rsidRPr="00247B60" w:rsidRDefault="00910D9D" w:rsidP="0015285A">
      <w:pPr>
        <w:rPr>
          <w:rFonts w:ascii="Times New Roman" w:hAnsi="Times New Roman" w:cs="Times New Roman"/>
          <w:b/>
          <w:bCs/>
        </w:rPr>
      </w:pPr>
      <w:r w:rsidRPr="00247B60">
        <w:rPr>
          <w:rFonts w:ascii="Times New Roman" w:hAnsi="Times New Roman" w:cs="Times New Roman"/>
          <w:b/>
          <w:bCs/>
        </w:rPr>
        <w:t xml:space="preserve">Evidencijski broj: </w:t>
      </w:r>
      <w:r w:rsidR="00227C66" w:rsidRPr="00247B60">
        <w:rPr>
          <w:rFonts w:ascii="Times New Roman" w:hAnsi="Times New Roman" w:cs="Times New Roman"/>
          <w:b/>
          <w:bCs/>
        </w:rPr>
        <w:t>________</w:t>
      </w:r>
    </w:p>
    <w:p w14:paraId="71FADB55" w14:textId="77777777" w:rsidR="00CB0D84" w:rsidRPr="00247B60" w:rsidRDefault="00CB0D84" w:rsidP="00716F8C">
      <w:pPr>
        <w:keepNext/>
        <w:rPr>
          <w:rFonts w:ascii="Times New Roman" w:hAnsi="Times New Roman" w:cs="Times New Roman"/>
          <w:b/>
          <w:bCs/>
        </w:rPr>
      </w:pPr>
    </w:p>
    <w:p w14:paraId="3FBD35E7" w14:textId="77777777" w:rsidR="00CB0D84" w:rsidRPr="00247B60" w:rsidRDefault="00CB0D84" w:rsidP="00716F8C">
      <w:pPr>
        <w:keepNext/>
        <w:rPr>
          <w:rFonts w:ascii="Times New Roman" w:hAnsi="Times New Roman" w:cs="Times New Roman"/>
          <w:b/>
          <w:bCs/>
        </w:rPr>
      </w:pPr>
    </w:p>
    <w:p w14:paraId="58C9B9A8" w14:textId="77777777" w:rsidR="00CB0D84" w:rsidRPr="00247B60" w:rsidRDefault="00CB0D84" w:rsidP="00716F8C">
      <w:pPr>
        <w:keepNext/>
        <w:rPr>
          <w:rFonts w:ascii="Times New Roman" w:hAnsi="Times New Roman" w:cs="Times New Roman"/>
          <w:b/>
          <w:bCs/>
        </w:rPr>
      </w:pPr>
    </w:p>
    <w:p w14:paraId="4DE43A99" w14:textId="77777777" w:rsidR="00CB0D84" w:rsidRPr="00247B60" w:rsidRDefault="00CB0D84" w:rsidP="00716F8C">
      <w:pPr>
        <w:keepNext/>
        <w:rPr>
          <w:rFonts w:ascii="Times New Roman" w:hAnsi="Times New Roman" w:cs="Times New Roman"/>
          <w:b/>
          <w:bCs/>
        </w:rPr>
      </w:pPr>
    </w:p>
    <w:p w14:paraId="47A8CDE2" w14:textId="77777777" w:rsidR="00CB0D84" w:rsidRPr="00247B60" w:rsidRDefault="00CB0D84" w:rsidP="00716F8C">
      <w:pPr>
        <w:keepNext/>
        <w:rPr>
          <w:rFonts w:ascii="Times New Roman" w:hAnsi="Times New Roman" w:cs="Times New Roman"/>
          <w:b/>
          <w:bCs/>
        </w:rPr>
      </w:pPr>
    </w:p>
    <w:p w14:paraId="31EF29D3" w14:textId="77777777" w:rsidR="00CB0D84" w:rsidRPr="00247B60" w:rsidRDefault="00CB0D84" w:rsidP="00716F8C">
      <w:pPr>
        <w:keepNext/>
        <w:rPr>
          <w:rFonts w:ascii="Times New Roman" w:hAnsi="Times New Roman" w:cs="Times New Roman"/>
          <w:b/>
          <w:bCs/>
        </w:rPr>
      </w:pPr>
    </w:p>
    <w:p w14:paraId="3F244B82" w14:textId="77777777" w:rsidR="00CB0D84" w:rsidRPr="00247B60" w:rsidRDefault="00CB0D84" w:rsidP="00716F8C">
      <w:pPr>
        <w:keepNext/>
        <w:rPr>
          <w:rFonts w:ascii="Times New Roman" w:hAnsi="Times New Roman" w:cs="Times New Roman"/>
          <w:b/>
          <w:bCs/>
        </w:rPr>
      </w:pPr>
    </w:p>
    <w:p w14:paraId="1766B50C" w14:textId="75008D2A" w:rsidR="00716F8C" w:rsidRDefault="00716F8C">
      <w:pPr>
        <w:rPr>
          <w:rFonts w:ascii="Times New Roman" w:hAnsi="Times New Roman" w:cs="Times New Roman"/>
          <w:b/>
          <w:bCs/>
        </w:rPr>
      </w:pPr>
      <w:r>
        <w:rPr>
          <w:rFonts w:ascii="Times New Roman" w:hAnsi="Times New Roman" w:cs="Times New Roman"/>
          <w:b/>
          <w:bCs/>
        </w:rPr>
        <w:br w:type="page"/>
      </w:r>
    </w:p>
    <w:p w14:paraId="569B4BE0" w14:textId="205583CB" w:rsidR="00CB0D84" w:rsidRPr="00247B60" w:rsidRDefault="00CB0D84" w:rsidP="00CF691A">
      <w:pPr>
        <w:keepNext/>
        <w:rPr>
          <w:rFonts w:ascii="Times New Roman" w:hAnsi="Times New Roman" w:cs="Times New Roman"/>
          <w:b/>
          <w:bCs/>
        </w:rPr>
      </w:pPr>
      <w:r w:rsidRPr="00247B60">
        <w:rPr>
          <w:rFonts w:ascii="Times New Roman" w:hAnsi="Times New Roman" w:cs="Times New Roman"/>
          <w:b/>
          <w:bCs/>
        </w:rPr>
        <w:lastRenderedPageBreak/>
        <w:t>SADRŽAJ:</w:t>
      </w:r>
    </w:p>
    <w:p w14:paraId="1EBABB00" w14:textId="4EEC5B63" w:rsidR="00CB0D84" w:rsidRPr="00247B60" w:rsidRDefault="00CB0D84" w:rsidP="00CF691A">
      <w:pPr>
        <w:keepNext/>
        <w:rPr>
          <w:rFonts w:ascii="Times New Roman" w:hAnsi="Times New Roman" w:cs="Times New Roman"/>
        </w:rPr>
      </w:pPr>
      <w:r w:rsidRPr="00247B60">
        <w:rPr>
          <w:rFonts w:ascii="Times New Roman" w:hAnsi="Times New Roman" w:cs="Times New Roman"/>
          <w:b/>
          <w:bCs/>
        </w:rPr>
        <w:t>1. OPĆI PODACI</w:t>
      </w:r>
    </w:p>
    <w:p w14:paraId="7CA4B4AE" w14:textId="5C7ABA75" w:rsidR="00CB0D84" w:rsidRPr="00247B60" w:rsidRDefault="00CB0D84" w:rsidP="00CB0D84">
      <w:pPr>
        <w:rPr>
          <w:rFonts w:ascii="Times New Roman" w:hAnsi="Times New Roman" w:cs="Times New Roman"/>
        </w:rPr>
      </w:pPr>
      <w:r w:rsidRPr="00247B60">
        <w:rPr>
          <w:rFonts w:ascii="Times New Roman" w:hAnsi="Times New Roman" w:cs="Times New Roman"/>
        </w:rPr>
        <w:t>1.1. Davatelj koncesije</w:t>
      </w:r>
    </w:p>
    <w:p w14:paraId="55B47491" w14:textId="6B4FFE02" w:rsidR="00CB0D84" w:rsidRPr="00247B60" w:rsidRDefault="00CB0D84" w:rsidP="00CB0D84">
      <w:pPr>
        <w:rPr>
          <w:rFonts w:ascii="Times New Roman" w:hAnsi="Times New Roman" w:cs="Times New Roman"/>
        </w:rPr>
      </w:pPr>
      <w:r w:rsidRPr="00247B60">
        <w:rPr>
          <w:rFonts w:ascii="Times New Roman" w:hAnsi="Times New Roman" w:cs="Times New Roman"/>
        </w:rPr>
        <w:t>1.2. Služba za kontakt</w:t>
      </w:r>
    </w:p>
    <w:p w14:paraId="06E8B42C" w14:textId="76D074F4" w:rsidR="00CB0D84" w:rsidRPr="00247B60" w:rsidRDefault="00CB0D84" w:rsidP="00CB0D84">
      <w:pPr>
        <w:rPr>
          <w:rFonts w:ascii="Times New Roman" w:hAnsi="Times New Roman" w:cs="Times New Roman"/>
        </w:rPr>
      </w:pPr>
      <w:r w:rsidRPr="00247B60">
        <w:rPr>
          <w:rFonts w:ascii="Times New Roman" w:hAnsi="Times New Roman" w:cs="Times New Roman"/>
        </w:rPr>
        <w:t>1.3. Evidencijski broj nabave</w:t>
      </w:r>
    </w:p>
    <w:p w14:paraId="2854B921" w14:textId="7B11B90F" w:rsidR="00CB0D84" w:rsidRPr="00247B60" w:rsidRDefault="00CB0D84" w:rsidP="00CB0D84">
      <w:pPr>
        <w:rPr>
          <w:rFonts w:ascii="Times New Roman" w:hAnsi="Times New Roman" w:cs="Times New Roman"/>
        </w:rPr>
      </w:pPr>
      <w:r w:rsidRPr="00247B60">
        <w:rPr>
          <w:rFonts w:ascii="Times New Roman" w:hAnsi="Times New Roman" w:cs="Times New Roman"/>
        </w:rPr>
        <w:t xml:space="preserve">1.4. Popis gospodarskih subjekata s kojima je </w:t>
      </w:r>
      <w:r w:rsidR="009C562F">
        <w:rPr>
          <w:rFonts w:ascii="Times New Roman" w:hAnsi="Times New Roman" w:cs="Times New Roman"/>
        </w:rPr>
        <w:t>Naruč</w:t>
      </w:r>
      <w:r w:rsidRPr="00247B60">
        <w:rPr>
          <w:rFonts w:ascii="Times New Roman" w:hAnsi="Times New Roman" w:cs="Times New Roman"/>
        </w:rPr>
        <w:t>itelj u sukobu interesa</w:t>
      </w:r>
    </w:p>
    <w:p w14:paraId="4E61CA6B" w14:textId="13A10B6D" w:rsidR="00CB0D84" w:rsidRPr="00247B60" w:rsidRDefault="00CB0D84" w:rsidP="00CB0D84">
      <w:pPr>
        <w:rPr>
          <w:rFonts w:ascii="Times New Roman" w:hAnsi="Times New Roman" w:cs="Times New Roman"/>
        </w:rPr>
      </w:pPr>
      <w:r w:rsidRPr="00247B60">
        <w:rPr>
          <w:rFonts w:ascii="Times New Roman" w:hAnsi="Times New Roman" w:cs="Times New Roman"/>
        </w:rPr>
        <w:t>1.</w:t>
      </w:r>
      <w:r w:rsidR="004B6769">
        <w:rPr>
          <w:rFonts w:ascii="Times New Roman" w:hAnsi="Times New Roman" w:cs="Times New Roman"/>
        </w:rPr>
        <w:t>5</w:t>
      </w:r>
      <w:r w:rsidRPr="00247B60">
        <w:rPr>
          <w:rFonts w:ascii="Times New Roman" w:hAnsi="Times New Roman" w:cs="Times New Roman"/>
        </w:rPr>
        <w:t>. Procijenjena vrijednost koncesije</w:t>
      </w:r>
    </w:p>
    <w:p w14:paraId="189F4310" w14:textId="244002E8" w:rsidR="00CB0D84" w:rsidRPr="00247B60" w:rsidRDefault="00CB0D84" w:rsidP="00CB0D84">
      <w:pPr>
        <w:rPr>
          <w:rFonts w:ascii="Times New Roman" w:hAnsi="Times New Roman" w:cs="Times New Roman"/>
        </w:rPr>
      </w:pPr>
      <w:r w:rsidRPr="00247B60">
        <w:rPr>
          <w:rFonts w:ascii="Times New Roman" w:hAnsi="Times New Roman" w:cs="Times New Roman"/>
        </w:rPr>
        <w:t>1.</w:t>
      </w:r>
      <w:r w:rsidR="004B6769">
        <w:rPr>
          <w:rFonts w:ascii="Times New Roman" w:hAnsi="Times New Roman" w:cs="Times New Roman"/>
        </w:rPr>
        <w:t>6</w:t>
      </w:r>
      <w:r w:rsidRPr="00247B60">
        <w:rPr>
          <w:rFonts w:ascii="Times New Roman" w:hAnsi="Times New Roman" w:cs="Times New Roman"/>
        </w:rPr>
        <w:t>. Kriterij za odabir najpovoljnije ponude</w:t>
      </w:r>
    </w:p>
    <w:p w14:paraId="30DC8EA3" w14:textId="46BC3B7F" w:rsidR="00CB0D84" w:rsidRPr="00247B60" w:rsidRDefault="00CB0D84" w:rsidP="00CB0D84">
      <w:pPr>
        <w:rPr>
          <w:rFonts w:ascii="Times New Roman" w:hAnsi="Times New Roman" w:cs="Times New Roman"/>
        </w:rPr>
      </w:pPr>
      <w:r w:rsidRPr="00247B60">
        <w:rPr>
          <w:rFonts w:ascii="Times New Roman" w:hAnsi="Times New Roman" w:cs="Times New Roman"/>
        </w:rPr>
        <w:t>1.</w:t>
      </w:r>
      <w:r w:rsidR="004B6769">
        <w:rPr>
          <w:rFonts w:ascii="Times New Roman" w:hAnsi="Times New Roman" w:cs="Times New Roman"/>
        </w:rPr>
        <w:t>7</w:t>
      </w:r>
      <w:r w:rsidRPr="00247B60">
        <w:rPr>
          <w:rFonts w:ascii="Times New Roman" w:hAnsi="Times New Roman" w:cs="Times New Roman"/>
        </w:rPr>
        <w:t>. Naknada za koncesiju</w:t>
      </w:r>
    </w:p>
    <w:p w14:paraId="53CD3F98" w14:textId="77777777" w:rsidR="006C12B6" w:rsidRDefault="006C12B6" w:rsidP="00CB0D84">
      <w:pPr>
        <w:rPr>
          <w:rFonts w:ascii="Times New Roman" w:hAnsi="Times New Roman" w:cs="Times New Roman"/>
          <w:b/>
          <w:bCs/>
        </w:rPr>
      </w:pPr>
    </w:p>
    <w:p w14:paraId="1858C42E" w14:textId="5923D698" w:rsidR="00CB0D84" w:rsidRPr="00247B60" w:rsidRDefault="00CB0D84" w:rsidP="00716F8C">
      <w:pPr>
        <w:keepNext/>
        <w:rPr>
          <w:rFonts w:ascii="Times New Roman" w:hAnsi="Times New Roman" w:cs="Times New Roman"/>
        </w:rPr>
      </w:pPr>
      <w:r w:rsidRPr="00247B60">
        <w:rPr>
          <w:rFonts w:ascii="Times New Roman" w:hAnsi="Times New Roman" w:cs="Times New Roman"/>
          <w:b/>
          <w:bCs/>
        </w:rPr>
        <w:t>2. PODACI O PREDMETU KONCESIJE</w:t>
      </w:r>
    </w:p>
    <w:p w14:paraId="206ADEB2" w14:textId="65EA7771" w:rsidR="00CB0D84" w:rsidRPr="00247B60" w:rsidRDefault="00CB0D84" w:rsidP="00CB0D84">
      <w:pPr>
        <w:rPr>
          <w:rFonts w:ascii="Times New Roman" w:hAnsi="Times New Roman" w:cs="Times New Roman"/>
        </w:rPr>
      </w:pPr>
      <w:r w:rsidRPr="00247B60">
        <w:rPr>
          <w:rFonts w:ascii="Times New Roman" w:hAnsi="Times New Roman" w:cs="Times New Roman"/>
        </w:rPr>
        <w:t>2.1. Opis predmeta koncesije</w:t>
      </w:r>
    </w:p>
    <w:p w14:paraId="3EEE1F2B" w14:textId="6EF51845" w:rsidR="00CB0D84" w:rsidRPr="00247B60" w:rsidRDefault="00CB0D84" w:rsidP="00CB0D84">
      <w:pPr>
        <w:rPr>
          <w:rFonts w:ascii="Times New Roman" w:hAnsi="Times New Roman" w:cs="Times New Roman"/>
        </w:rPr>
      </w:pPr>
      <w:r w:rsidRPr="00247B60">
        <w:rPr>
          <w:rFonts w:ascii="Times New Roman" w:hAnsi="Times New Roman" w:cs="Times New Roman"/>
        </w:rPr>
        <w:t>2.2. Područje na kojem se obavlja koncesija</w:t>
      </w:r>
    </w:p>
    <w:p w14:paraId="502E798E" w14:textId="4BB0F053" w:rsidR="00CB0D84" w:rsidRPr="00247B60" w:rsidRDefault="00CB0D84" w:rsidP="00CB0D84">
      <w:pPr>
        <w:rPr>
          <w:rFonts w:ascii="Times New Roman" w:hAnsi="Times New Roman" w:cs="Times New Roman"/>
        </w:rPr>
      </w:pPr>
      <w:r w:rsidRPr="00247B60">
        <w:rPr>
          <w:rFonts w:ascii="Times New Roman" w:hAnsi="Times New Roman" w:cs="Times New Roman"/>
        </w:rPr>
        <w:t>2.3. Opis i oznaka grupa predmeta koncesije</w:t>
      </w:r>
    </w:p>
    <w:p w14:paraId="21FA1AA0" w14:textId="71F56297" w:rsidR="00CB0D84" w:rsidRPr="00247B60" w:rsidRDefault="00CB0D84" w:rsidP="00CB0D84">
      <w:pPr>
        <w:rPr>
          <w:rFonts w:ascii="Times New Roman" w:hAnsi="Times New Roman" w:cs="Times New Roman"/>
        </w:rPr>
      </w:pPr>
      <w:r w:rsidRPr="00247B60">
        <w:rPr>
          <w:rFonts w:ascii="Times New Roman" w:hAnsi="Times New Roman" w:cs="Times New Roman"/>
        </w:rPr>
        <w:t>2.4. Vrsta koncesije</w:t>
      </w:r>
    </w:p>
    <w:p w14:paraId="12DC1E08" w14:textId="520765F2" w:rsidR="00CB0D84" w:rsidRPr="00247B60" w:rsidRDefault="00CB0D84" w:rsidP="00CB0D84">
      <w:pPr>
        <w:rPr>
          <w:rFonts w:ascii="Times New Roman" w:hAnsi="Times New Roman" w:cs="Times New Roman"/>
        </w:rPr>
      </w:pPr>
      <w:r w:rsidRPr="00247B60">
        <w:rPr>
          <w:rFonts w:ascii="Times New Roman" w:hAnsi="Times New Roman" w:cs="Times New Roman"/>
        </w:rPr>
        <w:t>2.5. Broj koncesija</w:t>
      </w:r>
    </w:p>
    <w:p w14:paraId="2178CB56" w14:textId="3B4540E5" w:rsidR="00CB0D84" w:rsidRPr="00247B60" w:rsidRDefault="00CB0D84" w:rsidP="00CB0D84">
      <w:pPr>
        <w:rPr>
          <w:rFonts w:ascii="Times New Roman" w:hAnsi="Times New Roman" w:cs="Times New Roman"/>
        </w:rPr>
      </w:pPr>
      <w:r w:rsidRPr="00247B60">
        <w:rPr>
          <w:rFonts w:ascii="Times New Roman" w:hAnsi="Times New Roman" w:cs="Times New Roman"/>
        </w:rPr>
        <w:t>2.6. Tehničke specifikacije</w:t>
      </w:r>
    </w:p>
    <w:p w14:paraId="321D5F16" w14:textId="00DEDFFE" w:rsidR="00CB0D84" w:rsidRPr="00247B60" w:rsidRDefault="00CB0D84" w:rsidP="00CB0D84">
      <w:pPr>
        <w:rPr>
          <w:rFonts w:ascii="Times New Roman" w:hAnsi="Times New Roman" w:cs="Times New Roman"/>
        </w:rPr>
      </w:pPr>
      <w:r w:rsidRPr="00247B60">
        <w:rPr>
          <w:rFonts w:ascii="Times New Roman" w:hAnsi="Times New Roman" w:cs="Times New Roman"/>
        </w:rPr>
        <w:t>2.7. Navod o mogućnosti davanja koncesije u potkoncesiju i/ili podugovor</w:t>
      </w:r>
    </w:p>
    <w:p w14:paraId="2BD5955A" w14:textId="0143B60B" w:rsidR="00CB0D84" w:rsidRPr="00247B60" w:rsidRDefault="00CB0D84" w:rsidP="00CB0D84">
      <w:pPr>
        <w:rPr>
          <w:rFonts w:ascii="Times New Roman" w:hAnsi="Times New Roman" w:cs="Times New Roman"/>
        </w:rPr>
      </w:pPr>
      <w:r w:rsidRPr="00247B60">
        <w:rPr>
          <w:rFonts w:ascii="Times New Roman" w:hAnsi="Times New Roman" w:cs="Times New Roman"/>
        </w:rPr>
        <w:t>2.8. Predviđeno trajanja ugovora o koncesiji</w:t>
      </w:r>
    </w:p>
    <w:p w14:paraId="3BCF66AD" w14:textId="1DAB8244" w:rsidR="00CB0D84" w:rsidRPr="00247B60" w:rsidRDefault="00CB0D84" w:rsidP="00CB0D84">
      <w:pPr>
        <w:rPr>
          <w:rFonts w:ascii="Times New Roman" w:hAnsi="Times New Roman" w:cs="Times New Roman"/>
        </w:rPr>
      </w:pPr>
      <w:r w:rsidRPr="00247B60">
        <w:rPr>
          <w:rFonts w:ascii="Times New Roman" w:hAnsi="Times New Roman" w:cs="Times New Roman"/>
          <w:b/>
          <w:bCs/>
        </w:rPr>
        <w:t>3. KRIITERIJI ZA KVALITATIVNI ODABIR GOSPODARSKOG SUBJEKTA</w:t>
      </w:r>
    </w:p>
    <w:p w14:paraId="1EA2D18B" w14:textId="57B12781" w:rsidR="00CB0D84" w:rsidRDefault="00CB0D84" w:rsidP="00CB0D84">
      <w:pPr>
        <w:rPr>
          <w:rFonts w:ascii="Times New Roman" w:hAnsi="Times New Roman" w:cs="Times New Roman"/>
        </w:rPr>
      </w:pPr>
      <w:r w:rsidRPr="00247B60">
        <w:rPr>
          <w:rFonts w:ascii="Times New Roman" w:hAnsi="Times New Roman" w:cs="Times New Roman"/>
        </w:rPr>
        <w:t>3.1. Osnove za isključenje gospodarskog subjekta</w:t>
      </w:r>
    </w:p>
    <w:p w14:paraId="6E6AB9EC" w14:textId="36E89EF5" w:rsidR="006C12B6" w:rsidRPr="00B24F7F" w:rsidRDefault="006C12B6" w:rsidP="00CB0D84">
      <w:pPr>
        <w:rPr>
          <w:rFonts w:ascii="Times New Roman" w:hAnsi="Times New Roman" w:cs="Times New Roman"/>
        </w:rPr>
      </w:pPr>
      <w:r w:rsidRPr="006C12B6">
        <w:rPr>
          <w:rFonts w:ascii="Times New Roman" w:hAnsi="Times New Roman" w:cs="Times New Roman"/>
        </w:rPr>
        <w:t>3.2. Ostali razlozi za isključenje gospodarskog subjekta</w:t>
      </w:r>
    </w:p>
    <w:p w14:paraId="674D7B0A" w14:textId="2BF99E0F" w:rsidR="00CB0D84" w:rsidRPr="00247B60" w:rsidRDefault="00CB0D84" w:rsidP="00CB0D84">
      <w:pPr>
        <w:rPr>
          <w:rFonts w:ascii="Times New Roman" w:hAnsi="Times New Roman" w:cs="Times New Roman"/>
        </w:rPr>
      </w:pPr>
      <w:r w:rsidRPr="00247B60">
        <w:rPr>
          <w:rFonts w:ascii="Times New Roman" w:hAnsi="Times New Roman" w:cs="Times New Roman"/>
          <w:b/>
          <w:bCs/>
        </w:rPr>
        <w:t xml:space="preserve">4. </w:t>
      </w:r>
      <w:r w:rsidR="000F2624" w:rsidRPr="00247B60">
        <w:rPr>
          <w:rFonts w:ascii="Times New Roman" w:hAnsi="Times New Roman" w:cs="Times New Roman"/>
          <w:b/>
          <w:bCs/>
        </w:rPr>
        <w:t>KRITERIJI ZA ODABIR GOSPODARSKOG SUBJEKTA (UVJETI SPOSOBNOSTI</w:t>
      </w:r>
      <w:r w:rsidR="006C12B6">
        <w:rPr>
          <w:rFonts w:ascii="Times New Roman" w:hAnsi="Times New Roman" w:cs="Times New Roman"/>
          <w:b/>
          <w:bCs/>
        </w:rPr>
        <w:t>)</w:t>
      </w:r>
    </w:p>
    <w:p w14:paraId="22761BA8" w14:textId="42456547" w:rsidR="00CB0D84" w:rsidRPr="00247B60" w:rsidRDefault="00CB0D84" w:rsidP="00CB0D84">
      <w:pPr>
        <w:rPr>
          <w:rFonts w:ascii="Times New Roman" w:hAnsi="Times New Roman" w:cs="Times New Roman"/>
        </w:rPr>
      </w:pPr>
      <w:r w:rsidRPr="00247B60">
        <w:rPr>
          <w:rFonts w:ascii="Times New Roman" w:hAnsi="Times New Roman" w:cs="Times New Roman"/>
        </w:rPr>
        <w:t>4.1. Sposobnost za obavljanje profesionalne djelatnosti</w:t>
      </w:r>
    </w:p>
    <w:p w14:paraId="280FBA86" w14:textId="5C8612BD" w:rsidR="00CB0D84" w:rsidRPr="00247B60" w:rsidRDefault="00CB0D84" w:rsidP="00CB0D84">
      <w:pPr>
        <w:rPr>
          <w:rFonts w:ascii="Times New Roman" w:hAnsi="Times New Roman" w:cs="Times New Roman"/>
        </w:rPr>
      </w:pPr>
      <w:r w:rsidRPr="00247B60">
        <w:rPr>
          <w:rFonts w:ascii="Times New Roman" w:hAnsi="Times New Roman" w:cs="Times New Roman"/>
        </w:rPr>
        <w:t xml:space="preserve">4.2. </w:t>
      </w:r>
      <w:r w:rsidR="000F2624" w:rsidRPr="00247B60">
        <w:rPr>
          <w:rFonts w:ascii="Times New Roman" w:hAnsi="Times New Roman" w:cs="Times New Roman"/>
        </w:rPr>
        <w:t>Uvjeti tehničke i stručne sposobnosti</w:t>
      </w:r>
    </w:p>
    <w:p w14:paraId="7E736CE2" w14:textId="7B4B3C0A" w:rsidR="00CB0D84" w:rsidRPr="00247B60" w:rsidRDefault="00CB0D84" w:rsidP="00CB0D84">
      <w:pPr>
        <w:rPr>
          <w:rFonts w:ascii="Times New Roman" w:hAnsi="Times New Roman" w:cs="Times New Roman"/>
        </w:rPr>
      </w:pPr>
      <w:r w:rsidRPr="00247B60">
        <w:rPr>
          <w:rFonts w:ascii="Times New Roman" w:hAnsi="Times New Roman" w:cs="Times New Roman"/>
          <w:b/>
          <w:bCs/>
        </w:rPr>
        <w:t>5. PROVJERA PONUDITELJA</w:t>
      </w:r>
    </w:p>
    <w:p w14:paraId="2D2521E0" w14:textId="104B5761" w:rsidR="00CB0D84" w:rsidRPr="00247B60" w:rsidRDefault="00CB0D84" w:rsidP="00CB0D84">
      <w:pPr>
        <w:rPr>
          <w:rFonts w:ascii="Times New Roman" w:hAnsi="Times New Roman" w:cs="Times New Roman"/>
        </w:rPr>
      </w:pPr>
      <w:r w:rsidRPr="00247B60">
        <w:rPr>
          <w:rFonts w:ascii="Times New Roman" w:hAnsi="Times New Roman" w:cs="Times New Roman"/>
          <w:b/>
          <w:bCs/>
        </w:rPr>
        <w:t>6. PODACI O PONUDI</w:t>
      </w:r>
    </w:p>
    <w:p w14:paraId="049146F3" w14:textId="78BD4490" w:rsidR="00CB0D84" w:rsidRPr="00247B60" w:rsidRDefault="00CB0D84" w:rsidP="00CB0D84">
      <w:pPr>
        <w:rPr>
          <w:rFonts w:ascii="Times New Roman" w:hAnsi="Times New Roman" w:cs="Times New Roman"/>
        </w:rPr>
      </w:pPr>
      <w:r w:rsidRPr="00247B60">
        <w:rPr>
          <w:rFonts w:ascii="Times New Roman" w:hAnsi="Times New Roman" w:cs="Times New Roman"/>
        </w:rPr>
        <w:t>6.1. Sadržaj ponude</w:t>
      </w:r>
    </w:p>
    <w:p w14:paraId="0BC4D1AC" w14:textId="2BBCBD19" w:rsidR="006C12B6" w:rsidRDefault="00CB0D84" w:rsidP="00CB0D84">
      <w:pPr>
        <w:rPr>
          <w:rFonts w:ascii="Times New Roman" w:hAnsi="Times New Roman" w:cs="Times New Roman"/>
        </w:rPr>
      </w:pPr>
      <w:r w:rsidRPr="00247B60">
        <w:rPr>
          <w:rFonts w:ascii="Times New Roman" w:hAnsi="Times New Roman" w:cs="Times New Roman"/>
        </w:rPr>
        <w:t>6.2.</w:t>
      </w:r>
      <w:r w:rsidR="006C12B6" w:rsidRPr="006C12B6">
        <w:rPr>
          <w:rFonts w:ascii="Times New Roman" w:hAnsi="Times New Roman" w:cs="Times New Roman"/>
        </w:rPr>
        <w:t xml:space="preserve"> Način izrade ponude</w:t>
      </w:r>
    </w:p>
    <w:p w14:paraId="545B9112" w14:textId="3563CE93" w:rsidR="00CB0D84" w:rsidRPr="00247B60" w:rsidRDefault="006C12B6" w:rsidP="00CB0D84">
      <w:pPr>
        <w:rPr>
          <w:rFonts w:ascii="Times New Roman" w:hAnsi="Times New Roman" w:cs="Times New Roman"/>
        </w:rPr>
      </w:pPr>
      <w:r w:rsidRPr="00247B60">
        <w:rPr>
          <w:rFonts w:ascii="Times New Roman" w:hAnsi="Times New Roman" w:cs="Times New Roman"/>
        </w:rPr>
        <w:lastRenderedPageBreak/>
        <w:t>6.3</w:t>
      </w:r>
      <w:r w:rsidR="00E37EC9">
        <w:rPr>
          <w:rFonts w:ascii="Times New Roman" w:hAnsi="Times New Roman" w:cs="Times New Roman"/>
        </w:rPr>
        <w:t xml:space="preserve">. </w:t>
      </w:r>
      <w:r w:rsidR="00CB0D84" w:rsidRPr="00247B60">
        <w:rPr>
          <w:rFonts w:ascii="Times New Roman" w:hAnsi="Times New Roman" w:cs="Times New Roman"/>
        </w:rPr>
        <w:t>Način dostave ponude</w:t>
      </w:r>
    </w:p>
    <w:p w14:paraId="57D9539A" w14:textId="50F8A8EE" w:rsidR="00CB0D84" w:rsidRPr="00247B60" w:rsidRDefault="006C12B6" w:rsidP="00CB0D84">
      <w:pPr>
        <w:rPr>
          <w:rFonts w:ascii="Times New Roman" w:hAnsi="Times New Roman" w:cs="Times New Roman"/>
        </w:rPr>
      </w:pPr>
      <w:r w:rsidRPr="00247B60">
        <w:rPr>
          <w:rFonts w:ascii="Times New Roman" w:hAnsi="Times New Roman" w:cs="Times New Roman"/>
        </w:rPr>
        <w:t>6.4.</w:t>
      </w:r>
      <w:r w:rsidR="00CB0D84" w:rsidRPr="00247B60">
        <w:rPr>
          <w:rFonts w:ascii="Times New Roman" w:hAnsi="Times New Roman" w:cs="Times New Roman"/>
        </w:rPr>
        <w:t xml:space="preserve"> Način određivanja cijene naknade za koncesiju</w:t>
      </w:r>
    </w:p>
    <w:p w14:paraId="476922A5" w14:textId="6E758FE5" w:rsidR="00CB0D84" w:rsidRPr="00247B60" w:rsidRDefault="006C12B6" w:rsidP="00CB0D84">
      <w:pPr>
        <w:rPr>
          <w:rFonts w:ascii="Times New Roman" w:hAnsi="Times New Roman" w:cs="Times New Roman"/>
        </w:rPr>
      </w:pPr>
      <w:r w:rsidRPr="00247B60">
        <w:rPr>
          <w:rFonts w:ascii="Times New Roman" w:hAnsi="Times New Roman" w:cs="Times New Roman"/>
        </w:rPr>
        <w:t xml:space="preserve">6.5. </w:t>
      </w:r>
      <w:r w:rsidR="00CB0D84" w:rsidRPr="00247B60">
        <w:rPr>
          <w:rFonts w:ascii="Times New Roman" w:hAnsi="Times New Roman" w:cs="Times New Roman"/>
        </w:rPr>
        <w:t>Cjenik</w:t>
      </w:r>
    </w:p>
    <w:p w14:paraId="2762FCC5" w14:textId="6A3E4675" w:rsidR="00CB0D84" w:rsidRPr="00247B60" w:rsidRDefault="006C12B6" w:rsidP="00CB0D84">
      <w:pPr>
        <w:rPr>
          <w:rFonts w:ascii="Times New Roman" w:hAnsi="Times New Roman" w:cs="Times New Roman"/>
        </w:rPr>
      </w:pPr>
      <w:r w:rsidRPr="00247B60">
        <w:rPr>
          <w:rFonts w:ascii="Times New Roman" w:hAnsi="Times New Roman" w:cs="Times New Roman"/>
        </w:rPr>
        <w:t xml:space="preserve">6.6. </w:t>
      </w:r>
      <w:r w:rsidR="00CB0D84" w:rsidRPr="00247B60">
        <w:rPr>
          <w:rFonts w:ascii="Times New Roman" w:hAnsi="Times New Roman" w:cs="Times New Roman"/>
        </w:rPr>
        <w:t xml:space="preserve">Varijante ponude </w:t>
      </w:r>
    </w:p>
    <w:p w14:paraId="1B87C977" w14:textId="2F1E3170" w:rsidR="00CB0D84" w:rsidRPr="00247B60" w:rsidRDefault="006C12B6" w:rsidP="00CB0D84">
      <w:pPr>
        <w:rPr>
          <w:rFonts w:ascii="Times New Roman" w:hAnsi="Times New Roman" w:cs="Times New Roman"/>
        </w:rPr>
      </w:pPr>
      <w:r w:rsidRPr="00247B60">
        <w:rPr>
          <w:rFonts w:ascii="Times New Roman" w:hAnsi="Times New Roman" w:cs="Times New Roman"/>
        </w:rPr>
        <w:t>6.7</w:t>
      </w:r>
      <w:r>
        <w:rPr>
          <w:rFonts w:ascii="Times New Roman" w:hAnsi="Times New Roman" w:cs="Times New Roman"/>
        </w:rPr>
        <w:t xml:space="preserve">. </w:t>
      </w:r>
      <w:r w:rsidR="00CB0D84" w:rsidRPr="00247B60">
        <w:rPr>
          <w:rFonts w:ascii="Times New Roman" w:hAnsi="Times New Roman" w:cs="Times New Roman"/>
        </w:rPr>
        <w:t>Valuta ponude</w:t>
      </w:r>
    </w:p>
    <w:p w14:paraId="4348A10A" w14:textId="345B693C" w:rsidR="008B4F76" w:rsidRPr="00247B60" w:rsidRDefault="006C12B6" w:rsidP="00CB0D84">
      <w:pPr>
        <w:rPr>
          <w:rFonts w:ascii="Times New Roman" w:hAnsi="Times New Roman" w:cs="Times New Roman"/>
        </w:rPr>
      </w:pPr>
      <w:r w:rsidRPr="00247B60">
        <w:rPr>
          <w:rFonts w:ascii="Times New Roman" w:hAnsi="Times New Roman" w:cs="Times New Roman"/>
        </w:rPr>
        <w:t>6.8</w:t>
      </w:r>
      <w:r w:rsidR="00CB0D84" w:rsidRPr="00247B60">
        <w:rPr>
          <w:rFonts w:ascii="Times New Roman" w:hAnsi="Times New Roman" w:cs="Times New Roman"/>
        </w:rPr>
        <w:t>. Kriterij odabira ponude</w:t>
      </w:r>
    </w:p>
    <w:p w14:paraId="5456C90F" w14:textId="31E0EA94" w:rsidR="00CB0D84" w:rsidRPr="00247B60" w:rsidRDefault="006C12B6" w:rsidP="00CB0D84">
      <w:pPr>
        <w:rPr>
          <w:rFonts w:ascii="Times New Roman" w:hAnsi="Times New Roman" w:cs="Times New Roman"/>
        </w:rPr>
      </w:pPr>
      <w:r w:rsidRPr="00247B60">
        <w:rPr>
          <w:rFonts w:ascii="Times New Roman" w:hAnsi="Times New Roman" w:cs="Times New Roman"/>
        </w:rPr>
        <w:t xml:space="preserve">6.9. </w:t>
      </w:r>
      <w:r w:rsidR="00CB0D84" w:rsidRPr="00247B60">
        <w:rPr>
          <w:rFonts w:ascii="Times New Roman" w:hAnsi="Times New Roman" w:cs="Times New Roman"/>
        </w:rPr>
        <w:t>Datum, vrijeme i mjesto dostave ponude i otvaranja ponuda</w:t>
      </w:r>
    </w:p>
    <w:p w14:paraId="206C28C8" w14:textId="1C940A0F" w:rsidR="00CB0D84" w:rsidRPr="00247B60" w:rsidRDefault="006C12B6" w:rsidP="00CB0D84">
      <w:pPr>
        <w:rPr>
          <w:rFonts w:ascii="Times New Roman" w:hAnsi="Times New Roman" w:cs="Times New Roman"/>
        </w:rPr>
      </w:pPr>
      <w:r w:rsidRPr="00247B60">
        <w:rPr>
          <w:rFonts w:ascii="Times New Roman" w:hAnsi="Times New Roman" w:cs="Times New Roman"/>
        </w:rPr>
        <w:t>6.10</w:t>
      </w:r>
      <w:r>
        <w:rPr>
          <w:rFonts w:ascii="Times New Roman" w:hAnsi="Times New Roman" w:cs="Times New Roman"/>
        </w:rPr>
        <w:t xml:space="preserve">. </w:t>
      </w:r>
      <w:r w:rsidR="00CB0D84" w:rsidRPr="00247B60">
        <w:rPr>
          <w:rFonts w:ascii="Times New Roman" w:hAnsi="Times New Roman" w:cs="Times New Roman"/>
        </w:rPr>
        <w:t>Jezik i pismo ponude</w:t>
      </w:r>
    </w:p>
    <w:p w14:paraId="70653C72" w14:textId="76529034" w:rsidR="00CB0D84" w:rsidRPr="00247B60" w:rsidRDefault="006C12B6" w:rsidP="00CB0D84">
      <w:pPr>
        <w:rPr>
          <w:rFonts w:ascii="Times New Roman" w:hAnsi="Times New Roman" w:cs="Times New Roman"/>
        </w:rPr>
      </w:pPr>
      <w:r w:rsidRPr="00247B60">
        <w:rPr>
          <w:rFonts w:ascii="Times New Roman" w:hAnsi="Times New Roman" w:cs="Times New Roman"/>
        </w:rPr>
        <w:t>6.11</w:t>
      </w:r>
      <w:r w:rsidR="00CB0D84" w:rsidRPr="00247B60">
        <w:rPr>
          <w:rFonts w:ascii="Times New Roman" w:hAnsi="Times New Roman" w:cs="Times New Roman"/>
        </w:rPr>
        <w:t>. Rok valjanosti ponude</w:t>
      </w:r>
    </w:p>
    <w:p w14:paraId="76CCDFAA" w14:textId="1E1B24A8" w:rsidR="00CB0D84" w:rsidRPr="00247B60" w:rsidRDefault="006C12B6" w:rsidP="00CB0D84">
      <w:pPr>
        <w:rPr>
          <w:rFonts w:ascii="Times New Roman" w:hAnsi="Times New Roman" w:cs="Times New Roman"/>
        </w:rPr>
      </w:pPr>
      <w:r w:rsidRPr="00247B60">
        <w:rPr>
          <w:rFonts w:ascii="Times New Roman" w:hAnsi="Times New Roman" w:cs="Times New Roman"/>
        </w:rPr>
        <w:t>6.12.</w:t>
      </w:r>
      <w:r w:rsidR="00CB0D84" w:rsidRPr="00247B60">
        <w:rPr>
          <w:rFonts w:ascii="Times New Roman" w:hAnsi="Times New Roman" w:cs="Times New Roman"/>
        </w:rPr>
        <w:t xml:space="preserve"> </w:t>
      </w:r>
      <w:r w:rsidR="00044AD3" w:rsidRPr="00247B60">
        <w:rPr>
          <w:rFonts w:ascii="Times New Roman" w:hAnsi="Times New Roman" w:cs="Times New Roman"/>
        </w:rPr>
        <w:t xml:space="preserve">Način pregleda i ocjene ponuda </w:t>
      </w:r>
    </w:p>
    <w:p w14:paraId="170176B8" w14:textId="1661BB05" w:rsidR="00CB0D84" w:rsidRPr="00247B60" w:rsidRDefault="006C12B6" w:rsidP="00CB0D84">
      <w:pPr>
        <w:rPr>
          <w:rFonts w:ascii="Times New Roman" w:hAnsi="Times New Roman" w:cs="Times New Roman"/>
        </w:rPr>
      </w:pPr>
      <w:r w:rsidRPr="00247B60">
        <w:rPr>
          <w:rFonts w:ascii="Times New Roman" w:hAnsi="Times New Roman" w:cs="Times New Roman"/>
        </w:rPr>
        <w:t xml:space="preserve">6.13. </w:t>
      </w:r>
      <w:r w:rsidR="00CB0D84" w:rsidRPr="00247B60">
        <w:rPr>
          <w:rFonts w:ascii="Times New Roman" w:hAnsi="Times New Roman" w:cs="Times New Roman"/>
        </w:rPr>
        <w:t>Dopunjavanje, pojašnjenje i upotpunjavanje ponude</w:t>
      </w:r>
    </w:p>
    <w:p w14:paraId="2E34382D" w14:textId="2FF9A4D6" w:rsidR="00CB0D84" w:rsidRPr="00247B60" w:rsidRDefault="006C12B6" w:rsidP="00CB0D84">
      <w:pPr>
        <w:rPr>
          <w:rFonts w:ascii="Times New Roman" w:hAnsi="Times New Roman" w:cs="Times New Roman"/>
        </w:rPr>
      </w:pPr>
      <w:r w:rsidRPr="00247B60">
        <w:rPr>
          <w:rFonts w:ascii="Times New Roman" w:hAnsi="Times New Roman" w:cs="Times New Roman"/>
        </w:rPr>
        <w:t>6.1</w:t>
      </w:r>
      <w:r w:rsidR="00044AD3">
        <w:rPr>
          <w:rFonts w:ascii="Times New Roman" w:hAnsi="Times New Roman" w:cs="Times New Roman"/>
        </w:rPr>
        <w:t>4</w:t>
      </w:r>
      <w:r>
        <w:rPr>
          <w:rFonts w:ascii="Times New Roman" w:hAnsi="Times New Roman" w:cs="Times New Roman"/>
        </w:rPr>
        <w:t>.</w:t>
      </w:r>
      <w:r w:rsidR="008951E9">
        <w:rPr>
          <w:rFonts w:ascii="Times New Roman" w:hAnsi="Times New Roman" w:cs="Times New Roman"/>
        </w:rPr>
        <w:t xml:space="preserve"> </w:t>
      </w:r>
      <w:r w:rsidR="00CB0D84" w:rsidRPr="00247B60">
        <w:rPr>
          <w:rFonts w:ascii="Times New Roman" w:hAnsi="Times New Roman" w:cs="Times New Roman"/>
        </w:rPr>
        <w:t>Razlozi za odbijanje ponuda</w:t>
      </w:r>
    </w:p>
    <w:p w14:paraId="1341E481" w14:textId="51C51F5F" w:rsidR="00CB0D84" w:rsidRPr="00247B60" w:rsidRDefault="00CB0D84" w:rsidP="00716F8C">
      <w:pPr>
        <w:keepNext/>
        <w:rPr>
          <w:rFonts w:ascii="Times New Roman" w:hAnsi="Times New Roman" w:cs="Times New Roman"/>
        </w:rPr>
      </w:pPr>
      <w:r w:rsidRPr="00247B60">
        <w:rPr>
          <w:rFonts w:ascii="Times New Roman" w:hAnsi="Times New Roman" w:cs="Times New Roman"/>
          <w:b/>
        </w:rPr>
        <w:t>7. OSTALE ODREDBE</w:t>
      </w:r>
    </w:p>
    <w:p w14:paraId="61E7EEFF" w14:textId="12515575" w:rsidR="00CB0D84" w:rsidRPr="00247B60" w:rsidRDefault="00CB0D84" w:rsidP="00CB0D84">
      <w:pPr>
        <w:rPr>
          <w:rFonts w:ascii="Times New Roman" w:hAnsi="Times New Roman" w:cs="Times New Roman"/>
        </w:rPr>
      </w:pPr>
      <w:r w:rsidRPr="00247B60">
        <w:rPr>
          <w:rFonts w:ascii="Times New Roman" w:hAnsi="Times New Roman" w:cs="Times New Roman"/>
        </w:rPr>
        <w:t>7.1. Oslanjanje na sposobnost drugih subjekata</w:t>
      </w:r>
    </w:p>
    <w:p w14:paraId="19C88714" w14:textId="55482A17" w:rsidR="00CB0D84" w:rsidRPr="00247B60" w:rsidRDefault="00CB0D84" w:rsidP="00CB0D84">
      <w:pPr>
        <w:rPr>
          <w:rFonts w:ascii="Times New Roman" w:hAnsi="Times New Roman" w:cs="Times New Roman"/>
        </w:rPr>
      </w:pPr>
      <w:r w:rsidRPr="00247B60">
        <w:rPr>
          <w:rFonts w:ascii="Times New Roman" w:hAnsi="Times New Roman" w:cs="Times New Roman"/>
        </w:rPr>
        <w:t>7.2. Odredbe koje se odnose na zajednicu gospodarskih subjekata</w:t>
      </w:r>
    </w:p>
    <w:p w14:paraId="3CF2C6F5" w14:textId="4C83A439" w:rsidR="00CB0D84" w:rsidRDefault="00CB0D84" w:rsidP="00CB0D84">
      <w:pPr>
        <w:rPr>
          <w:rFonts w:ascii="Times New Roman" w:hAnsi="Times New Roman" w:cs="Times New Roman"/>
        </w:rPr>
      </w:pPr>
      <w:r w:rsidRPr="00247B60">
        <w:rPr>
          <w:rFonts w:ascii="Times New Roman" w:hAnsi="Times New Roman" w:cs="Times New Roman"/>
        </w:rPr>
        <w:t>7.3. Odredbe koje se odnose na podugovaratelje</w:t>
      </w:r>
    </w:p>
    <w:p w14:paraId="4ADE6999" w14:textId="713FFFD0" w:rsidR="009A4415" w:rsidRPr="00247B60" w:rsidRDefault="009A4415" w:rsidP="009A4415">
      <w:pPr>
        <w:rPr>
          <w:rFonts w:ascii="Times New Roman" w:hAnsi="Times New Roman" w:cs="Times New Roman"/>
        </w:rPr>
      </w:pPr>
      <w:r>
        <w:rPr>
          <w:rFonts w:ascii="Times New Roman" w:hAnsi="Times New Roman" w:cs="Times New Roman"/>
        </w:rPr>
        <w:t xml:space="preserve">7.4. </w:t>
      </w:r>
      <w:r w:rsidRPr="00247B60">
        <w:rPr>
          <w:rFonts w:ascii="Times New Roman" w:hAnsi="Times New Roman" w:cs="Times New Roman"/>
        </w:rPr>
        <w:t>Tajnost dokumentacije gospodarskih subjekata</w:t>
      </w:r>
    </w:p>
    <w:p w14:paraId="12ED4753" w14:textId="3F45B7FD" w:rsidR="00B214AE" w:rsidRDefault="00B214AE" w:rsidP="00B214AE">
      <w:pPr>
        <w:rPr>
          <w:rFonts w:ascii="Times New Roman" w:hAnsi="Times New Roman" w:cs="Times New Roman"/>
        </w:rPr>
      </w:pPr>
      <w:r>
        <w:rPr>
          <w:rFonts w:ascii="Times New Roman" w:hAnsi="Times New Roman" w:cs="Times New Roman"/>
        </w:rPr>
        <w:t>7</w:t>
      </w:r>
      <w:r w:rsidRPr="00247B60">
        <w:rPr>
          <w:rFonts w:ascii="Times New Roman" w:hAnsi="Times New Roman" w:cs="Times New Roman"/>
        </w:rPr>
        <w:t>.</w:t>
      </w:r>
      <w:r>
        <w:rPr>
          <w:rFonts w:ascii="Times New Roman" w:hAnsi="Times New Roman" w:cs="Times New Roman"/>
        </w:rPr>
        <w:t>5.</w:t>
      </w:r>
      <w:r w:rsidRPr="00247B60">
        <w:rPr>
          <w:rFonts w:ascii="Times New Roman" w:hAnsi="Times New Roman" w:cs="Times New Roman"/>
        </w:rPr>
        <w:t xml:space="preserve"> Odluka o davanju koncesije</w:t>
      </w:r>
    </w:p>
    <w:p w14:paraId="5161F5AA" w14:textId="2BE85A7E" w:rsidR="00B214AE" w:rsidRPr="00247B60" w:rsidRDefault="00B214AE" w:rsidP="00B214AE">
      <w:pPr>
        <w:rPr>
          <w:rFonts w:ascii="Times New Roman" w:hAnsi="Times New Roman" w:cs="Times New Roman"/>
        </w:rPr>
      </w:pPr>
      <w:r w:rsidRPr="00B214AE">
        <w:rPr>
          <w:rFonts w:ascii="Times New Roman" w:hAnsi="Times New Roman" w:cs="Times New Roman"/>
        </w:rPr>
        <w:t>7.6. Uvid u dokumentaciju postupka dodjele koncesije</w:t>
      </w:r>
    </w:p>
    <w:p w14:paraId="761B153A" w14:textId="77777777" w:rsidR="0032749D" w:rsidRDefault="00C864E8" w:rsidP="0032749D">
      <w:pPr>
        <w:rPr>
          <w:rFonts w:ascii="Times New Roman" w:hAnsi="Times New Roman" w:cs="Times New Roman"/>
        </w:rPr>
      </w:pPr>
      <w:r w:rsidRPr="00F3135D">
        <w:rPr>
          <w:rFonts w:ascii="Times New Roman" w:hAnsi="Times New Roman" w:cs="Times New Roman"/>
          <w:bCs/>
        </w:rPr>
        <w:t>7.7. Razdoblje mirovanja</w:t>
      </w:r>
    </w:p>
    <w:p w14:paraId="3AC80AD0" w14:textId="77777777" w:rsidR="0032749D" w:rsidRDefault="00F3135D" w:rsidP="0032749D">
      <w:pPr>
        <w:rPr>
          <w:rFonts w:ascii="Times New Roman" w:hAnsi="Times New Roman" w:cs="Times New Roman"/>
        </w:rPr>
      </w:pPr>
      <w:r w:rsidRPr="00F3135D">
        <w:rPr>
          <w:rFonts w:ascii="Times New Roman" w:hAnsi="Times New Roman" w:cs="Times New Roman"/>
          <w:bCs/>
          <w:sz w:val="24"/>
          <w:szCs w:val="24"/>
        </w:rPr>
        <w:t>7.8. Završetak postupka dodjele koncesije</w:t>
      </w:r>
    </w:p>
    <w:p w14:paraId="24847D12" w14:textId="6F08235B" w:rsidR="00790539" w:rsidRDefault="00F3135D" w:rsidP="00790539">
      <w:pPr>
        <w:rPr>
          <w:rFonts w:ascii="Times New Roman" w:hAnsi="Times New Roman" w:cs="Times New Roman"/>
        </w:rPr>
      </w:pPr>
      <w:r>
        <w:rPr>
          <w:rFonts w:ascii="Times New Roman" w:hAnsi="Times New Roman" w:cs="Times New Roman"/>
        </w:rPr>
        <w:t>7.</w:t>
      </w:r>
      <w:r w:rsidR="00A157A4">
        <w:rPr>
          <w:rFonts w:ascii="Times New Roman" w:hAnsi="Times New Roman" w:cs="Times New Roman"/>
        </w:rPr>
        <w:t>9</w:t>
      </w:r>
      <w:r w:rsidR="00B214AE" w:rsidRPr="00247B60">
        <w:rPr>
          <w:rFonts w:ascii="Times New Roman" w:hAnsi="Times New Roman" w:cs="Times New Roman"/>
        </w:rPr>
        <w:t>. Trošak ponude i preuzimanje dokumentacije o dodjeli koncesije</w:t>
      </w:r>
    </w:p>
    <w:p w14:paraId="48C783CA" w14:textId="6BD7DC4A" w:rsidR="00CB0D84" w:rsidRPr="00247B60" w:rsidRDefault="00CB0D84" w:rsidP="00790539">
      <w:pPr>
        <w:keepNext/>
        <w:rPr>
          <w:rFonts w:ascii="Times New Roman" w:hAnsi="Times New Roman" w:cs="Times New Roman"/>
        </w:rPr>
      </w:pPr>
      <w:r w:rsidRPr="00247B60">
        <w:rPr>
          <w:rFonts w:ascii="Times New Roman" w:hAnsi="Times New Roman" w:cs="Times New Roman"/>
          <w:b/>
        </w:rPr>
        <w:t>8. VRSTA, SREDSTVO I UVJETI JAMSTVA</w:t>
      </w:r>
    </w:p>
    <w:p w14:paraId="0C6BE941" w14:textId="43781032" w:rsidR="00CB0D84" w:rsidRPr="00247B60" w:rsidRDefault="00CB0D84" w:rsidP="00CB0D84">
      <w:pPr>
        <w:rPr>
          <w:rFonts w:ascii="Times New Roman" w:hAnsi="Times New Roman" w:cs="Times New Roman"/>
        </w:rPr>
      </w:pPr>
      <w:r w:rsidRPr="00247B60">
        <w:rPr>
          <w:rFonts w:ascii="Times New Roman" w:hAnsi="Times New Roman" w:cs="Times New Roman"/>
        </w:rPr>
        <w:t>8.</w:t>
      </w:r>
      <w:r w:rsidR="00A157A4">
        <w:rPr>
          <w:rFonts w:ascii="Times New Roman" w:hAnsi="Times New Roman" w:cs="Times New Roman"/>
        </w:rPr>
        <w:t>1</w:t>
      </w:r>
      <w:r w:rsidRPr="00247B60">
        <w:rPr>
          <w:rFonts w:ascii="Times New Roman" w:hAnsi="Times New Roman" w:cs="Times New Roman"/>
        </w:rPr>
        <w:t>. Jamstvo za provedbu ugovora o koncesiji</w:t>
      </w:r>
    </w:p>
    <w:p w14:paraId="22E02334" w14:textId="4EC492AA" w:rsidR="00CB0D84" w:rsidRPr="00247B60" w:rsidRDefault="00CB0D84" w:rsidP="00790539">
      <w:pPr>
        <w:keepNext/>
        <w:rPr>
          <w:rFonts w:ascii="Times New Roman" w:hAnsi="Times New Roman" w:cs="Times New Roman"/>
        </w:rPr>
      </w:pPr>
      <w:r w:rsidRPr="00247B60">
        <w:rPr>
          <w:rFonts w:ascii="Times New Roman" w:hAnsi="Times New Roman" w:cs="Times New Roman"/>
          <w:b/>
        </w:rPr>
        <w:t>9. SKLAPANJE I IZVRŠENJE UGOVORA O KONCESIJI</w:t>
      </w:r>
    </w:p>
    <w:p w14:paraId="0BB34B66" w14:textId="42F10237" w:rsidR="00CB0D84" w:rsidRPr="00247B60" w:rsidRDefault="00CB0D84" w:rsidP="00CB0D84">
      <w:pPr>
        <w:rPr>
          <w:rFonts w:ascii="Times New Roman" w:hAnsi="Times New Roman" w:cs="Times New Roman"/>
        </w:rPr>
      </w:pPr>
      <w:r w:rsidRPr="00247B60">
        <w:rPr>
          <w:rFonts w:ascii="Times New Roman" w:hAnsi="Times New Roman" w:cs="Times New Roman"/>
        </w:rPr>
        <w:t>9.1. Izmjene ugovora o koncesiji</w:t>
      </w:r>
    </w:p>
    <w:p w14:paraId="786042CC" w14:textId="32EEE06F" w:rsidR="00CB0D84" w:rsidRPr="00247B60" w:rsidRDefault="00CB0D84" w:rsidP="00CB0D84">
      <w:pPr>
        <w:rPr>
          <w:rFonts w:ascii="Times New Roman" w:hAnsi="Times New Roman" w:cs="Times New Roman"/>
        </w:rPr>
      </w:pPr>
      <w:r w:rsidRPr="00247B60">
        <w:rPr>
          <w:rFonts w:ascii="Times New Roman" w:hAnsi="Times New Roman" w:cs="Times New Roman"/>
        </w:rPr>
        <w:t xml:space="preserve">9.2. Raskid ugovora o koncesiji </w:t>
      </w:r>
      <w:r w:rsidR="00F467F9">
        <w:rPr>
          <w:rFonts w:ascii="Times New Roman" w:hAnsi="Times New Roman" w:cs="Times New Roman"/>
        </w:rPr>
        <w:t>i prijenos koncesije</w:t>
      </w:r>
    </w:p>
    <w:p w14:paraId="1FEF7589" w14:textId="1124D4C0" w:rsidR="00CB0D84" w:rsidRPr="00247B60" w:rsidRDefault="00CB0D84" w:rsidP="00CB0D84">
      <w:pPr>
        <w:rPr>
          <w:rFonts w:ascii="Times New Roman" w:hAnsi="Times New Roman" w:cs="Times New Roman"/>
        </w:rPr>
      </w:pPr>
      <w:r w:rsidRPr="00247B60">
        <w:rPr>
          <w:rFonts w:ascii="Times New Roman" w:hAnsi="Times New Roman" w:cs="Times New Roman"/>
        </w:rPr>
        <w:t>9.3. Prigovor na ugovor o koncesiji</w:t>
      </w:r>
    </w:p>
    <w:p w14:paraId="407CD220" w14:textId="4D0275BC" w:rsidR="00CB0D84" w:rsidRPr="00247B60" w:rsidRDefault="00CB0D84" w:rsidP="00DD7FD6">
      <w:pPr>
        <w:rPr>
          <w:rFonts w:ascii="Times New Roman" w:hAnsi="Times New Roman" w:cs="Times New Roman"/>
        </w:rPr>
      </w:pPr>
      <w:r w:rsidRPr="00247B60">
        <w:rPr>
          <w:rFonts w:ascii="Times New Roman" w:hAnsi="Times New Roman" w:cs="Times New Roman"/>
        </w:rPr>
        <w:lastRenderedPageBreak/>
        <w:t>9.4. Rok, način i uvjeti plaćanja naknade za koncesiju i naplate dimnja</w:t>
      </w:r>
      <w:r w:rsidR="00DD64CE" w:rsidRPr="00247B60">
        <w:rPr>
          <w:rFonts w:ascii="Times New Roman" w:hAnsi="Times New Roman" w:cs="Times New Roman"/>
        </w:rPr>
        <w:t>čarskih usluga</w:t>
      </w:r>
    </w:p>
    <w:p w14:paraId="318AD003" w14:textId="726B78AC" w:rsidR="00CB0D84" w:rsidRPr="00247B60" w:rsidRDefault="00CB0D84" w:rsidP="00CB0D84">
      <w:pPr>
        <w:rPr>
          <w:rFonts w:ascii="Times New Roman" w:hAnsi="Times New Roman" w:cs="Times New Roman"/>
        </w:rPr>
      </w:pPr>
      <w:r w:rsidRPr="00247B60">
        <w:rPr>
          <w:rFonts w:ascii="Times New Roman" w:hAnsi="Times New Roman" w:cs="Times New Roman"/>
          <w:b/>
        </w:rPr>
        <w:t>10. NAZIV I ADRESA ŽALBE</w:t>
      </w:r>
      <w:r w:rsidR="00DD64CE" w:rsidRPr="00247B60">
        <w:rPr>
          <w:rFonts w:ascii="Times New Roman" w:hAnsi="Times New Roman" w:cs="Times New Roman"/>
          <w:b/>
        </w:rPr>
        <w:t xml:space="preserve">NOG TIJELA TE PODATAK O ROKU ZA </w:t>
      </w:r>
      <w:r w:rsidRPr="00247B60">
        <w:rPr>
          <w:rFonts w:ascii="Times New Roman" w:hAnsi="Times New Roman" w:cs="Times New Roman"/>
          <w:b/>
        </w:rPr>
        <w:t>IZJAVLJIVANJE ŽALB</w:t>
      </w:r>
      <w:r w:rsidR="00B133F3" w:rsidRPr="00247B60">
        <w:rPr>
          <w:rFonts w:ascii="Times New Roman" w:hAnsi="Times New Roman" w:cs="Times New Roman"/>
          <w:b/>
        </w:rPr>
        <w:t>E</w:t>
      </w:r>
    </w:p>
    <w:p w14:paraId="355AC780" w14:textId="1984B668" w:rsidR="00E50756" w:rsidRPr="00247B60" w:rsidRDefault="00016F47" w:rsidP="00DD7FD6">
      <w:pPr>
        <w:keepNext/>
        <w:rPr>
          <w:rFonts w:ascii="Times New Roman" w:hAnsi="Times New Roman" w:cs="Times New Roman"/>
          <w:b/>
        </w:rPr>
      </w:pPr>
      <w:r w:rsidRPr="00247B60">
        <w:rPr>
          <w:rFonts w:ascii="Times New Roman" w:hAnsi="Times New Roman" w:cs="Times New Roman"/>
          <w:b/>
        </w:rPr>
        <w:t>11. PRILOZI</w:t>
      </w:r>
    </w:p>
    <w:p w14:paraId="2DADD7CB" w14:textId="2F0D3527" w:rsidR="002B3830" w:rsidRPr="00DD7FD6" w:rsidRDefault="00E50756" w:rsidP="00DD7FD6">
      <w:pPr>
        <w:pStyle w:val="ListParagraph"/>
        <w:numPr>
          <w:ilvl w:val="0"/>
          <w:numId w:val="37"/>
        </w:numPr>
        <w:rPr>
          <w:rFonts w:ascii="Times New Roman" w:hAnsi="Times New Roman" w:cs="Times New Roman"/>
        </w:rPr>
      </w:pPr>
      <w:r w:rsidRPr="00DD7FD6">
        <w:rPr>
          <w:rFonts w:ascii="Times New Roman" w:hAnsi="Times New Roman" w:cs="Times New Roman"/>
        </w:rPr>
        <w:t>Prilog 1. Prijedlog ugovora o koncesiji</w:t>
      </w:r>
      <w:r w:rsidR="002B3830" w:rsidRPr="00DD7FD6">
        <w:rPr>
          <w:rFonts w:ascii="Times New Roman" w:hAnsi="Times New Roman" w:cs="Times New Roman"/>
        </w:rPr>
        <w:t xml:space="preserve"> </w:t>
      </w:r>
    </w:p>
    <w:p w14:paraId="76A44D1E" w14:textId="78CE8783" w:rsidR="005C31F0" w:rsidRPr="00DD7FD6" w:rsidRDefault="002B3830" w:rsidP="00DD7FD6">
      <w:pPr>
        <w:pStyle w:val="ListParagraph"/>
        <w:keepNext/>
        <w:numPr>
          <w:ilvl w:val="0"/>
          <w:numId w:val="37"/>
        </w:numPr>
        <w:ind w:left="714" w:hanging="357"/>
        <w:rPr>
          <w:rFonts w:ascii="Times New Roman" w:hAnsi="Times New Roman" w:cs="Times New Roman"/>
        </w:rPr>
      </w:pPr>
      <w:r w:rsidRPr="00DD7FD6">
        <w:rPr>
          <w:rFonts w:ascii="Times New Roman" w:hAnsi="Times New Roman" w:cs="Times New Roman"/>
        </w:rPr>
        <w:t>Prilog 2. Cjenik</w:t>
      </w:r>
    </w:p>
    <w:p w14:paraId="182F6D04" w14:textId="1577C5EE" w:rsidR="00B133F3" w:rsidRPr="00247B60" w:rsidRDefault="00016F47" w:rsidP="00CB0D84">
      <w:pPr>
        <w:rPr>
          <w:rFonts w:ascii="Times New Roman" w:hAnsi="Times New Roman" w:cs="Times New Roman"/>
          <w:b/>
        </w:rPr>
      </w:pPr>
      <w:r w:rsidRPr="00247B60">
        <w:rPr>
          <w:rFonts w:ascii="Times New Roman" w:hAnsi="Times New Roman" w:cs="Times New Roman"/>
          <w:b/>
        </w:rPr>
        <w:t>12. OBRASCI</w:t>
      </w:r>
    </w:p>
    <w:p w14:paraId="29406EC2" w14:textId="6764B09B" w:rsidR="005026B0" w:rsidRPr="00806422" w:rsidRDefault="005026B0" w:rsidP="005026B0">
      <w:pPr>
        <w:pStyle w:val="ListParagraph"/>
        <w:numPr>
          <w:ilvl w:val="0"/>
          <w:numId w:val="22"/>
        </w:numPr>
        <w:spacing w:after="0"/>
        <w:jc w:val="both"/>
        <w:rPr>
          <w:rFonts w:ascii="Times New Roman" w:hAnsi="Times New Roman" w:cs="Times New Roman"/>
          <w:sz w:val="24"/>
          <w:szCs w:val="24"/>
        </w:rPr>
      </w:pPr>
      <w:r w:rsidRPr="00806422">
        <w:rPr>
          <w:rFonts w:ascii="Times New Roman" w:hAnsi="Times New Roman" w:cs="Times New Roman"/>
          <w:sz w:val="24"/>
          <w:szCs w:val="24"/>
        </w:rPr>
        <w:t>Obrazac 1 - Ponudbeni list</w:t>
      </w:r>
    </w:p>
    <w:p w14:paraId="27E5C9D1" w14:textId="1CD818D5" w:rsidR="005026B0" w:rsidRPr="00806422" w:rsidRDefault="005026B0" w:rsidP="005026B0">
      <w:pPr>
        <w:pStyle w:val="NoSpacing"/>
        <w:numPr>
          <w:ilvl w:val="0"/>
          <w:numId w:val="22"/>
        </w:numPr>
        <w:jc w:val="both"/>
        <w:rPr>
          <w:rFonts w:ascii="Times New Roman" w:hAnsi="Times New Roman" w:cs="Times New Roman"/>
          <w:sz w:val="24"/>
          <w:szCs w:val="24"/>
        </w:rPr>
      </w:pPr>
      <w:r w:rsidRPr="00806422">
        <w:rPr>
          <w:rFonts w:ascii="Times New Roman" w:hAnsi="Times New Roman" w:cs="Times New Roman"/>
          <w:sz w:val="24"/>
          <w:szCs w:val="24"/>
        </w:rPr>
        <w:t>Obrazac 2 - Izjava kojom se dokazuje da ne postoje obvezne osnove za isključenje iz točke 3.1.1. i 3.1.2.</w:t>
      </w:r>
    </w:p>
    <w:p w14:paraId="357C1963" w14:textId="293D53C9" w:rsidR="005026B0" w:rsidRPr="00806422" w:rsidRDefault="005026B0" w:rsidP="005026B0">
      <w:pPr>
        <w:pStyle w:val="NoSpacing"/>
        <w:numPr>
          <w:ilvl w:val="0"/>
          <w:numId w:val="22"/>
        </w:numPr>
        <w:jc w:val="both"/>
        <w:rPr>
          <w:rFonts w:ascii="Times New Roman" w:hAnsi="Times New Roman" w:cs="Times New Roman"/>
          <w:sz w:val="24"/>
          <w:szCs w:val="24"/>
        </w:rPr>
      </w:pPr>
      <w:r w:rsidRPr="00806422">
        <w:rPr>
          <w:rFonts w:ascii="Times New Roman" w:hAnsi="Times New Roman" w:cs="Times New Roman"/>
          <w:sz w:val="24"/>
          <w:szCs w:val="24"/>
        </w:rPr>
        <w:t>Obrazac 3 – izjava kojom se dokazuje da ne postoje osnove za isključenje iz točke 3.1.3.</w:t>
      </w:r>
    </w:p>
    <w:p w14:paraId="74E6C939" w14:textId="30C40689" w:rsidR="005026B0" w:rsidRPr="00806422" w:rsidRDefault="005026B0" w:rsidP="005026B0">
      <w:pPr>
        <w:pStyle w:val="ListParagraph"/>
        <w:numPr>
          <w:ilvl w:val="0"/>
          <w:numId w:val="22"/>
        </w:numPr>
        <w:spacing w:after="0"/>
        <w:jc w:val="both"/>
        <w:rPr>
          <w:rFonts w:ascii="Times New Roman" w:hAnsi="Times New Roman" w:cs="Times New Roman"/>
          <w:sz w:val="24"/>
          <w:szCs w:val="24"/>
        </w:rPr>
      </w:pPr>
      <w:r w:rsidRPr="00806422">
        <w:rPr>
          <w:rFonts w:ascii="Times New Roman" w:hAnsi="Times New Roman" w:cs="Times New Roman"/>
          <w:sz w:val="24"/>
          <w:szCs w:val="24"/>
        </w:rPr>
        <w:t>Obrazac 4 - Izjava – popis izvršenih ugovora o koncesiji</w:t>
      </w:r>
    </w:p>
    <w:p w14:paraId="54C27CE0" w14:textId="6B3B784E" w:rsidR="005026B0" w:rsidRPr="00806422" w:rsidRDefault="005026B0" w:rsidP="005026B0">
      <w:pPr>
        <w:pStyle w:val="ListParagraph"/>
        <w:numPr>
          <w:ilvl w:val="0"/>
          <w:numId w:val="22"/>
        </w:numPr>
        <w:spacing w:after="0"/>
        <w:jc w:val="both"/>
        <w:rPr>
          <w:rFonts w:ascii="Times New Roman" w:hAnsi="Times New Roman" w:cs="Times New Roman"/>
          <w:sz w:val="24"/>
          <w:szCs w:val="24"/>
        </w:rPr>
      </w:pPr>
      <w:r w:rsidRPr="00806422">
        <w:rPr>
          <w:rFonts w:ascii="Times New Roman" w:hAnsi="Times New Roman" w:cs="Times New Roman"/>
          <w:sz w:val="24"/>
          <w:szCs w:val="24"/>
        </w:rPr>
        <w:t>Obrazac 5 - Izjava o raspolaganju alatima i tehničkom opremom</w:t>
      </w:r>
    </w:p>
    <w:p w14:paraId="443D903D" w14:textId="77777777" w:rsidR="005026B0" w:rsidRPr="00806422" w:rsidRDefault="005026B0" w:rsidP="005026B0">
      <w:pPr>
        <w:pStyle w:val="ListParagraph"/>
        <w:numPr>
          <w:ilvl w:val="0"/>
          <w:numId w:val="22"/>
        </w:numPr>
        <w:spacing w:after="0"/>
        <w:jc w:val="both"/>
        <w:rPr>
          <w:rFonts w:ascii="Times New Roman" w:hAnsi="Times New Roman" w:cs="Times New Roman"/>
          <w:sz w:val="24"/>
          <w:szCs w:val="24"/>
        </w:rPr>
      </w:pPr>
      <w:r w:rsidRPr="00806422">
        <w:rPr>
          <w:rFonts w:ascii="Times New Roman" w:hAnsi="Times New Roman" w:cs="Times New Roman"/>
          <w:sz w:val="24"/>
          <w:szCs w:val="24"/>
        </w:rPr>
        <w:t>Obrazac 6 - Izjava – popis stručnih osoba</w:t>
      </w:r>
    </w:p>
    <w:p w14:paraId="08D35F76" w14:textId="77777777" w:rsidR="005026B0" w:rsidRPr="00806422" w:rsidRDefault="005026B0" w:rsidP="005026B0">
      <w:pPr>
        <w:pStyle w:val="NoSpacing"/>
        <w:numPr>
          <w:ilvl w:val="0"/>
          <w:numId w:val="22"/>
        </w:numPr>
        <w:jc w:val="both"/>
        <w:rPr>
          <w:rFonts w:ascii="Times New Roman" w:hAnsi="Times New Roman" w:cs="Times New Roman"/>
          <w:sz w:val="24"/>
          <w:szCs w:val="24"/>
        </w:rPr>
      </w:pPr>
      <w:r w:rsidRPr="00806422">
        <w:rPr>
          <w:rFonts w:ascii="Times New Roman" w:hAnsi="Times New Roman" w:cs="Times New Roman"/>
          <w:sz w:val="24"/>
          <w:szCs w:val="24"/>
        </w:rPr>
        <w:t>Obrazac 7 - Izjava o dostavi jamstva za provedbu ugovora</w:t>
      </w:r>
    </w:p>
    <w:p w14:paraId="0BCA3D51" w14:textId="77777777" w:rsidR="0013786D" w:rsidRDefault="0013786D">
      <w:pPr>
        <w:rPr>
          <w:rFonts w:ascii="Times New Roman" w:hAnsi="Times New Roman" w:cs="Times New Roman"/>
          <w:b/>
          <w:sz w:val="28"/>
          <w:szCs w:val="28"/>
        </w:rPr>
      </w:pPr>
      <w:r>
        <w:rPr>
          <w:rFonts w:ascii="Times New Roman" w:hAnsi="Times New Roman" w:cs="Times New Roman"/>
          <w:b/>
          <w:sz w:val="28"/>
          <w:szCs w:val="28"/>
        </w:rPr>
        <w:br w:type="page"/>
      </w:r>
    </w:p>
    <w:p w14:paraId="7DDBE4AF" w14:textId="4B90C45F" w:rsidR="00CB0D84" w:rsidRPr="002D1712" w:rsidRDefault="00CB0D84" w:rsidP="008C57D2">
      <w:pPr>
        <w:pStyle w:val="NoSpacing"/>
        <w:keepNext/>
        <w:rPr>
          <w:rFonts w:ascii="Times New Roman" w:hAnsi="Times New Roman" w:cs="Times New Roman"/>
          <w:b/>
          <w:sz w:val="28"/>
          <w:szCs w:val="28"/>
        </w:rPr>
      </w:pPr>
      <w:r w:rsidRPr="002D1712">
        <w:rPr>
          <w:rFonts w:ascii="Times New Roman" w:hAnsi="Times New Roman" w:cs="Times New Roman"/>
          <w:b/>
          <w:sz w:val="28"/>
          <w:szCs w:val="28"/>
        </w:rPr>
        <w:lastRenderedPageBreak/>
        <w:t>1. OPĆI PODACI</w:t>
      </w:r>
    </w:p>
    <w:p w14:paraId="77E11903" w14:textId="77777777" w:rsidR="00CB0D84" w:rsidRPr="00247B60" w:rsidRDefault="00CB0D84" w:rsidP="008C57D2">
      <w:pPr>
        <w:pStyle w:val="NoSpacing"/>
        <w:keepNext/>
        <w:rPr>
          <w:rFonts w:ascii="Times New Roman" w:hAnsi="Times New Roman" w:cs="Times New Roman"/>
        </w:rPr>
      </w:pPr>
    </w:p>
    <w:p w14:paraId="041FB3E4" w14:textId="77777777" w:rsidR="002D1712" w:rsidRPr="002D1712" w:rsidRDefault="00CB0D84" w:rsidP="008C57D2">
      <w:pPr>
        <w:pStyle w:val="NoSpacing"/>
        <w:keepNext/>
        <w:rPr>
          <w:rFonts w:ascii="Times New Roman" w:hAnsi="Times New Roman" w:cs="Times New Roman"/>
          <w:b/>
          <w:sz w:val="24"/>
          <w:szCs w:val="24"/>
        </w:rPr>
      </w:pPr>
      <w:r w:rsidRPr="002D1712">
        <w:rPr>
          <w:rFonts w:ascii="Times New Roman" w:hAnsi="Times New Roman" w:cs="Times New Roman"/>
          <w:b/>
          <w:sz w:val="24"/>
          <w:szCs w:val="24"/>
        </w:rPr>
        <w:t>1.1. Davatelj koncesije</w:t>
      </w:r>
    </w:p>
    <w:p w14:paraId="5475C299" w14:textId="77777777" w:rsidR="00FA499E" w:rsidRDefault="00FA499E" w:rsidP="00FA499E">
      <w:pPr>
        <w:pStyle w:val="NoSpacing"/>
        <w:keepNext/>
        <w:rPr>
          <w:rFonts w:ascii="Times New Roman" w:hAnsi="Times New Roman" w:cs="Times New Roman"/>
          <w:bCs/>
        </w:rPr>
      </w:pPr>
    </w:p>
    <w:p w14:paraId="118989A5" w14:textId="66F4B2A1" w:rsidR="00CB0D84" w:rsidRPr="002D1712" w:rsidRDefault="002D1712" w:rsidP="00CB0D84">
      <w:pPr>
        <w:pStyle w:val="NoSpacing"/>
        <w:rPr>
          <w:rFonts w:ascii="Times New Roman" w:hAnsi="Times New Roman" w:cs="Times New Roman"/>
          <w:bCs/>
        </w:rPr>
      </w:pPr>
      <w:r w:rsidRPr="002D1712">
        <w:rPr>
          <w:rFonts w:ascii="Times New Roman" w:hAnsi="Times New Roman" w:cs="Times New Roman"/>
          <w:bCs/>
        </w:rPr>
        <w:t>OPĆINA</w:t>
      </w:r>
      <w:r w:rsidR="00CB0D84" w:rsidRPr="002D1712">
        <w:rPr>
          <w:rFonts w:ascii="Times New Roman" w:hAnsi="Times New Roman" w:cs="Times New Roman"/>
          <w:bCs/>
        </w:rPr>
        <w:t xml:space="preserve"> </w:t>
      </w:r>
      <w:r w:rsidR="00721C41" w:rsidRPr="002D1712">
        <w:rPr>
          <w:rFonts w:ascii="Times New Roman" w:hAnsi="Times New Roman" w:cs="Times New Roman"/>
          <w:bCs/>
        </w:rPr>
        <w:t xml:space="preserve">DONJI ANDRIJEVCI </w:t>
      </w:r>
    </w:p>
    <w:p w14:paraId="536C821D" w14:textId="452645F5" w:rsidR="0015285A" w:rsidRDefault="00CB0D84" w:rsidP="00CB0D84">
      <w:pPr>
        <w:pStyle w:val="NoSpacing"/>
        <w:rPr>
          <w:rFonts w:ascii="Times New Roman" w:hAnsi="Times New Roman" w:cs="Times New Roman"/>
        </w:rPr>
      </w:pPr>
      <w:r w:rsidRPr="00247B60">
        <w:rPr>
          <w:rFonts w:ascii="Times New Roman" w:hAnsi="Times New Roman" w:cs="Times New Roman"/>
        </w:rPr>
        <w:t>Adresa:</w:t>
      </w:r>
      <w:r w:rsidR="0015285A">
        <w:rPr>
          <w:rFonts w:ascii="Times New Roman" w:hAnsi="Times New Roman" w:cs="Times New Roman"/>
        </w:rPr>
        <w:t xml:space="preserve"> Trg kralja Tomislava 5, 35214 Donji Andrijevci</w:t>
      </w:r>
      <w:r w:rsidRPr="00247B60">
        <w:rPr>
          <w:rFonts w:ascii="Times New Roman" w:hAnsi="Times New Roman" w:cs="Times New Roman"/>
        </w:rPr>
        <w:t xml:space="preserve"> </w:t>
      </w:r>
    </w:p>
    <w:p w14:paraId="0C5B40AB" w14:textId="1C45FB38" w:rsidR="00CB0D84" w:rsidRPr="00247B60" w:rsidRDefault="0015285A" w:rsidP="00CB0D84">
      <w:pPr>
        <w:pStyle w:val="NoSpacing"/>
        <w:rPr>
          <w:rFonts w:ascii="Times New Roman" w:hAnsi="Times New Roman" w:cs="Times New Roman"/>
        </w:rPr>
      </w:pPr>
      <w:r>
        <w:rPr>
          <w:rFonts w:ascii="Times New Roman" w:hAnsi="Times New Roman" w:cs="Times New Roman"/>
        </w:rPr>
        <w:t>OIB 28037558650</w:t>
      </w:r>
    </w:p>
    <w:p w14:paraId="23CC8A9C" w14:textId="618D84BB" w:rsidR="00CB0D84" w:rsidRPr="00247B60" w:rsidRDefault="0004476C" w:rsidP="00CB0D84">
      <w:pPr>
        <w:pStyle w:val="NoSpacing"/>
        <w:rPr>
          <w:rFonts w:ascii="Times New Roman" w:hAnsi="Times New Roman" w:cs="Times New Roman"/>
        </w:rPr>
      </w:pPr>
      <w:hyperlink r:id="rId11" w:history="1">
        <w:r w:rsidR="0015285A" w:rsidRPr="004724D1">
          <w:rPr>
            <w:rStyle w:val="Hyperlink"/>
            <w:rFonts w:ascii="Times New Roman" w:hAnsi="Times New Roman" w:cs="Times New Roman"/>
          </w:rPr>
          <w:t>www.donjiandrijevci.hr</w:t>
        </w:r>
      </w:hyperlink>
      <w:r w:rsidR="0015285A">
        <w:rPr>
          <w:rFonts w:ascii="Times New Roman" w:hAnsi="Times New Roman" w:cs="Times New Roman"/>
        </w:rPr>
        <w:t xml:space="preserve"> </w:t>
      </w:r>
    </w:p>
    <w:p w14:paraId="78EE35C5" w14:textId="77777777" w:rsidR="00CB0D84" w:rsidRPr="00247B60" w:rsidRDefault="00CB0D84" w:rsidP="00CB0D84">
      <w:pPr>
        <w:pStyle w:val="NoSpacing"/>
        <w:rPr>
          <w:rFonts w:ascii="Times New Roman" w:hAnsi="Times New Roman" w:cs="Times New Roman"/>
        </w:rPr>
      </w:pPr>
    </w:p>
    <w:p w14:paraId="6591C21F" w14:textId="77777777" w:rsidR="00CB0D84" w:rsidRPr="002D1712" w:rsidRDefault="00CB0D84" w:rsidP="008C57D2">
      <w:pPr>
        <w:pStyle w:val="NoSpacing"/>
        <w:keepNext/>
        <w:rPr>
          <w:rFonts w:ascii="Times New Roman" w:hAnsi="Times New Roman" w:cs="Times New Roman"/>
          <w:b/>
          <w:sz w:val="24"/>
          <w:szCs w:val="24"/>
        </w:rPr>
      </w:pPr>
      <w:r w:rsidRPr="002D1712">
        <w:rPr>
          <w:rFonts w:ascii="Times New Roman" w:hAnsi="Times New Roman" w:cs="Times New Roman"/>
          <w:b/>
          <w:sz w:val="24"/>
          <w:szCs w:val="24"/>
        </w:rPr>
        <w:t>1.2. Služba za kontakt</w:t>
      </w:r>
    </w:p>
    <w:p w14:paraId="000F5DAC" w14:textId="77777777" w:rsidR="00FA499E" w:rsidRDefault="00FA499E" w:rsidP="00FA499E">
      <w:pPr>
        <w:pStyle w:val="NoSpacing"/>
        <w:keepNext/>
        <w:rPr>
          <w:rFonts w:ascii="Times New Roman" w:hAnsi="Times New Roman" w:cs="Times New Roman"/>
          <w:bCs/>
        </w:rPr>
      </w:pPr>
    </w:p>
    <w:p w14:paraId="23D10D55" w14:textId="4439E037" w:rsidR="00CB0D84" w:rsidRPr="00247B60" w:rsidRDefault="00144383" w:rsidP="00CB0D84">
      <w:pPr>
        <w:pStyle w:val="NoSpacing"/>
        <w:rPr>
          <w:rFonts w:ascii="Times New Roman" w:hAnsi="Times New Roman" w:cs="Times New Roman"/>
        </w:rPr>
      </w:pPr>
      <w:r w:rsidRPr="00247B60">
        <w:rPr>
          <w:rFonts w:ascii="Times New Roman" w:hAnsi="Times New Roman" w:cs="Times New Roman"/>
        </w:rPr>
        <w:t xml:space="preserve">Jedinstveni upravni odjel Općine </w:t>
      </w:r>
      <w:r w:rsidR="00721C41" w:rsidRPr="00247B60">
        <w:rPr>
          <w:rFonts w:ascii="Times New Roman" w:hAnsi="Times New Roman" w:cs="Times New Roman"/>
        </w:rPr>
        <w:t>Donji Andrijevci</w:t>
      </w:r>
    </w:p>
    <w:p w14:paraId="25F94933" w14:textId="00C29170" w:rsidR="00CB0D84" w:rsidRPr="00247B60" w:rsidRDefault="00CB0D84" w:rsidP="00CB0D84">
      <w:pPr>
        <w:pStyle w:val="NoSpacing"/>
        <w:rPr>
          <w:rFonts w:ascii="Times New Roman" w:hAnsi="Times New Roman" w:cs="Times New Roman"/>
        </w:rPr>
      </w:pPr>
      <w:r w:rsidRPr="00247B60">
        <w:rPr>
          <w:rFonts w:ascii="Times New Roman" w:hAnsi="Times New Roman" w:cs="Times New Roman"/>
        </w:rPr>
        <w:t xml:space="preserve">Tel.: </w:t>
      </w:r>
      <w:r w:rsidR="0015285A">
        <w:rPr>
          <w:rFonts w:ascii="Times New Roman" w:hAnsi="Times New Roman" w:cs="Times New Roman"/>
        </w:rPr>
        <w:t>035/471-223</w:t>
      </w:r>
    </w:p>
    <w:p w14:paraId="4EC8FFDB" w14:textId="0BCFD275" w:rsidR="00CB0D84" w:rsidRPr="00247B60" w:rsidRDefault="00CB0D84" w:rsidP="00CB0D84">
      <w:pPr>
        <w:pStyle w:val="NoSpacing"/>
        <w:rPr>
          <w:rFonts w:ascii="Times New Roman" w:hAnsi="Times New Roman" w:cs="Times New Roman"/>
        </w:rPr>
      </w:pPr>
      <w:r w:rsidRPr="00247B60">
        <w:rPr>
          <w:rFonts w:ascii="Times New Roman" w:hAnsi="Times New Roman" w:cs="Times New Roman"/>
        </w:rPr>
        <w:t xml:space="preserve">E-mail: </w:t>
      </w:r>
      <w:r w:rsidR="0015285A">
        <w:rPr>
          <w:rFonts w:ascii="Times New Roman" w:hAnsi="Times New Roman" w:cs="Times New Roman"/>
        </w:rPr>
        <w:t>opcinadonjiandrijevci@gmail.com</w:t>
      </w:r>
    </w:p>
    <w:p w14:paraId="100C488E" w14:textId="77777777" w:rsidR="00CB0D84" w:rsidRPr="00247B60" w:rsidRDefault="00CB0D84" w:rsidP="00CB0D84">
      <w:pPr>
        <w:pStyle w:val="NoSpacing"/>
        <w:rPr>
          <w:rFonts w:ascii="Times New Roman" w:hAnsi="Times New Roman" w:cs="Times New Roman"/>
        </w:rPr>
      </w:pPr>
    </w:p>
    <w:p w14:paraId="42483AD0" w14:textId="77777777" w:rsidR="00CB0D84" w:rsidRPr="00247B60" w:rsidRDefault="00CB0D84" w:rsidP="00910D9D">
      <w:pPr>
        <w:pStyle w:val="NoSpacing"/>
        <w:jc w:val="both"/>
        <w:rPr>
          <w:rFonts w:ascii="Times New Roman" w:hAnsi="Times New Roman" w:cs="Times New Roman"/>
        </w:rPr>
      </w:pPr>
      <w:r w:rsidRPr="00247B60">
        <w:rPr>
          <w:rFonts w:ascii="Times New Roman" w:hAnsi="Times New Roman" w:cs="Times New Roman"/>
        </w:rPr>
        <w:t>Ova dokumentacija za nadmetanje sa svim prilozima dostupna je putem Elektroničkog oglasnika</w:t>
      </w:r>
      <w:r w:rsidR="00910D9D" w:rsidRPr="00247B60">
        <w:rPr>
          <w:rFonts w:ascii="Times New Roman" w:hAnsi="Times New Roman" w:cs="Times New Roman"/>
        </w:rPr>
        <w:t xml:space="preserve"> </w:t>
      </w:r>
      <w:r w:rsidRPr="00247B60">
        <w:rPr>
          <w:rFonts w:ascii="Times New Roman" w:hAnsi="Times New Roman" w:cs="Times New Roman"/>
        </w:rPr>
        <w:t xml:space="preserve">javne nabave Republike Hrvatske (u daljnjem tekstu: EOJN RH), </w:t>
      </w:r>
      <w:r w:rsidR="00910D9D" w:rsidRPr="00247B60">
        <w:rPr>
          <w:rFonts w:ascii="Times New Roman" w:hAnsi="Times New Roman" w:cs="Times New Roman"/>
        </w:rPr>
        <w:t xml:space="preserve">na adresi: </w:t>
      </w:r>
      <w:hyperlink r:id="rId12" w:history="1">
        <w:r w:rsidR="00910D9D" w:rsidRPr="00247B60">
          <w:rPr>
            <w:rStyle w:val="Hyperlink"/>
            <w:rFonts w:ascii="Times New Roman" w:hAnsi="Times New Roman" w:cs="Times New Roman"/>
          </w:rPr>
          <w:t>https://eojn.nn.hr/Oglasnik/</w:t>
        </w:r>
      </w:hyperlink>
      <w:r w:rsidRPr="00247B60">
        <w:rPr>
          <w:rFonts w:ascii="Times New Roman" w:hAnsi="Times New Roman" w:cs="Times New Roman"/>
        </w:rPr>
        <w:t>.</w:t>
      </w:r>
    </w:p>
    <w:p w14:paraId="6805257C" w14:textId="77777777" w:rsidR="00910D9D" w:rsidRPr="00247B60" w:rsidRDefault="00910D9D" w:rsidP="00910D9D">
      <w:pPr>
        <w:pStyle w:val="NoSpacing"/>
        <w:jc w:val="both"/>
        <w:rPr>
          <w:rFonts w:ascii="Times New Roman" w:hAnsi="Times New Roman" w:cs="Times New Roman"/>
        </w:rPr>
      </w:pPr>
    </w:p>
    <w:p w14:paraId="287C03C7" w14:textId="77777777" w:rsidR="00CB0D84" w:rsidRPr="00247B60" w:rsidRDefault="00CB0D84" w:rsidP="00910D9D">
      <w:pPr>
        <w:pStyle w:val="NoSpacing"/>
        <w:jc w:val="both"/>
        <w:rPr>
          <w:rFonts w:ascii="Times New Roman" w:hAnsi="Times New Roman" w:cs="Times New Roman"/>
        </w:rPr>
      </w:pPr>
      <w:r w:rsidRPr="00247B60">
        <w:rPr>
          <w:rFonts w:ascii="Times New Roman" w:hAnsi="Times New Roman" w:cs="Times New Roman"/>
        </w:rPr>
        <w:t>Komunikacija i svaka druga razmjena informacija/podata</w:t>
      </w:r>
      <w:r w:rsidR="00910D9D" w:rsidRPr="00247B60">
        <w:rPr>
          <w:rFonts w:ascii="Times New Roman" w:hAnsi="Times New Roman" w:cs="Times New Roman"/>
        </w:rPr>
        <w:t xml:space="preserve">ka između davatelja koncesije i </w:t>
      </w:r>
      <w:r w:rsidRPr="00247B60">
        <w:rPr>
          <w:rFonts w:ascii="Times New Roman" w:hAnsi="Times New Roman" w:cs="Times New Roman"/>
        </w:rPr>
        <w:t>gospodarskih subjekata obavlja se na hrvatskom jeziku elektroničkim putem.</w:t>
      </w:r>
    </w:p>
    <w:p w14:paraId="38A9BB31" w14:textId="77777777" w:rsidR="00910D9D" w:rsidRPr="00247B60" w:rsidRDefault="00910D9D" w:rsidP="00910D9D">
      <w:pPr>
        <w:pStyle w:val="NoSpacing"/>
        <w:jc w:val="both"/>
        <w:rPr>
          <w:rFonts w:ascii="Times New Roman" w:hAnsi="Times New Roman" w:cs="Times New Roman"/>
        </w:rPr>
      </w:pPr>
    </w:p>
    <w:p w14:paraId="627F0EBB" w14:textId="77777777" w:rsidR="00CB0D84" w:rsidRPr="00247B60" w:rsidRDefault="00CB0D84" w:rsidP="00910D9D">
      <w:pPr>
        <w:pStyle w:val="NoSpacing"/>
        <w:jc w:val="both"/>
        <w:rPr>
          <w:rFonts w:ascii="Times New Roman" w:hAnsi="Times New Roman" w:cs="Times New Roman"/>
        </w:rPr>
      </w:pPr>
      <w:r w:rsidRPr="00247B60">
        <w:rPr>
          <w:rFonts w:ascii="Times New Roman" w:hAnsi="Times New Roman" w:cs="Times New Roman"/>
        </w:rPr>
        <w:t>Zainteresirani gospodarski subjekti zahtjeve za dodatne informa</w:t>
      </w:r>
      <w:r w:rsidR="00910D9D" w:rsidRPr="00247B60">
        <w:rPr>
          <w:rFonts w:ascii="Times New Roman" w:hAnsi="Times New Roman" w:cs="Times New Roman"/>
        </w:rPr>
        <w:t xml:space="preserve">cije, objašnjenja ili izmjene u </w:t>
      </w:r>
      <w:r w:rsidRPr="00247B60">
        <w:rPr>
          <w:rFonts w:ascii="Times New Roman" w:hAnsi="Times New Roman" w:cs="Times New Roman"/>
        </w:rPr>
        <w:t>vezi s dokumentacijom o nabavi, davatelju koncesije dostavljaju elektroničkom poštom na e</w:t>
      </w:r>
      <w:r w:rsidR="00910D9D" w:rsidRPr="00247B60">
        <w:rPr>
          <w:rFonts w:ascii="Times New Roman" w:hAnsi="Times New Roman" w:cs="Times New Roman"/>
        </w:rPr>
        <w:t xml:space="preserve">-mail </w:t>
      </w:r>
      <w:r w:rsidRPr="00247B60">
        <w:rPr>
          <w:rFonts w:ascii="Times New Roman" w:hAnsi="Times New Roman" w:cs="Times New Roman"/>
        </w:rPr>
        <w:t>osobe za kontakt.</w:t>
      </w:r>
    </w:p>
    <w:p w14:paraId="3F650429" w14:textId="77777777" w:rsidR="00910D9D" w:rsidRPr="00247B60" w:rsidRDefault="00910D9D" w:rsidP="00910D9D">
      <w:pPr>
        <w:pStyle w:val="NoSpacing"/>
        <w:jc w:val="both"/>
        <w:rPr>
          <w:rFonts w:ascii="Times New Roman" w:hAnsi="Times New Roman" w:cs="Times New Roman"/>
        </w:rPr>
      </w:pPr>
    </w:p>
    <w:p w14:paraId="215D65C6" w14:textId="136B400B" w:rsidR="00910D9D" w:rsidRPr="00247B60" w:rsidRDefault="00CB0D84" w:rsidP="00910D9D">
      <w:pPr>
        <w:pStyle w:val="NoSpacing"/>
        <w:jc w:val="both"/>
        <w:rPr>
          <w:rFonts w:ascii="Times New Roman" w:hAnsi="Times New Roman" w:cs="Times New Roman"/>
        </w:rPr>
      </w:pPr>
      <w:r w:rsidRPr="00247B60">
        <w:rPr>
          <w:rFonts w:ascii="Times New Roman" w:hAnsi="Times New Roman" w:cs="Times New Roman"/>
        </w:rPr>
        <w:t>Gospodarski subjekt može zahtijevati dodatne informacije, o</w:t>
      </w:r>
      <w:r w:rsidR="00910D9D" w:rsidRPr="00247B60">
        <w:rPr>
          <w:rFonts w:ascii="Times New Roman" w:hAnsi="Times New Roman" w:cs="Times New Roman"/>
        </w:rPr>
        <w:t xml:space="preserve">bjašnjenja ili izmjene u vezi s </w:t>
      </w:r>
      <w:r w:rsidRPr="00247B60">
        <w:rPr>
          <w:rFonts w:ascii="Times New Roman" w:hAnsi="Times New Roman" w:cs="Times New Roman"/>
        </w:rPr>
        <w:t xml:space="preserve">dokumentacijom za nadmetanje </w:t>
      </w:r>
      <w:r w:rsidR="00910D9D" w:rsidRPr="00247B60">
        <w:rPr>
          <w:rFonts w:ascii="Times New Roman" w:hAnsi="Times New Roman" w:cs="Times New Roman"/>
        </w:rPr>
        <w:t>tijekom roka za dostavu ponuda.</w:t>
      </w:r>
    </w:p>
    <w:p w14:paraId="17161E58" w14:textId="77777777" w:rsidR="00910D9D" w:rsidRPr="00247B60" w:rsidRDefault="00910D9D" w:rsidP="00910D9D">
      <w:pPr>
        <w:pStyle w:val="NoSpacing"/>
        <w:jc w:val="both"/>
        <w:rPr>
          <w:rFonts w:ascii="Times New Roman" w:hAnsi="Times New Roman" w:cs="Times New Roman"/>
        </w:rPr>
      </w:pPr>
    </w:p>
    <w:p w14:paraId="4696DF66" w14:textId="77777777" w:rsidR="00CB0D84" w:rsidRPr="00247B60" w:rsidRDefault="00CB0D84" w:rsidP="00910D9D">
      <w:pPr>
        <w:pStyle w:val="NoSpacing"/>
        <w:jc w:val="both"/>
        <w:rPr>
          <w:rFonts w:ascii="Times New Roman" w:hAnsi="Times New Roman" w:cs="Times New Roman"/>
        </w:rPr>
      </w:pPr>
      <w:r w:rsidRPr="00247B60">
        <w:rPr>
          <w:rFonts w:ascii="Times New Roman" w:hAnsi="Times New Roman" w:cs="Times New Roman"/>
        </w:rPr>
        <w:t>Pod uvjetom da je zahtjev dostavljen pravodobno, davatel</w:t>
      </w:r>
      <w:r w:rsidR="00910D9D" w:rsidRPr="00247B60">
        <w:rPr>
          <w:rFonts w:ascii="Times New Roman" w:hAnsi="Times New Roman" w:cs="Times New Roman"/>
        </w:rPr>
        <w:t xml:space="preserve">j koncesije je obvezan </w:t>
      </w:r>
      <w:r w:rsidR="00B74A21" w:rsidRPr="00247B60">
        <w:rPr>
          <w:rFonts w:ascii="Times New Roman" w:hAnsi="Times New Roman" w:cs="Times New Roman"/>
        </w:rPr>
        <w:t xml:space="preserve">na </w:t>
      </w:r>
      <w:r w:rsidR="00910D9D" w:rsidRPr="00247B60">
        <w:rPr>
          <w:rFonts w:ascii="Times New Roman" w:hAnsi="Times New Roman" w:cs="Times New Roman"/>
        </w:rPr>
        <w:t xml:space="preserve">odgovor, </w:t>
      </w:r>
      <w:r w:rsidRPr="00247B60">
        <w:rPr>
          <w:rFonts w:ascii="Times New Roman" w:hAnsi="Times New Roman" w:cs="Times New Roman"/>
        </w:rPr>
        <w:t xml:space="preserve">dodatne informacije i objašnjenja bez odgode, a najkasnije </w:t>
      </w:r>
      <w:r w:rsidR="00910D9D" w:rsidRPr="00247B60">
        <w:rPr>
          <w:rFonts w:ascii="Times New Roman" w:hAnsi="Times New Roman" w:cs="Times New Roman"/>
        </w:rPr>
        <w:t xml:space="preserve">tijekom šestoga dana prije roka </w:t>
      </w:r>
      <w:r w:rsidRPr="00247B60">
        <w:rPr>
          <w:rFonts w:ascii="Times New Roman" w:hAnsi="Times New Roman" w:cs="Times New Roman"/>
        </w:rPr>
        <w:t>određenog za dostavu ponuda staviti na raspolaganje na ist</w:t>
      </w:r>
      <w:r w:rsidR="00910D9D" w:rsidRPr="00247B60">
        <w:rPr>
          <w:rFonts w:ascii="Times New Roman" w:hAnsi="Times New Roman" w:cs="Times New Roman"/>
        </w:rPr>
        <w:t xml:space="preserve">i način i na istim internetskim </w:t>
      </w:r>
      <w:r w:rsidRPr="00247B60">
        <w:rPr>
          <w:rFonts w:ascii="Times New Roman" w:hAnsi="Times New Roman" w:cs="Times New Roman"/>
        </w:rPr>
        <w:t>stranicama (EOJN RH), kao i osnovnu dokumentaciju bez na</w:t>
      </w:r>
      <w:r w:rsidR="00910D9D" w:rsidRPr="00247B60">
        <w:rPr>
          <w:rFonts w:ascii="Times New Roman" w:hAnsi="Times New Roman" w:cs="Times New Roman"/>
        </w:rPr>
        <w:t xml:space="preserve">vođenja podataka o podnositelju </w:t>
      </w:r>
      <w:r w:rsidRPr="00247B60">
        <w:rPr>
          <w:rFonts w:ascii="Times New Roman" w:hAnsi="Times New Roman" w:cs="Times New Roman"/>
        </w:rPr>
        <w:t>zahtjeva.</w:t>
      </w:r>
    </w:p>
    <w:p w14:paraId="25052632" w14:textId="77777777" w:rsidR="00910D9D" w:rsidRPr="00247B60" w:rsidRDefault="00910D9D" w:rsidP="00910D9D">
      <w:pPr>
        <w:pStyle w:val="NoSpacing"/>
        <w:jc w:val="both"/>
        <w:rPr>
          <w:rFonts w:ascii="Times New Roman" w:hAnsi="Times New Roman" w:cs="Times New Roman"/>
        </w:rPr>
      </w:pPr>
    </w:p>
    <w:p w14:paraId="51971358" w14:textId="77777777" w:rsidR="00CB0D84" w:rsidRPr="00247B60" w:rsidRDefault="00CB0D84" w:rsidP="00910D9D">
      <w:pPr>
        <w:pStyle w:val="NoSpacing"/>
        <w:jc w:val="both"/>
        <w:rPr>
          <w:rFonts w:ascii="Times New Roman" w:hAnsi="Times New Roman" w:cs="Times New Roman"/>
        </w:rPr>
      </w:pPr>
      <w:r w:rsidRPr="00247B60">
        <w:rPr>
          <w:rFonts w:ascii="Times New Roman" w:hAnsi="Times New Roman" w:cs="Times New Roman"/>
        </w:rPr>
        <w:t>Zahtjev je pravodoban ako je dostavljen najkasnije tijekom o</w:t>
      </w:r>
      <w:r w:rsidR="00910D9D" w:rsidRPr="00247B60">
        <w:rPr>
          <w:rFonts w:ascii="Times New Roman" w:hAnsi="Times New Roman" w:cs="Times New Roman"/>
        </w:rPr>
        <w:t xml:space="preserve">smoga dana prije roka određenog </w:t>
      </w:r>
      <w:r w:rsidRPr="00247B60">
        <w:rPr>
          <w:rFonts w:ascii="Times New Roman" w:hAnsi="Times New Roman" w:cs="Times New Roman"/>
        </w:rPr>
        <w:t>za dostavu ponuda.</w:t>
      </w:r>
    </w:p>
    <w:p w14:paraId="2BCE063D" w14:textId="77777777" w:rsidR="00910D9D" w:rsidRPr="00247B60" w:rsidRDefault="00910D9D" w:rsidP="00910D9D">
      <w:pPr>
        <w:pStyle w:val="NoSpacing"/>
        <w:jc w:val="both"/>
        <w:rPr>
          <w:rFonts w:ascii="Times New Roman" w:hAnsi="Times New Roman" w:cs="Times New Roman"/>
        </w:rPr>
      </w:pPr>
    </w:p>
    <w:p w14:paraId="19D221E3" w14:textId="77777777" w:rsidR="00910D9D" w:rsidRPr="00247B60" w:rsidRDefault="00CB0D84" w:rsidP="00910D9D">
      <w:pPr>
        <w:pStyle w:val="NoSpacing"/>
        <w:jc w:val="both"/>
        <w:rPr>
          <w:rFonts w:ascii="Times New Roman" w:hAnsi="Times New Roman" w:cs="Times New Roman"/>
        </w:rPr>
      </w:pPr>
      <w:r w:rsidRPr="00247B60">
        <w:rPr>
          <w:rFonts w:ascii="Times New Roman" w:hAnsi="Times New Roman" w:cs="Times New Roman"/>
        </w:rPr>
        <w:t>Davatelj koncesije produljit će rok za dostavu ponuda ako je p</w:t>
      </w:r>
      <w:r w:rsidR="00910D9D" w:rsidRPr="00247B60">
        <w:rPr>
          <w:rFonts w:ascii="Times New Roman" w:hAnsi="Times New Roman" w:cs="Times New Roman"/>
        </w:rPr>
        <w:t xml:space="preserve">ravodobno zatražen, na način da </w:t>
      </w:r>
      <w:r w:rsidRPr="00247B60">
        <w:rPr>
          <w:rFonts w:ascii="Times New Roman" w:hAnsi="Times New Roman" w:cs="Times New Roman"/>
        </w:rPr>
        <w:t>gospodarski subjekti od izmjene imaju najmanje 15 dana za dostavu ponude.</w:t>
      </w:r>
    </w:p>
    <w:p w14:paraId="456BB5CE" w14:textId="77777777" w:rsidR="0091779F" w:rsidRDefault="0091779F" w:rsidP="00910D9D">
      <w:pPr>
        <w:pStyle w:val="NoSpacing"/>
        <w:jc w:val="both"/>
        <w:rPr>
          <w:rFonts w:ascii="Times New Roman" w:hAnsi="Times New Roman" w:cs="Times New Roman"/>
        </w:rPr>
      </w:pPr>
    </w:p>
    <w:p w14:paraId="2D6ABF22" w14:textId="60736161" w:rsidR="00910D9D" w:rsidRPr="00247B60" w:rsidRDefault="00CB0D84" w:rsidP="00910D9D">
      <w:pPr>
        <w:pStyle w:val="NoSpacing"/>
        <w:jc w:val="both"/>
        <w:rPr>
          <w:rFonts w:ascii="Times New Roman" w:hAnsi="Times New Roman" w:cs="Times New Roman"/>
        </w:rPr>
      </w:pPr>
      <w:r w:rsidRPr="00247B60">
        <w:rPr>
          <w:rFonts w:ascii="Times New Roman" w:hAnsi="Times New Roman" w:cs="Times New Roman"/>
        </w:rPr>
        <w:t>Davatelj koncesije nije obvezan produljiti rok za dostavu ako d</w:t>
      </w:r>
      <w:r w:rsidR="00910D9D" w:rsidRPr="00247B60">
        <w:rPr>
          <w:rFonts w:ascii="Times New Roman" w:hAnsi="Times New Roman" w:cs="Times New Roman"/>
        </w:rPr>
        <w:t xml:space="preserve">odatne informacije, objašnjenja </w:t>
      </w:r>
      <w:r w:rsidRPr="00247B60">
        <w:rPr>
          <w:rFonts w:ascii="Times New Roman" w:hAnsi="Times New Roman" w:cs="Times New Roman"/>
        </w:rPr>
        <w:t>ili izmjene nisu bile pravodobno zatražene ili ako je njihova v</w:t>
      </w:r>
      <w:r w:rsidR="00910D9D" w:rsidRPr="00247B60">
        <w:rPr>
          <w:rFonts w:ascii="Times New Roman" w:hAnsi="Times New Roman" w:cs="Times New Roman"/>
        </w:rPr>
        <w:t xml:space="preserve">ažnost zanemariva za pripremu i </w:t>
      </w:r>
      <w:r w:rsidRPr="00247B60">
        <w:rPr>
          <w:rFonts w:ascii="Times New Roman" w:hAnsi="Times New Roman" w:cs="Times New Roman"/>
        </w:rPr>
        <w:t>dostavu prilagođenih ponuda.</w:t>
      </w:r>
    </w:p>
    <w:p w14:paraId="733341A2" w14:textId="77777777" w:rsidR="00CB0D84" w:rsidRPr="00247B60" w:rsidRDefault="00CB0D84" w:rsidP="00910D9D">
      <w:pPr>
        <w:pStyle w:val="NoSpacing"/>
        <w:jc w:val="both"/>
        <w:rPr>
          <w:rFonts w:ascii="Times New Roman" w:hAnsi="Times New Roman" w:cs="Times New Roman"/>
        </w:rPr>
      </w:pPr>
      <w:r w:rsidRPr="00247B60">
        <w:rPr>
          <w:rFonts w:ascii="Times New Roman" w:hAnsi="Times New Roman" w:cs="Times New Roman"/>
        </w:rPr>
        <w:t>Davatelj koncesije je obvezan o svakom produljenju roka obavij</w:t>
      </w:r>
      <w:r w:rsidR="00910D9D" w:rsidRPr="00247B60">
        <w:rPr>
          <w:rFonts w:ascii="Times New Roman" w:hAnsi="Times New Roman" w:cs="Times New Roman"/>
        </w:rPr>
        <w:t xml:space="preserve">estiti sve gospodarske subjekte </w:t>
      </w:r>
      <w:r w:rsidRPr="00247B60">
        <w:rPr>
          <w:rFonts w:ascii="Times New Roman" w:hAnsi="Times New Roman" w:cs="Times New Roman"/>
        </w:rPr>
        <w:t>na dokaziv način.</w:t>
      </w:r>
    </w:p>
    <w:p w14:paraId="1069CC3B" w14:textId="77777777" w:rsidR="00910D9D" w:rsidRPr="00247B60" w:rsidRDefault="00910D9D" w:rsidP="00910D9D">
      <w:pPr>
        <w:pStyle w:val="NoSpacing"/>
        <w:jc w:val="both"/>
        <w:rPr>
          <w:rFonts w:ascii="Times New Roman" w:hAnsi="Times New Roman" w:cs="Times New Roman"/>
        </w:rPr>
      </w:pPr>
    </w:p>
    <w:p w14:paraId="45CCA7F5" w14:textId="39CA3EE6" w:rsidR="00CB0D84" w:rsidRPr="00D56899" w:rsidRDefault="00CB0D84" w:rsidP="00CB0D84">
      <w:pPr>
        <w:pStyle w:val="NoSpacing"/>
        <w:rPr>
          <w:rFonts w:ascii="Times New Roman" w:hAnsi="Times New Roman" w:cs="Times New Roman"/>
          <w:b/>
          <w:sz w:val="24"/>
          <w:szCs w:val="24"/>
        </w:rPr>
      </w:pPr>
      <w:r w:rsidRPr="00D56899">
        <w:rPr>
          <w:rFonts w:ascii="Times New Roman" w:hAnsi="Times New Roman" w:cs="Times New Roman"/>
          <w:b/>
          <w:sz w:val="24"/>
          <w:szCs w:val="24"/>
        </w:rPr>
        <w:t xml:space="preserve">1.3. Evidencijski broj </w:t>
      </w:r>
      <w:r w:rsidR="00910D9D" w:rsidRPr="00D56899">
        <w:rPr>
          <w:rFonts w:ascii="Times New Roman" w:hAnsi="Times New Roman" w:cs="Times New Roman"/>
          <w:b/>
          <w:sz w:val="24"/>
          <w:szCs w:val="24"/>
        </w:rPr>
        <w:t>:</w:t>
      </w:r>
      <w:r w:rsidR="00910D9D" w:rsidRPr="00D56899">
        <w:rPr>
          <w:rFonts w:ascii="Times New Roman" w:hAnsi="Times New Roman" w:cs="Times New Roman"/>
          <w:sz w:val="24"/>
          <w:szCs w:val="24"/>
        </w:rPr>
        <w:t xml:space="preserve"> </w:t>
      </w:r>
      <w:r w:rsidR="00E74914" w:rsidRPr="00D56899">
        <w:rPr>
          <w:rFonts w:ascii="Times New Roman" w:hAnsi="Times New Roman" w:cs="Times New Roman"/>
          <w:b/>
          <w:sz w:val="24"/>
          <w:szCs w:val="24"/>
        </w:rPr>
        <w:t>_______________</w:t>
      </w:r>
    </w:p>
    <w:p w14:paraId="57544881" w14:textId="77777777" w:rsidR="00910D9D" w:rsidRPr="00247B60" w:rsidRDefault="00910D9D" w:rsidP="00CB0D84">
      <w:pPr>
        <w:pStyle w:val="NoSpacing"/>
        <w:rPr>
          <w:rFonts w:ascii="Times New Roman" w:hAnsi="Times New Roman" w:cs="Times New Roman"/>
        </w:rPr>
      </w:pPr>
    </w:p>
    <w:p w14:paraId="576E6949" w14:textId="0D90B5FC" w:rsidR="00910D9D" w:rsidRPr="00D56899" w:rsidRDefault="00CB0D84" w:rsidP="00D853F8">
      <w:pPr>
        <w:pStyle w:val="NoSpacing"/>
        <w:keepNext/>
        <w:rPr>
          <w:rFonts w:ascii="Times New Roman" w:hAnsi="Times New Roman" w:cs="Times New Roman"/>
          <w:b/>
          <w:sz w:val="24"/>
          <w:szCs w:val="24"/>
        </w:rPr>
      </w:pPr>
      <w:r w:rsidRPr="00D56899">
        <w:rPr>
          <w:rFonts w:ascii="Times New Roman" w:hAnsi="Times New Roman" w:cs="Times New Roman"/>
          <w:b/>
          <w:sz w:val="24"/>
          <w:szCs w:val="24"/>
        </w:rPr>
        <w:t>1.4. Popis gospodarskih subjekata s kojima je davat</w:t>
      </w:r>
      <w:r w:rsidR="00910D9D" w:rsidRPr="00D56899">
        <w:rPr>
          <w:rFonts w:ascii="Times New Roman" w:hAnsi="Times New Roman" w:cs="Times New Roman"/>
          <w:b/>
          <w:sz w:val="24"/>
          <w:szCs w:val="24"/>
        </w:rPr>
        <w:t>elj koncesije u sukobu interesa</w:t>
      </w:r>
    </w:p>
    <w:p w14:paraId="20F4F45E" w14:textId="77777777" w:rsidR="00FA499E" w:rsidRDefault="00FA499E" w:rsidP="00FA499E">
      <w:pPr>
        <w:pStyle w:val="NoSpacing"/>
        <w:keepNext/>
        <w:rPr>
          <w:rFonts w:ascii="Times New Roman" w:hAnsi="Times New Roman" w:cs="Times New Roman"/>
          <w:bCs/>
        </w:rPr>
      </w:pPr>
    </w:p>
    <w:p w14:paraId="575B3F67" w14:textId="0AD5F5C2" w:rsidR="008B4F76" w:rsidRDefault="00FD2000" w:rsidP="00FD2000">
      <w:pPr>
        <w:pStyle w:val="NoSpacing"/>
        <w:jc w:val="both"/>
        <w:rPr>
          <w:rFonts w:ascii="Times New Roman" w:hAnsi="Times New Roman" w:cs="Times New Roman"/>
        </w:rPr>
      </w:pPr>
      <w:r>
        <w:rPr>
          <w:rFonts w:ascii="Times New Roman" w:hAnsi="Times New Roman" w:cs="Times New Roman"/>
        </w:rPr>
        <w:t>D</w:t>
      </w:r>
      <w:r w:rsidR="00CB0D84" w:rsidRPr="00247B60">
        <w:rPr>
          <w:rFonts w:ascii="Times New Roman" w:hAnsi="Times New Roman" w:cs="Times New Roman"/>
        </w:rPr>
        <w:t xml:space="preserve">avatelj koncesije </w:t>
      </w:r>
      <w:r>
        <w:rPr>
          <w:rFonts w:ascii="Times New Roman" w:hAnsi="Times New Roman" w:cs="Times New Roman"/>
        </w:rPr>
        <w:t>izjavljuje</w:t>
      </w:r>
      <w:r w:rsidR="00CB0D84" w:rsidRPr="00247B60">
        <w:rPr>
          <w:rFonts w:ascii="Times New Roman" w:hAnsi="Times New Roman" w:cs="Times New Roman"/>
        </w:rPr>
        <w:t xml:space="preserve"> da </w:t>
      </w:r>
      <w:r>
        <w:rPr>
          <w:rFonts w:ascii="Times New Roman" w:hAnsi="Times New Roman" w:cs="Times New Roman"/>
        </w:rPr>
        <w:t xml:space="preserve">ne postoje gospodarski subjekti s kojima bi bio </w:t>
      </w:r>
      <w:r w:rsidR="00B74A21" w:rsidRPr="00247B60">
        <w:rPr>
          <w:rFonts w:ascii="Times New Roman" w:hAnsi="Times New Roman" w:cs="Times New Roman"/>
        </w:rPr>
        <w:t>u sukobu interesa</w:t>
      </w:r>
      <w:r>
        <w:rPr>
          <w:rFonts w:ascii="Times New Roman" w:hAnsi="Times New Roman" w:cs="Times New Roman"/>
        </w:rPr>
        <w:t>.</w:t>
      </w:r>
    </w:p>
    <w:p w14:paraId="4D41CF58" w14:textId="77777777" w:rsidR="00FD2000" w:rsidRPr="00247B60" w:rsidRDefault="00FD2000" w:rsidP="00FD2000">
      <w:pPr>
        <w:pStyle w:val="NoSpacing"/>
        <w:jc w:val="both"/>
        <w:rPr>
          <w:rFonts w:ascii="Times New Roman" w:hAnsi="Times New Roman" w:cs="Times New Roman"/>
        </w:rPr>
      </w:pPr>
    </w:p>
    <w:p w14:paraId="629C2729" w14:textId="77777777" w:rsidR="005C31F0" w:rsidRPr="00247B60" w:rsidRDefault="005C31F0" w:rsidP="00CB0D84">
      <w:pPr>
        <w:pStyle w:val="NoSpacing"/>
        <w:rPr>
          <w:rFonts w:ascii="Times New Roman" w:hAnsi="Times New Roman" w:cs="Times New Roman"/>
        </w:rPr>
      </w:pPr>
    </w:p>
    <w:p w14:paraId="3F93EF43" w14:textId="77777777" w:rsidR="00D00DDB" w:rsidRPr="00D56899" w:rsidRDefault="00CB0D84" w:rsidP="00470697">
      <w:pPr>
        <w:pStyle w:val="NoSpacing"/>
        <w:keepNext/>
        <w:rPr>
          <w:rFonts w:ascii="Times New Roman" w:hAnsi="Times New Roman" w:cs="Times New Roman"/>
          <w:b/>
          <w:sz w:val="24"/>
          <w:szCs w:val="24"/>
        </w:rPr>
      </w:pPr>
      <w:r w:rsidRPr="00D56899">
        <w:rPr>
          <w:rFonts w:ascii="Times New Roman" w:hAnsi="Times New Roman" w:cs="Times New Roman"/>
          <w:b/>
          <w:sz w:val="24"/>
          <w:szCs w:val="24"/>
        </w:rPr>
        <w:lastRenderedPageBreak/>
        <w:t xml:space="preserve">1.5. </w:t>
      </w:r>
      <w:r w:rsidR="00D00DDB" w:rsidRPr="00D56899">
        <w:rPr>
          <w:rFonts w:ascii="Times New Roman" w:hAnsi="Times New Roman" w:cs="Times New Roman"/>
          <w:b/>
          <w:sz w:val="24"/>
          <w:szCs w:val="24"/>
        </w:rPr>
        <w:t>Procijenjena vrijednost koncesije</w:t>
      </w:r>
    </w:p>
    <w:p w14:paraId="358BBE00" w14:textId="77777777" w:rsidR="00FA499E" w:rsidRDefault="00FA499E" w:rsidP="00FA499E">
      <w:pPr>
        <w:pStyle w:val="NoSpacing"/>
        <w:keepNext/>
        <w:rPr>
          <w:rFonts w:ascii="Times New Roman" w:hAnsi="Times New Roman" w:cs="Times New Roman"/>
          <w:bCs/>
        </w:rPr>
      </w:pPr>
    </w:p>
    <w:p w14:paraId="7423A08A" w14:textId="41CA5002" w:rsidR="00CB0D84" w:rsidRPr="00247B60" w:rsidRDefault="00CD3CCD" w:rsidP="00CB0D84">
      <w:pPr>
        <w:pStyle w:val="NoSpacing"/>
        <w:rPr>
          <w:rFonts w:ascii="Times New Roman" w:hAnsi="Times New Roman" w:cs="Times New Roman"/>
        </w:rPr>
      </w:pPr>
      <w:r w:rsidRPr="00247B60">
        <w:rPr>
          <w:rFonts w:ascii="Times New Roman" w:hAnsi="Times New Roman" w:cs="Times New Roman"/>
        </w:rPr>
        <w:t>Procijenjena vrijednost koncesija za razdoblje od 10 godina je 350.000,00 kn.</w:t>
      </w:r>
    </w:p>
    <w:p w14:paraId="15D2D010" w14:textId="77777777" w:rsidR="00910D9D" w:rsidRPr="00247B60" w:rsidRDefault="00910D9D" w:rsidP="00CB0D84">
      <w:pPr>
        <w:pStyle w:val="NoSpacing"/>
        <w:rPr>
          <w:rFonts w:ascii="Times New Roman" w:hAnsi="Times New Roman" w:cs="Times New Roman"/>
        </w:rPr>
      </w:pPr>
    </w:p>
    <w:p w14:paraId="5384A817" w14:textId="3AC20248" w:rsidR="00CB0D84" w:rsidRPr="008B686D" w:rsidRDefault="00CB0D84" w:rsidP="00CB0D84">
      <w:pPr>
        <w:pStyle w:val="NoSpacing"/>
        <w:rPr>
          <w:rFonts w:ascii="Times New Roman" w:hAnsi="Times New Roman" w:cs="Times New Roman"/>
          <w:sz w:val="24"/>
          <w:szCs w:val="24"/>
        </w:rPr>
      </w:pPr>
      <w:r w:rsidRPr="008B686D">
        <w:rPr>
          <w:rFonts w:ascii="Times New Roman" w:hAnsi="Times New Roman" w:cs="Times New Roman"/>
          <w:b/>
          <w:sz w:val="24"/>
          <w:szCs w:val="24"/>
        </w:rPr>
        <w:t xml:space="preserve">1.6. </w:t>
      </w:r>
      <w:r w:rsidR="009F1A1A" w:rsidRPr="008B686D">
        <w:rPr>
          <w:rFonts w:ascii="Times New Roman" w:hAnsi="Times New Roman" w:cs="Times New Roman"/>
          <w:b/>
          <w:sz w:val="24"/>
          <w:szCs w:val="24"/>
        </w:rPr>
        <w:t>Naknada za koncesiju</w:t>
      </w:r>
    </w:p>
    <w:p w14:paraId="1FB2F790" w14:textId="77777777" w:rsidR="00130BBE" w:rsidRDefault="00130BBE" w:rsidP="00130BBE">
      <w:pPr>
        <w:pStyle w:val="NoSpacing"/>
        <w:keepNext/>
        <w:rPr>
          <w:rFonts w:ascii="Times New Roman" w:hAnsi="Times New Roman" w:cs="Times New Roman"/>
          <w:bCs/>
        </w:rPr>
      </w:pPr>
    </w:p>
    <w:p w14:paraId="3A5D64D4" w14:textId="43CC7078" w:rsidR="0036484C" w:rsidRPr="00247B60" w:rsidRDefault="0036484C" w:rsidP="009638DF">
      <w:pPr>
        <w:pStyle w:val="NoSpacing"/>
        <w:jc w:val="both"/>
        <w:rPr>
          <w:rFonts w:ascii="Times New Roman" w:hAnsi="Times New Roman" w:cs="Times New Roman"/>
        </w:rPr>
      </w:pPr>
      <w:r w:rsidRPr="00247B60">
        <w:rPr>
          <w:rFonts w:ascii="Times New Roman" w:hAnsi="Times New Roman" w:cs="Times New Roman"/>
        </w:rPr>
        <w:t xml:space="preserve">Ponuditelj samostalno određuje iznos godišnje naknade za koncesiju koji je fiksan i nepromjenjiv za cijelo vrijeme trajanja ugovora o koncesiji, s time da je </w:t>
      </w:r>
      <w:r w:rsidR="00254B6F">
        <w:rPr>
          <w:rFonts w:ascii="Times New Roman" w:hAnsi="Times New Roman" w:cs="Times New Roman"/>
        </w:rPr>
        <w:t xml:space="preserve">minimalan </w:t>
      </w:r>
      <w:r w:rsidRPr="00247B60">
        <w:rPr>
          <w:rFonts w:ascii="Times New Roman" w:hAnsi="Times New Roman" w:cs="Times New Roman"/>
        </w:rPr>
        <w:t>iznos koji davatelj koncesije zahtjeva 3.000,00 kn godišnje.</w:t>
      </w:r>
    </w:p>
    <w:p w14:paraId="04BCA845" w14:textId="77777777" w:rsidR="0036484C" w:rsidRPr="00247B60" w:rsidRDefault="0036484C" w:rsidP="0036484C">
      <w:pPr>
        <w:pStyle w:val="NoSpacing"/>
        <w:rPr>
          <w:rFonts w:ascii="Times New Roman" w:hAnsi="Times New Roman" w:cs="Times New Roman"/>
        </w:rPr>
      </w:pPr>
    </w:p>
    <w:p w14:paraId="2BF1F0FC" w14:textId="15037421" w:rsidR="0036484C" w:rsidRPr="00247B60" w:rsidRDefault="0036484C" w:rsidP="009638DF">
      <w:pPr>
        <w:pStyle w:val="NoSpacing"/>
        <w:jc w:val="both"/>
        <w:rPr>
          <w:rFonts w:ascii="Times New Roman" w:hAnsi="Times New Roman" w:cs="Times New Roman"/>
        </w:rPr>
      </w:pPr>
      <w:r w:rsidRPr="00247B60">
        <w:rPr>
          <w:rFonts w:ascii="Times New Roman" w:hAnsi="Times New Roman" w:cs="Times New Roman"/>
        </w:rPr>
        <w:t>Ponuda ponuditelja koji ponudi nižu godišnju koncesijsku naknadu od naveden</w:t>
      </w:r>
      <w:r w:rsidR="00F675A7">
        <w:rPr>
          <w:rFonts w:ascii="Times New Roman" w:hAnsi="Times New Roman" w:cs="Times New Roman"/>
        </w:rPr>
        <w:t>og minimalnog iznosa</w:t>
      </w:r>
      <w:r w:rsidRPr="00247B60">
        <w:rPr>
          <w:rFonts w:ascii="Times New Roman" w:hAnsi="Times New Roman" w:cs="Times New Roman"/>
        </w:rPr>
        <w:t xml:space="preserve"> biti će isključena i neće se razmatrati u postupku pregleda i ocjene ponuda.</w:t>
      </w:r>
    </w:p>
    <w:p w14:paraId="23314FA0" w14:textId="77777777" w:rsidR="00910D9D" w:rsidRPr="00247B60" w:rsidRDefault="00910D9D" w:rsidP="009638DF">
      <w:pPr>
        <w:pStyle w:val="NoSpacing"/>
        <w:jc w:val="both"/>
        <w:rPr>
          <w:rFonts w:ascii="Times New Roman" w:hAnsi="Times New Roman" w:cs="Times New Roman"/>
        </w:rPr>
      </w:pPr>
    </w:p>
    <w:p w14:paraId="5C86C481" w14:textId="77777777" w:rsidR="008B686D" w:rsidRPr="008B686D" w:rsidRDefault="00CB0D84" w:rsidP="003676A9">
      <w:pPr>
        <w:pStyle w:val="NoSpacing"/>
        <w:keepNext/>
        <w:jc w:val="both"/>
        <w:rPr>
          <w:rFonts w:ascii="Times New Roman" w:hAnsi="Times New Roman" w:cs="Times New Roman"/>
          <w:b/>
          <w:sz w:val="24"/>
          <w:szCs w:val="24"/>
        </w:rPr>
      </w:pPr>
      <w:r w:rsidRPr="008B686D">
        <w:rPr>
          <w:rFonts w:ascii="Times New Roman" w:hAnsi="Times New Roman" w:cs="Times New Roman"/>
          <w:b/>
          <w:sz w:val="24"/>
          <w:szCs w:val="24"/>
        </w:rPr>
        <w:t>1.7. Kriterij za odabir najpovoljnije ponude</w:t>
      </w:r>
    </w:p>
    <w:p w14:paraId="2FD020C3" w14:textId="77777777" w:rsidR="00130BBE" w:rsidRDefault="00130BBE" w:rsidP="00130BBE">
      <w:pPr>
        <w:pStyle w:val="NoSpacing"/>
        <w:keepNext/>
        <w:rPr>
          <w:rFonts w:ascii="Times New Roman" w:hAnsi="Times New Roman" w:cs="Times New Roman"/>
          <w:bCs/>
        </w:rPr>
      </w:pPr>
    </w:p>
    <w:p w14:paraId="0BFEF032" w14:textId="4E95438A" w:rsidR="008B4F76" w:rsidRPr="008B686D" w:rsidRDefault="008B686D" w:rsidP="008951E9">
      <w:pPr>
        <w:pStyle w:val="NoSpacing"/>
        <w:jc w:val="both"/>
        <w:rPr>
          <w:rFonts w:ascii="Times New Roman" w:hAnsi="Times New Roman" w:cs="Times New Roman"/>
          <w:bCs/>
        </w:rPr>
      </w:pPr>
      <w:r w:rsidRPr="008B686D">
        <w:rPr>
          <w:rFonts w:ascii="Times New Roman" w:hAnsi="Times New Roman" w:cs="Times New Roman"/>
          <w:bCs/>
        </w:rPr>
        <w:t xml:space="preserve">Kriterij za odabir je </w:t>
      </w:r>
      <w:r w:rsidR="008951E9" w:rsidRPr="008B686D">
        <w:rPr>
          <w:rFonts w:ascii="Times New Roman" w:hAnsi="Times New Roman" w:cs="Times New Roman"/>
          <w:bCs/>
        </w:rPr>
        <w:t>ekonomski najpovoljnija ponuda</w:t>
      </w:r>
    </w:p>
    <w:p w14:paraId="3A0EBE85" w14:textId="77777777" w:rsidR="00282319" w:rsidRPr="00247B60" w:rsidRDefault="00282319" w:rsidP="008B4F76">
      <w:pPr>
        <w:pStyle w:val="NoSpacing"/>
        <w:jc w:val="both"/>
        <w:rPr>
          <w:rFonts w:ascii="Times New Roman" w:hAnsi="Times New Roman" w:cs="Times New Roman"/>
          <w:b/>
        </w:rPr>
      </w:pPr>
    </w:p>
    <w:p w14:paraId="62AFB654" w14:textId="77777777" w:rsidR="00E50756" w:rsidRPr="00247B60" w:rsidRDefault="00E50756" w:rsidP="008B4F76">
      <w:pPr>
        <w:pStyle w:val="NoSpacing"/>
        <w:jc w:val="both"/>
        <w:rPr>
          <w:rFonts w:ascii="Times New Roman" w:hAnsi="Times New Roman" w:cs="Times New Roman"/>
          <w:b/>
        </w:rPr>
      </w:pPr>
    </w:p>
    <w:p w14:paraId="09F29ACC" w14:textId="77777777" w:rsidR="00CB0D84" w:rsidRPr="008B686D" w:rsidRDefault="00CB0D84" w:rsidP="003676A9">
      <w:pPr>
        <w:pStyle w:val="NoSpacing"/>
        <w:keepNext/>
        <w:jc w:val="both"/>
        <w:rPr>
          <w:rFonts w:ascii="Times New Roman" w:hAnsi="Times New Roman" w:cs="Times New Roman"/>
          <w:sz w:val="28"/>
          <w:szCs w:val="28"/>
        </w:rPr>
      </w:pPr>
      <w:r w:rsidRPr="008B686D">
        <w:rPr>
          <w:rFonts w:ascii="Times New Roman" w:hAnsi="Times New Roman" w:cs="Times New Roman"/>
          <w:b/>
          <w:sz w:val="28"/>
          <w:szCs w:val="28"/>
        </w:rPr>
        <w:t>2. PODACI O PREDMETU KONCESIJE</w:t>
      </w:r>
    </w:p>
    <w:p w14:paraId="3B293543" w14:textId="77777777" w:rsidR="008B4F76" w:rsidRPr="00247B60" w:rsidRDefault="008B4F76" w:rsidP="003676A9">
      <w:pPr>
        <w:pStyle w:val="NoSpacing"/>
        <w:keepNext/>
        <w:jc w:val="both"/>
        <w:rPr>
          <w:rFonts w:ascii="Times New Roman" w:hAnsi="Times New Roman" w:cs="Times New Roman"/>
          <w:b/>
        </w:rPr>
      </w:pPr>
    </w:p>
    <w:p w14:paraId="36ED2B2D" w14:textId="77777777" w:rsidR="00CB0D84" w:rsidRPr="008B686D" w:rsidRDefault="00CB0D84" w:rsidP="003676A9">
      <w:pPr>
        <w:pStyle w:val="NoSpacing"/>
        <w:keepNext/>
        <w:jc w:val="both"/>
        <w:rPr>
          <w:rFonts w:ascii="Times New Roman" w:hAnsi="Times New Roman" w:cs="Times New Roman"/>
          <w:b/>
          <w:sz w:val="24"/>
          <w:szCs w:val="24"/>
        </w:rPr>
      </w:pPr>
      <w:r w:rsidRPr="008B686D">
        <w:rPr>
          <w:rFonts w:ascii="Times New Roman" w:hAnsi="Times New Roman" w:cs="Times New Roman"/>
          <w:b/>
          <w:sz w:val="24"/>
          <w:szCs w:val="24"/>
        </w:rPr>
        <w:t>2.1. Opis predmeta koncesije</w:t>
      </w:r>
    </w:p>
    <w:p w14:paraId="3C2A6DF5" w14:textId="77777777" w:rsidR="00AF53CE" w:rsidRDefault="00AF53CE" w:rsidP="00137861">
      <w:pPr>
        <w:pStyle w:val="NoSpacing"/>
        <w:keepNext/>
        <w:jc w:val="both"/>
        <w:rPr>
          <w:rFonts w:ascii="Times New Roman" w:hAnsi="Times New Roman" w:cs="Times New Roman"/>
        </w:rPr>
      </w:pPr>
    </w:p>
    <w:p w14:paraId="23CCCB3F" w14:textId="6AFC80A5" w:rsidR="00CB0D84" w:rsidRPr="00247B60" w:rsidRDefault="00CB0D84" w:rsidP="00137861">
      <w:pPr>
        <w:pStyle w:val="NoSpacing"/>
        <w:keepNext/>
        <w:jc w:val="both"/>
        <w:rPr>
          <w:rFonts w:ascii="Times New Roman" w:hAnsi="Times New Roman" w:cs="Times New Roman"/>
        </w:rPr>
      </w:pPr>
      <w:r w:rsidRPr="00247B60">
        <w:rPr>
          <w:rFonts w:ascii="Times New Roman" w:hAnsi="Times New Roman" w:cs="Times New Roman"/>
        </w:rPr>
        <w:t xml:space="preserve">Usluge koje su predmet koncesije </w:t>
      </w:r>
      <w:r w:rsidR="004F4244" w:rsidRPr="00247B60">
        <w:rPr>
          <w:rFonts w:ascii="Times New Roman" w:hAnsi="Times New Roman" w:cs="Times New Roman"/>
        </w:rPr>
        <w:t xml:space="preserve">odnose se na </w:t>
      </w:r>
      <w:r w:rsidR="00401E9E" w:rsidRPr="00247B60">
        <w:rPr>
          <w:rFonts w:ascii="Times New Roman" w:hAnsi="Times New Roman" w:cs="Times New Roman"/>
        </w:rPr>
        <w:t>obavljanje dimnjačarsk</w:t>
      </w:r>
      <w:r w:rsidRPr="00247B60">
        <w:rPr>
          <w:rFonts w:ascii="Times New Roman" w:hAnsi="Times New Roman" w:cs="Times New Roman"/>
        </w:rPr>
        <w:t>e</w:t>
      </w:r>
      <w:r w:rsidR="004C011F" w:rsidRPr="00247B60">
        <w:rPr>
          <w:rFonts w:ascii="Times New Roman" w:hAnsi="Times New Roman" w:cs="Times New Roman"/>
        </w:rPr>
        <w:t xml:space="preserve"> djelatnosti, što </w:t>
      </w:r>
      <w:r w:rsidRPr="00247B60">
        <w:rPr>
          <w:rFonts w:ascii="Times New Roman" w:hAnsi="Times New Roman" w:cs="Times New Roman"/>
        </w:rPr>
        <w:t>sukladno odredbama Odluke o</w:t>
      </w:r>
      <w:r w:rsidR="00292E61" w:rsidRPr="00292E61">
        <w:rPr>
          <w:rFonts w:ascii="Times New Roman" w:hAnsi="Times New Roman" w:cs="Times New Roman"/>
        </w:rPr>
        <w:t xml:space="preserve"> obavljanju dimnjačarskih poslova</w:t>
      </w:r>
      <w:r w:rsidR="00292E61">
        <w:rPr>
          <w:rFonts w:ascii="Times New Roman" w:hAnsi="Times New Roman" w:cs="Times New Roman"/>
        </w:rPr>
        <w:t xml:space="preserve"> </w:t>
      </w:r>
      <w:r w:rsidR="00292E61" w:rsidRPr="00292E61">
        <w:rPr>
          <w:rFonts w:ascii="Times New Roman" w:hAnsi="Times New Roman" w:cs="Times New Roman"/>
        </w:rPr>
        <w:t>na području Općine Donji Andrijevci</w:t>
      </w:r>
      <w:r w:rsidR="00292E61">
        <w:rPr>
          <w:rFonts w:ascii="Times New Roman" w:hAnsi="Times New Roman" w:cs="Times New Roman"/>
        </w:rPr>
        <w:t xml:space="preserve"> (</w:t>
      </w:r>
      <w:r w:rsidR="00FD2000">
        <w:rPr>
          <w:rFonts w:ascii="Times New Roman" w:hAnsi="Times New Roman" w:cs="Times New Roman"/>
        </w:rPr>
        <w:t>„</w:t>
      </w:r>
      <w:r w:rsidR="00292E61">
        <w:rPr>
          <w:rFonts w:ascii="Times New Roman" w:hAnsi="Times New Roman" w:cs="Times New Roman"/>
        </w:rPr>
        <w:t xml:space="preserve">Službeni </w:t>
      </w:r>
      <w:r w:rsidR="00827D18">
        <w:rPr>
          <w:rFonts w:ascii="Times New Roman" w:hAnsi="Times New Roman" w:cs="Times New Roman"/>
        </w:rPr>
        <w:t>vjesnik</w:t>
      </w:r>
      <w:r w:rsidR="00FD2000">
        <w:rPr>
          <w:rFonts w:ascii="Times New Roman" w:hAnsi="Times New Roman" w:cs="Times New Roman"/>
        </w:rPr>
        <w:t xml:space="preserve"> Brodsko – posavske županije“ br. 21/19)</w:t>
      </w:r>
      <w:r w:rsidR="00292E61">
        <w:rPr>
          <w:rFonts w:ascii="Times New Roman" w:hAnsi="Times New Roman" w:cs="Times New Roman"/>
        </w:rPr>
        <w:t xml:space="preserve"> </w:t>
      </w:r>
      <w:r w:rsidR="00EC3530" w:rsidRPr="00247B60">
        <w:rPr>
          <w:rFonts w:ascii="Times New Roman" w:hAnsi="Times New Roman" w:cs="Times New Roman"/>
        </w:rPr>
        <w:t>podrazumijeva:</w:t>
      </w:r>
    </w:p>
    <w:p w14:paraId="7F4A3F5B" w14:textId="5E6D7E9E" w:rsidR="00EC3530" w:rsidRPr="00247B60" w:rsidRDefault="00EC3530" w:rsidP="00137861">
      <w:pPr>
        <w:pStyle w:val="NoSpacing"/>
        <w:keepNext/>
        <w:jc w:val="both"/>
        <w:rPr>
          <w:rFonts w:ascii="Times New Roman" w:hAnsi="Times New Roman" w:cs="Times New Roman"/>
        </w:rPr>
      </w:pPr>
    </w:p>
    <w:p w14:paraId="24D95F02" w14:textId="2662B749" w:rsidR="00EC3530" w:rsidRPr="00247B60" w:rsidRDefault="00EC3530" w:rsidP="00EC3530">
      <w:pPr>
        <w:pStyle w:val="NoSpacing"/>
        <w:numPr>
          <w:ilvl w:val="0"/>
          <w:numId w:val="5"/>
        </w:numPr>
        <w:jc w:val="both"/>
        <w:rPr>
          <w:rFonts w:ascii="Times New Roman" w:hAnsi="Times New Roman" w:cs="Times New Roman"/>
        </w:rPr>
      </w:pPr>
      <w:r w:rsidRPr="00247B60">
        <w:rPr>
          <w:rFonts w:ascii="Times New Roman" w:hAnsi="Times New Roman" w:cs="Times New Roman"/>
        </w:rPr>
        <w:t>čišćenje i kontrol</w:t>
      </w:r>
      <w:r w:rsidR="00D14D31">
        <w:rPr>
          <w:rFonts w:ascii="Times New Roman" w:hAnsi="Times New Roman" w:cs="Times New Roman"/>
        </w:rPr>
        <w:t>u</w:t>
      </w:r>
      <w:r w:rsidRPr="00247B60">
        <w:rPr>
          <w:rFonts w:ascii="Times New Roman" w:hAnsi="Times New Roman" w:cs="Times New Roman"/>
        </w:rPr>
        <w:t xml:space="preserve"> dimovodnih objekata i uređaja za loženje u svrhu održavanja njihove funkcionalne sposobnosti, a radi sprječavanja opasnosti od požara, eksplozija, trovanja i zagađivanja zraka te uštede energenata (potpunog sagorijevanja)</w:t>
      </w:r>
      <w:r w:rsidR="00D14D31">
        <w:rPr>
          <w:rFonts w:ascii="Times New Roman" w:hAnsi="Times New Roman" w:cs="Times New Roman"/>
        </w:rPr>
        <w:t>,</w:t>
      </w:r>
    </w:p>
    <w:p w14:paraId="421EA4C5" w14:textId="341E2FEE" w:rsidR="00EC3530" w:rsidRPr="00247B60" w:rsidRDefault="00EC3530" w:rsidP="00EC3530">
      <w:pPr>
        <w:pStyle w:val="NoSpacing"/>
        <w:numPr>
          <w:ilvl w:val="0"/>
          <w:numId w:val="5"/>
        </w:numPr>
        <w:jc w:val="both"/>
        <w:rPr>
          <w:rFonts w:ascii="Times New Roman" w:hAnsi="Times New Roman" w:cs="Times New Roman"/>
        </w:rPr>
      </w:pPr>
      <w:r w:rsidRPr="00247B60">
        <w:rPr>
          <w:rFonts w:ascii="Times New Roman" w:hAnsi="Times New Roman" w:cs="Times New Roman"/>
        </w:rPr>
        <w:t>sprječavanje štetnih posljedica koje bi nastupile zbog neispravnosti dimovodnih objekata i neodržavanja (mehaničkog čišćenja prema uputama proizvođača) uređaja za loženje</w:t>
      </w:r>
      <w:r w:rsidR="00D14D31">
        <w:rPr>
          <w:rFonts w:ascii="Times New Roman" w:hAnsi="Times New Roman" w:cs="Times New Roman"/>
        </w:rPr>
        <w:t>,</w:t>
      </w:r>
    </w:p>
    <w:p w14:paraId="2CA3F9A0" w14:textId="73C7A160" w:rsidR="00EC3530" w:rsidRPr="00247B60" w:rsidRDefault="00EC3530" w:rsidP="00EC3530">
      <w:pPr>
        <w:pStyle w:val="NoSpacing"/>
        <w:numPr>
          <w:ilvl w:val="0"/>
          <w:numId w:val="5"/>
        </w:numPr>
        <w:jc w:val="both"/>
        <w:rPr>
          <w:rFonts w:ascii="Times New Roman" w:hAnsi="Times New Roman" w:cs="Times New Roman"/>
        </w:rPr>
      </w:pPr>
      <w:r w:rsidRPr="00247B60">
        <w:rPr>
          <w:rFonts w:ascii="Times New Roman" w:hAnsi="Times New Roman" w:cs="Times New Roman"/>
        </w:rPr>
        <w:t>kontrol</w:t>
      </w:r>
      <w:r w:rsidR="00D14D31">
        <w:rPr>
          <w:rFonts w:ascii="Times New Roman" w:hAnsi="Times New Roman" w:cs="Times New Roman"/>
        </w:rPr>
        <w:t>u</w:t>
      </w:r>
      <w:r w:rsidRPr="00247B60">
        <w:rPr>
          <w:rFonts w:ascii="Times New Roman" w:hAnsi="Times New Roman" w:cs="Times New Roman"/>
        </w:rPr>
        <w:t xml:space="preserve"> i održavanje otvora za dovod zraka za izgaranje i ventilacije u prostorijama gdje su postavljena trošila</w:t>
      </w:r>
      <w:r w:rsidR="00D14D31">
        <w:rPr>
          <w:rFonts w:ascii="Times New Roman" w:hAnsi="Times New Roman" w:cs="Times New Roman"/>
        </w:rPr>
        <w:t>,</w:t>
      </w:r>
    </w:p>
    <w:p w14:paraId="29AC43B9" w14:textId="6CC2576C" w:rsidR="00EC3530" w:rsidRPr="00247B60" w:rsidRDefault="00EC3530" w:rsidP="00EC3530">
      <w:pPr>
        <w:pStyle w:val="NoSpacing"/>
        <w:numPr>
          <w:ilvl w:val="0"/>
          <w:numId w:val="5"/>
        </w:numPr>
        <w:jc w:val="both"/>
        <w:rPr>
          <w:rFonts w:ascii="Times New Roman" w:hAnsi="Times New Roman" w:cs="Times New Roman"/>
        </w:rPr>
      </w:pPr>
      <w:r w:rsidRPr="00247B60">
        <w:rPr>
          <w:rFonts w:ascii="Times New Roman" w:hAnsi="Times New Roman" w:cs="Times New Roman"/>
        </w:rPr>
        <w:t>kontrol</w:t>
      </w:r>
      <w:r w:rsidR="00D14D31">
        <w:rPr>
          <w:rFonts w:ascii="Times New Roman" w:hAnsi="Times New Roman" w:cs="Times New Roman"/>
        </w:rPr>
        <w:t>u</w:t>
      </w:r>
      <w:r w:rsidRPr="00247B60">
        <w:rPr>
          <w:rFonts w:ascii="Times New Roman" w:hAnsi="Times New Roman" w:cs="Times New Roman"/>
        </w:rPr>
        <w:t xml:space="preserve"> i čišćenje ventilacija u višestambenim objektima i poslovnim prostorima</w:t>
      </w:r>
      <w:r w:rsidR="00D14D31">
        <w:rPr>
          <w:rFonts w:ascii="Times New Roman" w:hAnsi="Times New Roman" w:cs="Times New Roman"/>
        </w:rPr>
        <w:t>,</w:t>
      </w:r>
    </w:p>
    <w:p w14:paraId="50AEC674" w14:textId="76A0BBAC" w:rsidR="00EC3530" w:rsidRPr="00247B60" w:rsidRDefault="00EC3530" w:rsidP="00EC3530">
      <w:pPr>
        <w:pStyle w:val="NoSpacing"/>
        <w:numPr>
          <w:ilvl w:val="0"/>
          <w:numId w:val="5"/>
        </w:numPr>
        <w:jc w:val="both"/>
        <w:rPr>
          <w:rFonts w:ascii="Times New Roman" w:hAnsi="Times New Roman" w:cs="Times New Roman"/>
        </w:rPr>
      </w:pPr>
      <w:r w:rsidRPr="00247B60">
        <w:rPr>
          <w:rFonts w:ascii="Times New Roman" w:hAnsi="Times New Roman" w:cs="Times New Roman"/>
        </w:rPr>
        <w:t>mjerenje emisije dimnih plinova (analiza dimnih plinova)</w:t>
      </w:r>
      <w:r w:rsidR="00D14D31">
        <w:rPr>
          <w:rFonts w:ascii="Times New Roman" w:hAnsi="Times New Roman" w:cs="Times New Roman"/>
        </w:rPr>
        <w:t>,</w:t>
      </w:r>
    </w:p>
    <w:p w14:paraId="5C003D76" w14:textId="0F4CB5FD" w:rsidR="00EC3530" w:rsidRPr="00247B60" w:rsidRDefault="00EC3530" w:rsidP="00EC3530">
      <w:pPr>
        <w:pStyle w:val="NoSpacing"/>
        <w:numPr>
          <w:ilvl w:val="0"/>
          <w:numId w:val="5"/>
        </w:numPr>
        <w:jc w:val="both"/>
        <w:rPr>
          <w:rFonts w:ascii="Times New Roman" w:hAnsi="Times New Roman" w:cs="Times New Roman"/>
        </w:rPr>
      </w:pPr>
      <w:r w:rsidRPr="00247B60">
        <w:rPr>
          <w:rFonts w:ascii="Times New Roman" w:hAnsi="Times New Roman" w:cs="Times New Roman"/>
        </w:rPr>
        <w:t>mjerenje volumnog udjela CO u prostoru</w:t>
      </w:r>
      <w:r w:rsidR="00D14D31">
        <w:rPr>
          <w:rFonts w:ascii="Times New Roman" w:hAnsi="Times New Roman" w:cs="Times New Roman"/>
        </w:rPr>
        <w:t>,</w:t>
      </w:r>
    </w:p>
    <w:p w14:paraId="299F5748" w14:textId="0CEE722C" w:rsidR="00EC3530" w:rsidRPr="00247B60" w:rsidRDefault="00EC3530" w:rsidP="00EC3530">
      <w:pPr>
        <w:pStyle w:val="NoSpacing"/>
        <w:numPr>
          <w:ilvl w:val="0"/>
          <w:numId w:val="5"/>
        </w:numPr>
        <w:jc w:val="both"/>
        <w:rPr>
          <w:rFonts w:ascii="Times New Roman" w:hAnsi="Times New Roman" w:cs="Times New Roman"/>
        </w:rPr>
      </w:pPr>
      <w:r w:rsidRPr="00247B60">
        <w:rPr>
          <w:rFonts w:ascii="Times New Roman" w:hAnsi="Times New Roman" w:cs="Times New Roman"/>
        </w:rPr>
        <w:t>kontrol</w:t>
      </w:r>
      <w:r w:rsidR="00D14D31">
        <w:rPr>
          <w:rFonts w:ascii="Times New Roman" w:hAnsi="Times New Roman" w:cs="Times New Roman"/>
        </w:rPr>
        <w:t>u</w:t>
      </w:r>
      <w:r w:rsidRPr="00247B60">
        <w:rPr>
          <w:rFonts w:ascii="Times New Roman" w:hAnsi="Times New Roman" w:cs="Times New Roman"/>
        </w:rPr>
        <w:t xml:space="preserve"> i čišćenje ventilacija u višestambenim objektima (uključujući i sistemske ventilacije kao sabirno sekundarni sistemi), poslovnim prostorima i proizvodnim pogonima.</w:t>
      </w:r>
    </w:p>
    <w:p w14:paraId="7FEF3345" w14:textId="77777777" w:rsidR="00EC3530" w:rsidRPr="00247B60" w:rsidRDefault="00EC3530" w:rsidP="008B4F76">
      <w:pPr>
        <w:pStyle w:val="NoSpacing"/>
        <w:jc w:val="both"/>
        <w:rPr>
          <w:rFonts w:ascii="Times New Roman" w:hAnsi="Times New Roman" w:cs="Times New Roman"/>
        </w:rPr>
      </w:pPr>
    </w:p>
    <w:p w14:paraId="029DF5B9" w14:textId="329EAB7F" w:rsidR="008B4F76" w:rsidRPr="00247B60" w:rsidRDefault="00CB0D84" w:rsidP="008B4F76">
      <w:pPr>
        <w:pStyle w:val="NoSpacing"/>
        <w:jc w:val="both"/>
        <w:rPr>
          <w:rFonts w:ascii="Times New Roman" w:hAnsi="Times New Roman" w:cs="Times New Roman"/>
        </w:rPr>
      </w:pPr>
      <w:r w:rsidRPr="00247B60">
        <w:rPr>
          <w:rFonts w:ascii="Times New Roman" w:hAnsi="Times New Roman" w:cs="Times New Roman"/>
        </w:rPr>
        <w:t xml:space="preserve">Prilikom </w:t>
      </w:r>
      <w:r w:rsidR="00D14D31">
        <w:rPr>
          <w:rFonts w:ascii="Times New Roman" w:hAnsi="Times New Roman" w:cs="Times New Roman"/>
        </w:rPr>
        <w:t>obavljanja</w:t>
      </w:r>
      <w:r w:rsidR="00D14D31" w:rsidRPr="00247B60">
        <w:rPr>
          <w:rFonts w:ascii="Times New Roman" w:hAnsi="Times New Roman" w:cs="Times New Roman"/>
        </w:rPr>
        <w:t xml:space="preserve"> </w:t>
      </w:r>
      <w:r w:rsidRPr="00247B60">
        <w:rPr>
          <w:rFonts w:ascii="Times New Roman" w:hAnsi="Times New Roman" w:cs="Times New Roman"/>
        </w:rPr>
        <w:t>usluga</w:t>
      </w:r>
      <w:r w:rsidR="00EC3530" w:rsidRPr="00247B60">
        <w:rPr>
          <w:rFonts w:ascii="Times New Roman" w:hAnsi="Times New Roman" w:cs="Times New Roman"/>
        </w:rPr>
        <w:t>, kon</w:t>
      </w:r>
      <w:r w:rsidR="00BF523D" w:rsidRPr="00247B60">
        <w:rPr>
          <w:rFonts w:ascii="Times New Roman" w:hAnsi="Times New Roman" w:cs="Times New Roman"/>
        </w:rPr>
        <w:t>cesionar</w:t>
      </w:r>
      <w:r w:rsidRPr="00247B60">
        <w:rPr>
          <w:rFonts w:ascii="Times New Roman" w:hAnsi="Times New Roman" w:cs="Times New Roman"/>
        </w:rPr>
        <w:t xml:space="preserve"> treba primjenjivati relevantne zakone i važeće tehničke propise.</w:t>
      </w:r>
    </w:p>
    <w:p w14:paraId="6F5F44A6" w14:textId="77777777" w:rsidR="00827D18" w:rsidRDefault="00827D18" w:rsidP="008B4F76">
      <w:pPr>
        <w:pStyle w:val="NoSpacing"/>
        <w:jc w:val="both"/>
        <w:rPr>
          <w:rFonts w:ascii="Times New Roman" w:hAnsi="Times New Roman" w:cs="Times New Roman"/>
        </w:rPr>
      </w:pPr>
    </w:p>
    <w:p w14:paraId="00E878C7" w14:textId="6C400727" w:rsidR="00CB0D84" w:rsidRPr="00247B60" w:rsidRDefault="00CB0D84" w:rsidP="008B4F76">
      <w:pPr>
        <w:pStyle w:val="NoSpacing"/>
        <w:jc w:val="both"/>
        <w:rPr>
          <w:rFonts w:ascii="Times New Roman" w:hAnsi="Times New Roman" w:cs="Times New Roman"/>
        </w:rPr>
      </w:pPr>
      <w:r w:rsidRPr="00247B60">
        <w:rPr>
          <w:rFonts w:ascii="Times New Roman" w:hAnsi="Times New Roman" w:cs="Times New Roman"/>
        </w:rPr>
        <w:t>Ponuditelj ne smije mijenjati opise predmeta koncesije navedene u Cjeniku kao niti dopisivati</w:t>
      </w:r>
      <w:r w:rsidR="008B4F76" w:rsidRPr="00247B60">
        <w:rPr>
          <w:rFonts w:ascii="Times New Roman" w:hAnsi="Times New Roman" w:cs="Times New Roman"/>
        </w:rPr>
        <w:t xml:space="preserve"> stupce </w:t>
      </w:r>
      <w:r w:rsidRPr="00247B60">
        <w:rPr>
          <w:rFonts w:ascii="Times New Roman" w:hAnsi="Times New Roman" w:cs="Times New Roman"/>
        </w:rPr>
        <w:t>niti na bilo koji način mijenjati njihov sadržaj. Ponuđene usluge moraju u cijelosti</w:t>
      </w:r>
      <w:r w:rsidR="008B4F76" w:rsidRPr="00247B60">
        <w:rPr>
          <w:rFonts w:ascii="Times New Roman" w:hAnsi="Times New Roman" w:cs="Times New Roman"/>
        </w:rPr>
        <w:t xml:space="preserve"> </w:t>
      </w:r>
      <w:r w:rsidRPr="00247B60">
        <w:rPr>
          <w:rFonts w:ascii="Times New Roman" w:hAnsi="Times New Roman" w:cs="Times New Roman"/>
        </w:rPr>
        <w:t>zadovoljiti sve tražene uvjete iz opisa predmeta koncesije te iz detaljne specifikacije navedene u</w:t>
      </w:r>
      <w:r w:rsidR="008B4F76" w:rsidRPr="00247B60">
        <w:rPr>
          <w:rFonts w:ascii="Times New Roman" w:hAnsi="Times New Roman" w:cs="Times New Roman"/>
        </w:rPr>
        <w:t xml:space="preserve"> </w:t>
      </w:r>
      <w:r w:rsidRPr="00247B60">
        <w:rPr>
          <w:rFonts w:ascii="Times New Roman" w:hAnsi="Times New Roman" w:cs="Times New Roman"/>
        </w:rPr>
        <w:t>Cjeniku.</w:t>
      </w:r>
    </w:p>
    <w:p w14:paraId="716E111B" w14:textId="77777777" w:rsidR="008B4F76" w:rsidRPr="00247B60" w:rsidRDefault="008B4F76" w:rsidP="00CB0D84">
      <w:pPr>
        <w:pStyle w:val="NoSpacing"/>
        <w:rPr>
          <w:rFonts w:ascii="Times New Roman" w:hAnsi="Times New Roman" w:cs="Times New Roman"/>
        </w:rPr>
      </w:pPr>
    </w:p>
    <w:p w14:paraId="26932D18" w14:textId="77777777" w:rsidR="00CB0D84" w:rsidRPr="002D1712" w:rsidRDefault="00CB0D84" w:rsidP="00CA0E4D">
      <w:pPr>
        <w:pStyle w:val="NoSpacing"/>
        <w:keepNext/>
        <w:rPr>
          <w:rFonts w:ascii="Times New Roman" w:hAnsi="Times New Roman" w:cs="Times New Roman"/>
          <w:b/>
          <w:sz w:val="24"/>
          <w:szCs w:val="24"/>
        </w:rPr>
      </w:pPr>
      <w:r w:rsidRPr="002D1712">
        <w:rPr>
          <w:rFonts w:ascii="Times New Roman" w:hAnsi="Times New Roman" w:cs="Times New Roman"/>
          <w:b/>
          <w:sz w:val="24"/>
          <w:szCs w:val="24"/>
        </w:rPr>
        <w:t>2.2. Područje na kojem se obavlja koncesija</w:t>
      </w:r>
    </w:p>
    <w:p w14:paraId="6FC1B0CA" w14:textId="77777777" w:rsidR="00BA765C" w:rsidRDefault="00BA765C" w:rsidP="00BA765C">
      <w:pPr>
        <w:pStyle w:val="NoSpacing"/>
        <w:keepNext/>
        <w:rPr>
          <w:rFonts w:ascii="Times New Roman" w:hAnsi="Times New Roman" w:cs="Times New Roman"/>
          <w:bCs/>
        </w:rPr>
      </w:pPr>
    </w:p>
    <w:p w14:paraId="626AE5AD" w14:textId="776C2581" w:rsidR="008B4F76" w:rsidRPr="00247B60" w:rsidRDefault="00CB0D84" w:rsidP="00FD2000">
      <w:pPr>
        <w:pStyle w:val="NoSpacing"/>
        <w:jc w:val="both"/>
        <w:rPr>
          <w:rFonts w:ascii="Times New Roman" w:hAnsi="Times New Roman" w:cs="Times New Roman"/>
        </w:rPr>
      </w:pPr>
      <w:r w:rsidRPr="00247B60">
        <w:rPr>
          <w:rFonts w:ascii="Times New Roman" w:hAnsi="Times New Roman" w:cs="Times New Roman"/>
        </w:rPr>
        <w:t xml:space="preserve">Koncesija se obavlja na području </w:t>
      </w:r>
      <w:r w:rsidR="00BF523D" w:rsidRPr="00247B60">
        <w:rPr>
          <w:rFonts w:ascii="Times New Roman" w:hAnsi="Times New Roman" w:cs="Times New Roman"/>
        </w:rPr>
        <w:t>Općine Donji Andrijevci</w:t>
      </w:r>
      <w:r w:rsidR="00FD2000">
        <w:rPr>
          <w:rFonts w:ascii="Times New Roman" w:hAnsi="Times New Roman" w:cs="Times New Roman"/>
        </w:rPr>
        <w:t xml:space="preserve"> u</w:t>
      </w:r>
      <w:r w:rsidRPr="00247B60">
        <w:rPr>
          <w:rFonts w:ascii="Times New Roman" w:hAnsi="Times New Roman" w:cs="Times New Roman"/>
        </w:rPr>
        <w:t xml:space="preserve"> naselj</w:t>
      </w:r>
      <w:r w:rsidR="00677BEF">
        <w:rPr>
          <w:rFonts w:ascii="Times New Roman" w:hAnsi="Times New Roman" w:cs="Times New Roman"/>
        </w:rPr>
        <w:t>im</w:t>
      </w:r>
      <w:r w:rsidRPr="00247B60">
        <w:rPr>
          <w:rFonts w:ascii="Times New Roman" w:hAnsi="Times New Roman" w:cs="Times New Roman"/>
        </w:rPr>
        <w:t xml:space="preserve">a </w:t>
      </w:r>
      <w:r w:rsidR="00F77473" w:rsidRPr="00247B60">
        <w:rPr>
          <w:rFonts w:ascii="Times New Roman" w:hAnsi="Times New Roman" w:cs="Times New Roman"/>
        </w:rPr>
        <w:t>Donji Andrijevci, Staro Topolje, Novo Topolje</w:t>
      </w:r>
      <w:r w:rsidR="00E37CC1">
        <w:rPr>
          <w:rFonts w:ascii="Times New Roman" w:hAnsi="Times New Roman" w:cs="Times New Roman"/>
        </w:rPr>
        <w:t xml:space="preserve"> i</w:t>
      </w:r>
      <w:r w:rsidR="00F77473" w:rsidRPr="00247B60">
        <w:rPr>
          <w:rFonts w:ascii="Times New Roman" w:hAnsi="Times New Roman" w:cs="Times New Roman"/>
        </w:rPr>
        <w:t xml:space="preserve"> Sredanci</w:t>
      </w:r>
      <w:r w:rsidR="00E37CC1">
        <w:rPr>
          <w:rFonts w:ascii="Times New Roman" w:hAnsi="Times New Roman" w:cs="Times New Roman"/>
        </w:rPr>
        <w:t>.</w:t>
      </w:r>
    </w:p>
    <w:p w14:paraId="6EAF2ABA" w14:textId="77777777" w:rsidR="00F77473" w:rsidRPr="00247B60" w:rsidRDefault="00F77473" w:rsidP="00F77473">
      <w:pPr>
        <w:pStyle w:val="NoSpacing"/>
        <w:rPr>
          <w:rFonts w:ascii="Times New Roman" w:hAnsi="Times New Roman" w:cs="Times New Roman"/>
        </w:rPr>
      </w:pPr>
    </w:p>
    <w:p w14:paraId="39FA082C" w14:textId="77777777" w:rsidR="008B4F76" w:rsidRPr="002D1712" w:rsidRDefault="00CB0D84" w:rsidP="00E37CC1">
      <w:pPr>
        <w:pStyle w:val="NoSpacing"/>
        <w:keepNext/>
        <w:rPr>
          <w:rFonts w:ascii="Times New Roman" w:hAnsi="Times New Roman" w:cs="Times New Roman"/>
          <w:b/>
          <w:sz w:val="24"/>
          <w:szCs w:val="24"/>
        </w:rPr>
      </w:pPr>
      <w:r w:rsidRPr="002D1712">
        <w:rPr>
          <w:rFonts w:ascii="Times New Roman" w:hAnsi="Times New Roman" w:cs="Times New Roman"/>
          <w:b/>
          <w:sz w:val="24"/>
          <w:szCs w:val="24"/>
        </w:rPr>
        <w:t>2.3. Opis i oznaka grupa predmeta koncesije, ako je predmet nabave podijeljen na grupe</w:t>
      </w:r>
    </w:p>
    <w:p w14:paraId="7B954C73" w14:textId="77777777" w:rsidR="00E37CC1" w:rsidRDefault="00E37CC1" w:rsidP="00E37CC1">
      <w:pPr>
        <w:pStyle w:val="NoSpacing"/>
        <w:keepNext/>
        <w:rPr>
          <w:rFonts w:ascii="Times New Roman" w:hAnsi="Times New Roman" w:cs="Times New Roman"/>
        </w:rPr>
      </w:pPr>
    </w:p>
    <w:p w14:paraId="67C7F601" w14:textId="6A0276D2" w:rsidR="00CB0D84" w:rsidRPr="00247B60" w:rsidRDefault="00CB0D84" w:rsidP="00CB0D84">
      <w:pPr>
        <w:pStyle w:val="NoSpacing"/>
        <w:rPr>
          <w:rFonts w:ascii="Times New Roman" w:hAnsi="Times New Roman" w:cs="Times New Roman"/>
        </w:rPr>
      </w:pPr>
      <w:r w:rsidRPr="00247B60">
        <w:rPr>
          <w:rFonts w:ascii="Times New Roman" w:hAnsi="Times New Roman" w:cs="Times New Roman"/>
        </w:rPr>
        <w:t>U ovom postupku dodjele koncesije nije dozvoljeno nuđenje po grupama.</w:t>
      </w:r>
    </w:p>
    <w:p w14:paraId="7D357EA5" w14:textId="77777777" w:rsidR="008B4F76" w:rsidRPr="00247B60" w:rsidRDefault="008B4F76" w:rsidP="00CB0D84">
      <w:pPr>
        <w:pStyle w:val="NoSpacing"/>
        <w:rPr>
          <w:rFonts w:ascii="Times New Roman" w:hAnsi="Times New Roman" w:cs="Times New Roman"/>
        </w:rPr>
      </w:pPr>
    </w:p>
    <w:p w14:paraId="7DCC7C67" w14:textId="77777777" w:rsidR="002D1712" w:rsidRDefault="00CB0D84" w:rsidP="008F2A22">
      <w:pPr>
        <w:pStyle w:val="NoSpacing"/>
        <w:keepNext/>
        <w:rPr>
          <w:rFonts w:ascii="Times New Roman" w:hAnsi="Times New Roman" w:cs="Times New Roman"/>
          <w:b/>
        </w:rPr>
      </w:pPr>
      <w:r w:rsidRPr="002D1712">
        <w:rPr>
          <w:rFonts w:ascii="Times New Roman" w:hAnsi="Times New Roman" w:cs="Times New Roman"/>
          <w:b/>
          <w:sz w:val="24"/>
          <w:szCs w:val="24"/>
        </w:rPr>
        <w:lastRenderedPageBreak/>
        <w:t>2.4. Vrsta koncesije</w:t>
      </w:r>
    </w:p>
    <w:p w14:paraId="1D2CB797" w14:textId="77777777" w:rsidR="008F2A22" w:rsidRDefault="008F2A22" w:rsidP="008F2A22">
      <w:pPr>
        <w:pStyle w:val="NoSpacing"/>
        <w:keepNext/>
        <w:rPr>
          <w:rFonts w:ascii="Times New Roman" w:hAnsi="Times New Roman" w:cs="Times New Roman"/>
        </w:rPr>
      </w:pPr>
    </w:p>
    <w:p w14:paraId="08486A91" w14:textId="14911704" w:rsidR="00CB0D84" w:rsidRPr="00247B60" w:rsidRDefault="002D1712" w:rsidP="00CB0D84">
      <w:pPr>
        <w:pStyle w:val="NoSpacing"/>
        <w:rPr>
          <w:rFonts w:ascii="Times New Roman" w:hAnsi="Times New Roman" w:cs="Times New Roman"/>
        </w:rPr>
      </w:pPr>
      <w:r>
        <w:rPr>
          <w:rFonts w:ascii="Times New Roman" w:hAnsi="Times New Roman" w:cs="Times New Roman"/>
        </w:rPr>
        <w:t>K</w:t>
      </w:r>
      <w:r w:rsidR="00CB0D84" w:rsidRPr="00247B60">
        <w:rPr>
          <w:rFonts w:ascii="Times New Roman" w:hAnsi="Times New Roman" w:cs="Times New Roman"/>
        </w:rPr>
        <w:t>oncesija za usluge</w:t>
      </w:r>
      <w:r w:rsidR="00220757">
        <w:rPr>
          <w:rFonts w:ascii="Times New Roman" w:hAnsi="Times New Roman" w:cs="Times New Roman"/>
        </w:rPr>
        <w:t xml:space="preserve"> – pružanje komunalne usluge </w:t>
      </w:r>
      <w:r w:rsidR="00923790">
        <w:rPr>
          <w:rFonts w:ascii="Times New Roman" w:hAnsi="Times New Roman" w:cs="Times New Roman"/>
        </w:rPr>
        <w:t xml:space="preserve">obavljanja dimnjačarskih poslova </w:t>
      </w:r>
    </w:p>
    <w:p w14:paraId="5D2D026F" w14:textId="77777777" w:rsidR="008B4F76" w:rsidRPr="00247B60" w:rsidRDefault="008B4F76" w:rsidP="00CB0D84">
      <w:pPr>
        <w:pStyle w:val="NoSpacing"/>
        <w:rPr>
          <w:rFonts w:ascii="Times New Roman" w:hAnsi="Times New Roman" w:cs="Times New Roman"/>
          <w:b/>
        </w:rPr>
      </w:pPr>
    </w:p>
    <w:p w14:paraId="363F2407" w14:textId="77777777" w:rsidR="00923790" w:rsidRDefault="00CB0D84" w:rsidP="008F2A22">
      <w:pPr>
        <w:pStyle w:val="NoSpacing"/>
        <w:keepNext/>
        <w:rPr>
          <w:rFonts w:ascii="Times New Roman" w:hAnsi="Times New Roman" w:cs="Times New Roman"/>
          <w:b/>
        </w:rPr>
      </w:pPr>
      <w:r w:rsidRPr="00923790">
        <w:rPr>
          <w:rFonts w:ascii="Times New Roman" w:hAnsi="Times New Roman" w:cs="Times New Roman"/>
          <w:b/>
          <w:sz w:val="24"/>
          <w:szCs w:val="24"/>
        </w:rPr>
        <w:t>2.5. Broj koncesija</w:t>
      </w:r>
    </w:p>
    <w:p w14:paraId="3037AEC5" w14:textId="77777777" w:rsidR="008F2A22" w:rsidRDefault="008F2A22" w:rsidP="008F2A22">
      <w:pPr>
        <w:pStyle w:val="NoSpacing"/>
        <w:keepNext/>
        <w:rPr>
          <w:rFonts w:ascii="Times New Roman" w:hAnsi="Times New Roman" w:cs="Times New Roman"/>
        </w:rPr>
      </w:pPr>
    </w:p>
    <w:p w14:paraId="22C33A49" w14:textId="5846D3C9" w:rsidR="00CB0D84" w:rsidRPr="00247B60" w:rsidRDefault="00CB0D84" w:rsidP="00CB0D84">
      <w:pPr>
        <w:pStyle w:val="NoSpacing"/>
        <w:rPr>
          <w:rFonts w:ascii="Times New Roman" w:hAnsi="Times New Roman" w:cs="Times New Roman"/>
        </w:rPr>
      </w:pPr>
      <w:r w:rsidRPr="00247B60">
        <w:rPr>
          <w:rFonts w:ascii="Times New Roman" w:hAnsi="Times New Roman" w:cs="Times New Roman"/>
        </w:rPr>
        <w:t>Dodjeljuje se jedna (1) koncesija</w:t>
      </w:r>
      <w:r w:rsidR="00F5377C" w:rsidRPr="00247B60">
        <w:rPr>
          <w:rFonts w:ascii="Times New Roman" w:hAnsi="Times New Roman" w:cs="Times New Roman"/>
        </w:rPr>
        <w:t>.</w:t>
      </w:r>
    </w:p>
    <w:p w14:paraId="369FD3D1" w14:textId="77777777" w:rsidR="008B4F76" w:rsidRPr="00247B60" w:rsidRDefault="008B4F76" w:rsidP="00CB0D84">
      <w:pPr>
        <w:pStyle w:val="NoSpacing"/>
        <w:rPr>
          <w:rFonts w:ascii="Times New Roman" w:hAnsi="Times New Roman" w:cs="Times New Roman"/>
        </w:rPr>
      </w:pPr>
    </w:p>
    <w:p w14:paraId="620A748C" w14:textId="77777777" w:rsidR="00923790" w:rsidRDefault="00CB0D84" w:rsidP="008F2A22">
      <w:pPr>
        <w:pStyle w:val="NoSpacing"/>
        <w:keepNext/>
        <w:rPr>
          <w:rFonts w:ascii="Times New Roman" w:hAnsi="Times New Roman" w:cs="Times New Roman"/>
          <w:b/>
          <w:sz w:val="24"/>
          <w:szCs w:val="24"/>
        </w:rPr>
      </w:pPr>
      <w:r w:rsidRPr="00923790">
        <w:rPr>
          <w:rFonts w:ascii="Times New Roman" w:hAnsi="Times New Roman" w:cs="Times New Roman"/>
          <w:b/>
          <w:sz w:val="24"/>
          <w:szCs w:val="24"/>
        </w:rPr>
        <w:t>2.6. Tehničke specifikacije</w:t>
      </w:r>
    </w:p>
    <w:p w14:paraId="1D91C378" w14:textId="77777777" w:rsidR="008F2A22" w:rsidRDefault="008F2A22" w:rsidP="008F2A22">
      <w:pPr>
        <w:pStyle w:val="NoSpacing"/>
        <w:keepNext/>
        <w:rPr>
          <w:rFonts w:ascii="Times New Roman" w:hAnsi="Times New Roman" w:cs="Times New Roman"/>
        </w:rPr>
      </w:pPr>
    </w:p>
    <w:p w14:paraId="434CB248" w14:textId="64B91099" w:rsidR="00CB0D84" w:rsidRPr="00923790" w:rsidRDefault="00585148" w:rsidP="00923790">
      <w:pPr>
        <w:pStyle w:val="NoSpacing"/>
        <w:rPr>
          <w:rFonts w:ascii="Times New Roman" w:hAnsi="Times New Roman" w:cs="Times New Roman"/>
          <w:b/>
          <w:sz w:val="24"/>
          <w:szCs w:val="24"/>
        </w:rPr>
      </w:pPr>
      <w:r>
        <w:rPr>
          <w:rFonts w:ascii="Times New Roman" w:hAnsi="Times New Roman" w:cs="Times New Roman"/>
        </w:rPr>
        <w:t>Tehničke specifikacije su n</w:t>
      </w:r>
      <w:r w:rsidR="00CB0D84" w:rsidRPr="00247B60">
        <w:rPr>
          <w:rFonts w:ascii="Times New Roman" w:hAnsi="Times New Roman" w:cs="Times New Roman"/>
        </w:rPr>
        <w:t xml:space="preserve">avedene u </w:t>
      </w:r>
      <w:r w:rsidR="00CB0D84" w:rsidRPr="00247B60">
        <w:rPr>
          <w:rFonts w:ascii="Times New Roman" w:hAnsi="Times New Roman" w:cs="Times New Roman"/>
          <w:b/>
        </w:rPr>
        <w:t>PRILOGU 2 -</w:t>
      </w:r>
      <w:r w:rsidR="008B4F76" w:rsidRPr="00247B60">
        <w:rPr>
          <w:rFonts w:ascii="Times New Roman" w:hAnsi="Times New Roman" w:cs="Times New Roman"/>
          <w:b/>
        </w:rPr>
        <w:t xml:space="preserve"> </w:t>
      </w:r>
      <w:r w:rsidR="00CB0D84" w:rsidRPr="00247B60">
        <w:rPr>
          <w:rFonts w:ascii="Times New Roman" w:hAnsi="Times New Roman" w:cs="Times New Roman"/>
          <w:b/>
        </w:rPr>
        <w:t>Cjenik.</w:t>
      </w:r>
    </w:p>
    <w:p w14:paraId="706051BD" w14:textId="2ABEA3F0" w:rsidR="00CB0D84" w:rsidRPr="00247B60" w:rsidRDefault="00CB0D84" w:rsidP="00224D67">
      <w:pPr>
        <w:pStyle w:val="NoSpacing"/>
        <w:jc w:val="both"/>
        <w:rPr>
          <w:rFonts w:ascii="Times New Roman" w:hAnsi="Times New Roman" w:cs="Times New Roman"/>
        </w:rPr>
      </w:pPr>
      <w:r w:rsidRPr="00247B60">
        <w:rPr>
          <w:rFonts w:ascii="Times New Roman" w:hAnsi="Times New Roman" w:cs="Times New Roman"/>
        </w:rPr>
        <w:t>Ponuditelj mora ponuditi cjelokupni opseg usluga koji se tra</w:t>
      </w:r>
      <w:r w:rsidR="00224D67" w:rsidRPr="00247B60">
        <w:rPr>
          <w:rFonts w:ascii="Times New Roman" w:hAnsi="Times New Roman" w:cs="Times New Roman"/>
        </w:rPr>
        <w:t xml:space="preserve">ži u nadmetanju. Ponude koje ne </w:t>
      </w:r>
      <w:r w:rsidRPr="00247B60">
        <w:rPr>
          <w:rFonts w:ascii="Times New Roman" w:hAnsi="Times New Roman" w:cs="Times New Roman"/>
        </w:rPr>
        <w:t xml:space="preserve">obuhvaćaju sve stavke </w:t>
      </w:r>
      <w:r w:rsidR="00B927EC">
        <w:rPr>
          <w:rFonts w:ascii="Times New Roman" w:hAnsi="Times New Roman" w:cs="Times New Roman"/>
        </w:rPr>
        <w:t>C</w:t>
      </w:r>
      <w:r w:rsidRPr="00247B60">
        <w:rPr>
          <w:rFonts w:ascii="Times New Roman" w:hAnsi="Times New Roman" w:cs="Times New Roman"/>
        </w:rPr>
        <w:t>jenika neće se razmatrati.</w:t>
      </w:r>
    </w:p>
    <w:p w14:paraId="3A2CBAD8" w14:textId="77777777" w:rsidR="008B4F76" w:rsidRPr="00247B60" w:rsidRDefault="008B4F76" w:rsidP="00CB0D84">
      <w:pPr>
        <w:pStyle w:val="NoSpacing"/>
        <w:rPr>
          <w:rFonts w:ascii="Times New Roman" w:hAnsi="Times New Roman" w:cs="Times New Roman"/>
        </w:rPr>
      </w:pPr>
    </w:p>
    <w:p w14:paraId="6108BB9F" w14:textId="77777777" w:rsidR="00CB0D84" w:rsidRPr="00923790" w:rsidRDefault="00CB0D84" w:rsidP="00B927EC">
      <w:pPr>
        <w:pStyle w:val="NoSpacing"/>
        <w:keepNext/>
        <w:rPr>
          <w:rFonts w:ascii="Times New Roman" w:hAnsi="Times New Roman" w:cs="Times New Roman"/>
          <w:b/>
          <w:sz w:val="24"/>
          <w:szCs w:val="24"/>
        </w:rPr>
      </w:pPr>
      <w:r w:rsidRPr="00923790">
        <w:rPr>
          <w:rFonts w:ascii="Times New Roman" w:hAnsi="Times New Roman" w:cs="Times New Roman"/>
          <w:b/>
          <w:sz w:val="24"/>
          <w:szCs w:val="24"/>
        </w:rPr>
        <w:t>2.7. Navod o mogućnosti davanja koncesije u potkoncesiju i/ili podugovor</w:t>
      </w:r>
    </w:p>
    <w:p w14:paraId="49D669F8" w14:textId="77777777" w:rsidR="00B927EC" w:rsidRDefault="00B927EC" w:rsidP="00B927EC">
      <w:pPr>
        <w:pStyle w:val="NoSpacing"/>
        <w:keepNext/>
        <w:rPr>
          <w:rFonts w:ascii="Times New Roman" w:hAnsi="Times New Roman" w:cs="Times New Roman"/>
        </w:rPr>
      </w:pPr>
    </w:p>
    <w:p w14:paraId="111FA556" w14:textId="67A33B14" w:rsidR="00CB0D84" w:rsidRPr="00247B60" w:rsidRDefault="00CB0D84" w:rsidP="00F24B77">
      <w:pPr>
        <w:pStyle w:val="NoSpacing"/>
        <w:jc w:val="both"/>
        <w:rPr>
          <w:rFonts w:ascii="Times New Roman" w:hAnsi="Times New Roman" w:cs="Times New Roman"/>
        </w:rPr>
      </w:pPr>
      <w:r w:rsidRPr="00247B60">
        <w:rPr>
          <w:rFonts w:ascii="Times New Roman" w:hAnsi="Times New Roman" w:cs="Times New Roman"/>
        </w:rPr>
        <w:t xml:space="preserve">Nije dozvoljeno dio ugovora dati u potkoncesiju osim iznimno, kada su ispunjeni uvjeti iz </w:t>
      </w:r>
      <w:r w:rsidR="00F24B77">
        <w:rPr>
          <w:rFonts w:ascii="Times New Roman" w:hAnsi="Times New Roman" w:cs="Times New Roman"/>
        </w:rPr>
        <w:br/>
      </w:r>
      <w:r w:rsidRPr="00247B60">
        <w:rPr>
          <w:rFonts w:ascii="Times New Roman" w:hAnsi="Times New Roman" w:cs="Times New Roman"/>
        </w:rPr>
        <w:t>članka</w:t>
      </w:r>
      <w:r w:rsidR="008B4F76" w:rsidRPr="00247B60">
        <w:rPr>
          <w:rFonts w:ascii="Times New Roman" w:hAnsi="Times New Roman" w:cs="Times New Roman"/>
        </w:rPr>
        <w:t xml:space="preserve"> </w:t>
      </w:r>
      <w:r w:rsidRPr="00247B60">
        <w:rPr>
          <w:rFonts w:ascii="Times New Roman" w:hAnsi="Times New Roman" w:cs="Times New Roman"/>
        </w:rPr>
        <w:t>68. stavka 4. Zakona o koncesijama.</w:t>
      </w:r>
    </w:p>
    <w:p w14:paraId="49DE0AC5" w14:textId="77777777" w:rsidR="00F753A1" w:rsidRDefault="00F753A1" w:rsidP="00CB0D84">
      <w:pPr>
        <w:pStyle w:val="NoSpacing"/>
        <w:rPr>
          <w:rFonts w:ascii="Times New Roman" w:hAnsi="Times New Roman" w:cs="Times New Roman"/>
        </w:rPr>
      </w:pPr>
    </w:p>
    <w:p w14:paraId="28225DDF" w14:textId="2B6B378B" w:rsidR="00CB0D84" w:rsidRPr="00247B60" w:rsidRDefault="00CB0D84" w:rsidP="000C5738">
      <w:pPr>
        <w:pStyle w:val="NoSpacing"/>
        <w:jc w:val="both"/>
        <w:rPr>
          <w:rFonts w:ascii="Times New Roman" w:hAnsi="Times New Roman" w:cs="Times New Roman"/>
        </w:rPr>
      </w:pPr>
      <w:r w:rsidRPr="00247B60">
        <w:rPr>
          <w:rFonts w:ascii="Times New Roman" w:hAnsi="Times New Roman" w:cs="Times New Roman"/>
        </w:rPr>
        <w:t>Ovu koncesiju moguće je dati u podugovor pod uvjetom da podugovaratelj zadovoljava sve uvjete</w:t>
      </w:r>
      <w:r w:rsidR="000C5738">
        <w:rPr>
          <w:rFonts w:ascii="Times New Roman" w:hAnsi="Times New Roman" w:cs="Times New Roman"/>
        </w:rPr>
        <w:t xml:space="preserve"> </w:t>
      </w:r>
      <w:r w:rsidRPr="00247B60">
        <w:rPr>
          <w:rFonts w:ascii="Times New Roman" w:hAnsi="Times New Roman" w:cs="Times New Roman"/>
        </w:rPr>
        <w:t>pravne, poslovne i tehničke sposobnosti kako je traženo ovom Dokumentacijom.</w:t>
      </w:r>
    </w:p>
    <w:p w14:paraId="49780A7B" w14:textId="77777777" w:rsidR="008B4F76" w:rsidRPr="00247B60" w:rsidRDefault="008B4F76" w:rsidP="000C5738">
      <w:pPr>
        <w:pStyle w:val="NoSpacing"/>
        <w:jc w:val="both"/>
        <w:rPr>
          <w:rFonts w:ascii="Times New Roman" w:hAnsi="Times New Roman" w:cs="Times New Roman"/>
        </w:rPr>
      </w:pPr>
    </w:p>
    <w:p w14:paraId="1D36DBB0" w14:textId="77777777" w:rsidR="00CB0D84" w:rsidRPr="000C5738" w:rsidRDefault="00CB0D84" w:rsidP="008024A7">
      <w:pPr>
        <w:pStyle w:val="NoSpacing"/>
        <w:keepNext/>
        <w:rPr>
          <w:rFonts w:ascii="Times New Roman" w:hAnsi="Times New Roman" w:cs="Times New Roman"/>
          <w:b/>
          <w:sz w:val="24"/>
          <w:szCs w:val="24"/>
        </w:rPr>
      </w:pPr>
      <w:r w:rsidRPr="000C5738">
        <w:rPr>
          <w:rFonts w:ascii="Times New Roman" w:hAnsi="Times New Roman" w:cs="Times New Roman"/>
          <w:b/>
          <w:sz w:val="24"/>
          <w:szCs w:val="24"/>
        </w:rPr>
        <w:t>2.8. Predviđeno trajanja ugovora o koncesiji</w:t>
      </w:r>
    </w:p>
    <w:p w14:paraId="429BAE91" w14:textId="77777777" w:rsidR="008024A7" w:rsidRDefault="008024A7" w:rsidP="008024A7">
      <w:pPr>
        <w:pStyle w:val="NoSpacing"/>
        <w:keepNext/>
        <w:jc w:val="both"/>
        <w:rPr>
          <w:rFonts w:ascii="Times New Roman" w:hAnsi="Times New Roman" w:cs="Times New Roman"/>
        </w:rPr>
      </w:pPr>
    </w:p>
    <w:p w14:paraId="0A63FD04" w14:textId="60CD64AA" w:rsidR="001E1C54" w:rsidRPr="00247B60" w:rsidRDefault="001E1C54" w:rsidP="000C5738">
      <w:pPr>
        <w:pStyle w:val="NoSpacing"/>
        <w:jc w:val="both"/>
        <w:rPr>
          <w:rFonts w:ascii="Times New Roman" w:hAnsi="Times New Roman" w:cs="Times New Roman"/>
        </w:rPr>
      </w:pPr>
      <w:r w:rsidRPr="00247B60">
        <w:rPr>
          <w:rFonts w:ascii="Times New Roman" w:hAnsi="Times New Roman" w:cs="Times New Roman"/>
        </w:rPr>
        <w:t>Ugovor o koncesiji u pisanom obliku davatelj koncesije će s odabranim koncesionarom sklopiti</w:t>
      </w:r>
      <w:r w:rsidR="000C5738">
        <w:rPr>
          <w:rFonts w:ascii="Times New Roman" w:hAnsi="Times New Roman" w:cs="Times New Roman"/>
        </w:rPr>
        <w:t xml:space="preserve"> </w:t>
      </w:r>
      <w:r w:rsidRPr="00247B60">
        <w:rPr>
          <w:rFonts w:ascii="Times New Roman" w:hAnsi="Times New Roman" w:cs="Times New Roman"/>
        </w:rPr>
        <w:t>najkasnije u roku od 10 dana od dana izvršnosti odluke o davanju koncesije.</w:t>
      </w:r>
    </w:p>
    <w:p w14:paraId="4F305358" w14:textId="77777777" w:rsidR="000C5738" w:rsidRDefault="000C5738" w:rsidP="000C5738">
      <w:pPr>
        <w:pStyle w:val="NoSpacing"/>
        <w:jc w:val="both"/>
        <w:rPr>
          <w:rFonts w:ascii="Times New Roman" w:hAnsi="Times New Roman" w:cs="Times New Roman"/>
        </w:rPr>
      </w:pPr>
    </w:p>
    <w:p w14:paraId="6F9A10C8" w14:textId="27785A63" w:rsidR="001E1C54" w:rsidRPr="00247B60" w:rsidRDefault="001E1C54" w:rsidP="000C5738">
      <w:pPr>
        <w:pStyle w:val="NoSpacing"/>
        <w:jc w:val="both"/>
        <w:rPr>
          <w:rFonts w:ascii="Times New Roman" w:hAnsi="Times New Roman" w:cs="Times New Roman"/>
        </w:rPr>
      </w:pPr>
      <w:r w:rsidRPr="00247B60">
        <w:rPr>
          <w:rFonts w:ascii="Times New Roman" w:hAnsi="Times New Roman" w:cs="Times New Roman"/>
        </w:rPr>
        <w:t>Koncesija se daje na rok od 10 godina od dana sklapanja ugovora o koncesiji.</w:t>
      </w:r>
    </w:p>
    <w:p w14:paraId="48CCC03C" w14:textId="77777777" w:rsidR="004C2EC6" w:rsidRDefault="004C2EC6" w:rsidP="001E1C54">
      <w:pPr>
        <w:pStyle w:val="NoSpacing"/>
        <w:rPr>
          <w:rFonts w:ascii="Times New Roman" w:hAnsi="Times New Roman" w:cs="Times New Roman"/>
          <w:b/>
        </w:rPr>
      </w:pPr>
    </w:p>
    <w:p w14:paraId="455B390A" w14:textId="77777777" w:rsidR="004C2EC6" w:rsidRDefault="004C2EC6" w:rsidP="001E1C54">
      <w:pPr>
        <w:pStyle w:val="NoSpacing"/>
        <w:rPr>
          <w:rFonts w:ascii="Times New Roman" w:hAnsi="Times New Roman" w:cs="Times New Roman"/>
          <w:b/>
        </w:rPr>
      </w:pPr>
    </w:p>
    <w:p w14:paraId="15DF1D0A" w14:textId="71F7AAAA" w:rsidR="00CB0D84" w:rsidRPr="000C5738" w:rsidRDefault="00CB0D84" w:rsidP="00E35726">
      <w:pPr>
        <w:pStyle w:val="NoSpacing"/>
        <w:keepNext/>
        <w:rPr>
          <w:rFonts w:ascii="Times New Roman" w:hAnsi="Times New Roman" w:cs="Times New Roman"/>
          <w:b/>
          <w:sz w:val="28"/>
          <w:szCs w:val="28"/>
        </w:rPr>
      </w:pPr>
      <w:r w:rsidRPr="000C5738">
        <w:rPr>
          <w:rFonts w:ascii="Times New Roman" w:hAnsi="Times New Roman" w:cs="Times New Roman"/>
          <w:b/>
          <w:sz w:val="28"/>
          <w:szCs w:val="28"/>
        </w:rPr>
        <w:t>3. KRITERIJI ZA KVALITATIVNI ODABIR GOSPODARSKOG SUBJEKTA</w:t>
      </w:r>
    </w:p>
    <w:p w14:paraId="2B69BB96" w14:textId="77777777" w:rsidR="008B4F76" w:rsidRPr="00247B60" w:rsidRDefault="008B4F76" w:rsidP="00E35726">
      <w:pPr>
        <w:pStyle w:val="NoSpacing"/>
        <w:keepNext/>
        <w:rPr>
          <w:rFonts w:ascii="Times New Roman" w:hAnsi="Times New Roman" w:cs="Times New Roman"/>
          <w:b/>
        </w:rPr>
      </w:pPr>
    </w:p>
    <w:p w14:paraId="124E30C1" w14:textId="77777777" w:rsidR="00CB0D84" w:rsidRPr="000C5738" w:rsidRDefault="00CB0D84" w:rsidP="006E6B0C">
      <w:pPr>
        <w:pStyle w:val="NoSpacing"/>
        <w:keepNext/>
        <w:rPr>
          <w:rFonts w:ascii="Times New Roman" w:hAnsi="Times New Roman" w:cs="Times New Roman"/>
          <w:b/>
          <w:sz w:val="24"/>
          <w:szCs w:val="24"/>
        </w:rPr>
      </w:pPr>
      <w:r w:rsidRPr="000C5738">
        <w:rPr>
          <w:rFonts w:ascii="Times New Roman" w:hAnsi="Times New Roman" w:cs="Times New Roman"/>
          <w:b/>
          <w:sz w:val="24"/>
          <w:szCs w:val="24"/>
        </w:rPr>
        <w:t>3.1. Osnove za isključenje gospodarskog subjekta</w:t>
      </w:r>
    </w:p>
    <w:p w14:paraId="5CB1059F" w14:textId="77777777" w:rsidR="008B4F76" w:rsidRPr="000C5738" w:rsidRDefault="008B4F76" w:rsidP="006E6B0C">
      <w:pPr>
        <w:pStyle w:val="NoSpacing"/>
        <w:keepNext/>
        <w:rPr>
          <w:rFonts w:ascii="Times New Roman" w:hAnsi="Times New Roman" w:cs="Times New Roman"/>
          <w:b/>
          <w:sz w:val="24"/>
          <w:szCs w:val="24"/>
        </w:rPr>
      </w:pPr>
    </w:p>
    <w:p w14:paraId="0E3196BB" w14:textId="77777777" w:rsidR="00CB0D84" w:rsidRPr="00247B60" w:rsidRDefault="00CB0D84" w:rsidP="006E6B0C">
      <w:pPr>
        <w:pStyle w:val="NoSpacing"/>
        <w:keepNext/>
        <w:rPr>
          <w:rFonts w:ascii="Times New Roman" w:hAnsi="Times New Roman" w:cs="Times New Roman"/>
          <w:b/>
        </w:rPr>
      </w:pPr>
      <w:r w:rsidRPr="00247B60">
        <w:rPr>
          <w:rFonts w:ascii="Times New Roman" w:hAnsi="Times New Roman" w:cs="Times New Roman"/>
          <w:b/>
        </w:rPr>
        <w:t>3.1.1. Davatelj koncesije obvezan je isključiti gospodarskog subjekta iz postupka davanja</w:t>
      </w:r>
    </w:p>
    <w:p w14:paraId="1F7041FA" w14:textId="77777777" w:rsidR="00CB0D84" w:rsidRPr="00247B60" w:rsidRDefault="00CB0D84" w:rsidP="006E6B0C">
      <w:pPr>
        <w:pStyle w:val="NoSpacing"/>
        <w:keepNext/>
        <w:rPr>
          <w:rFonts w:ascii="Times New Roman" w:hAnsi="Times New Roman" w:cs="Times New Roman"/>
          <w:b/>
        </w:rPr>
      </w:pPr>
      <w:r w:rsidRPr="00247B60">
        <w:rPr>
          <w:rFonts w:ascii="Times New Roman" w:hAnsi="Times New Roman" w:cs="Times New Roman"/>
          <w:b/>
        </w:rPr>
        <w:t>koncesije ako u bilo kojem trenutku tijekom postupka utvrdi da:</w:t>
      </w:r>
    </w:p>
    <w:p w14:paraId="309FD695" w14:textId="77777777" w:rsidR="008B4F76" w:rsidRPr="00247B60" w:rsidRDefault="008B4F76" w:rsidP="006E6B0C">
      <w:pPr>
        <w:pStyle w:val="NoSpacing"/>
        <w:keepNext/>
        <w:rPr>
          <w:rFonts w:ascii="Times New Roman" w:hAnsi="Times New Roman" w:cs="Times New Roman"/>
          <w:b/>
        </w:rPr>
      </w:pPr>
    </w:p>
    <w:p w14:paraId="7EF7E5E5" w14:textId="23077B9E" w:rsidR="00CB0D84" w:rsidRPr="00247B60" w:rsidRDefault="00CB0D84" w:rsidP="001C0DE0">
      <w:pPr>
        <w:pStyle w:val="NoSpacing"/>
        <w:keepNext/>
        <w:numPr>
          <w:ilvl w:val="0"/>
          <w:numId w:val="64"/>
        </w:numPr>
        <w:jc w:val="both"/>
        <w:rPr>
          <w:rFonts w:ascii="Times New Roman" w:hAnsi="Times New Roman" w:cs="Times New Roman"/>
          <w:b/>
        </w:rPr>
      </w:pPr>
      <w:r w:rsidRPr="00247B60">
        <w:rPr>
          <w:rFonts w:ascii="Times New Roman" w:hAnsi="Times New Roman" w:cs="Times New Roman"/>
          <w:b/>
        </w:rPr>
        <w:t>je gospodarski subjekt koji ima poslovni nastan u Republici Hrvatskoj ili osoba koja je</w:t>
      </w:r>
      <w:r w:rsidR="008B4F76" w:rsidRPr="00247B60">
        <w:rPr>
          <w:rFonts w:ascii="Times New Roman" w:hAnsi="Times New Roman" w:cs="Times New Roman"/>
          <w:b/>
        </w:rPr>
        <w:t xml:space="preserve"> član </w:t>
      </w:r>
      <w:r w:rsidRPr="00247B60">
        <w:rPr>
          <w:rFonts w:ascii="Times New Roman" w:hAnsi="Times New Roman" w:cs="Times New Roman"/>
          <w:b/>
        </w:rPr>
        <w:t>upravnog, upravljačkog ili nadzornog tijela ili ima ovlasti zastupanja, donošenja odluka ili</w:t>
      </w:r>
      <w:r w:rsidR="008B4F76" w:rsidRPr="00247B60">
        <w:rPr>
          <w:rFonts w:ascii="Times New Roman" w:hAnsi="Times New Roman" w:cs="Times New Roman"/>
          <w:b/>
        </w:rPr>
        <w:t xml:space="preserve"> </w:t>
      </w:r>
      <w:r w:rsidRPr="00247B60">
        <w:rPr>
          <w:rFonts w:ascii="Times New Roman" w:hAnsi="Times New Roman" w:cs="Times New Roman"/>
          <w:b/>
        </w:rPr>
        <w:t>nadzora toga gospodarskog subjekta i koja je državljanin Republike Hrvatske pravomoćnom</w:t>
      </w:r>
      <w:r w:rsidR="008B4F76" w:rsidRPr="00247B60">
        <w:rPr>
          <w:rFonts w:ascii="Times New Roman" w:hAnsi="Times New Roman" w:cs="Times New Roman"/>
          <w:b/>
        </w:rPr>
        <w:t xml:space="preserve"> </w:t>
      </w:r>
      <w:r w:rsidRPr="00247B60">
        <w:rPr>
          <w:rFonts w:ascii="Times New Roman" w:hAnsi="Times New Roman" w:cs="Times New Roman"/>
          <w:b/>
        </w:rPr>
        <w:t>presudom osuđena za:</w:t>
      </w:r>
    </w:p>
    <w:p w14:paraId="11736987" w14:textId="43E2BBE3" w:rsidR="00CB0D84" w:rsidRPr="00247B60" w:rsidRDefault="00CB0D84" w:rsidP="001C0DE0">
      <w:pPr>
        <w:pStyle w:val="NoSpacing"/>
        <w:keepNext/>
        <w:numPr>
          <w:ilvl w:val="0"/>
          <w:numId w:val="61"/>
        </w:numPr>
        <w:jc w:val="both"/>
        <w:rPr>
          <w:rFonts w:ascii="Times New Roman" w:hAnsi="Times New Roman" w:cs="Times New Roman"/>
        </w:rPr>
      </w:pPr>
      <w:r w:rsidRPr="00247B60">
        <w:rPr>
          <w:rFonts w:ascii="Times New Roman" w:hAnsi="Times New Roman" w:cs="Times New Roman"/>
        </w:rPr>
        <w:t>sudjelovanje u zločinačkoj organizaciji, na temelju</w:t>
      </w:r>
    </w:p>
    <w:p w14:paraId="13A416E5" w14:textId="4DA4827C" w:rsidR="00CB0D84" w:rsidRPr="00247B60" w:rsidRDefault="00CB0D84" w:rsidP="007B5A3B">
      <w:pPr>
        <w:pStyle w:val="NoSpacing"/>
        <w:numPr>
          <w:ilvl w:val="0"/>
          <w:numId w:val="43"/>
        </w:numPr>
        <w:jc w:val="both"/>
        <w:rPr>
          <w:rFonts w:ascii="Times New Roman" w:hAnsi="Times New Roman" w:cs="Times New Roman"/>
        </w:rPr>
      </w:pPr>
      <w:r w:rsidRPr="00247B60">
        <w:rPr>
          <w:rFonts w:ascii="Times New Roman" w:hAnsi="Times New Roman" w:cs="Times New Roman"/>
        </w:rPr>
        <w:t>članka 328. (zločinačko udruženje) i članka 329. (počinjenje kaznenog djela u sastavu</w:t>
      </w:r>
      <w:r w:rsidR="001370A6" w:rsidRPr="00247B60">
        <w:rPr>
          <w:rFonts w:ascii="Times New Roman" w:hAnsi="Times New Roman" w:cs="Times New Roman"/>
        </w:rPr>
        <w:t xml:space="preserve"> </w:t>
      </w:r>
      <w:r w:rsidRPr="00247B60">
        <w:rPr>
          <w:rFonts w:ascii="Times New Roman" w:hAnsi="Times New Roman" w:cs="Times New Roman"/>
        </w:rPr>
        <w:t>zločinačkog udruženja) Kaznenog zakona</w:t>
      </w:r>
      <w:r w:rsidR="00B91132">
        <w:rPr>
          <w:rFonts w:ascii="Times New Roman" w:hAnsi="Times New Roman" w:cs="Times New Roman"/>
        </w:rPr>
        <w:t>,</w:t>
      </w:r>
    </w:p>
    <w:p w14:paraId="190F012C" w14:textId="458ED114" w:rsidR="00CB0D84" w:rsidRDefault="00CB0D84" w:rsidP="007B5A3B">
      <w:pPr>
        <w:pStyle w:val="NoSpacing"/>
        <w:numPr>
          <w:ilvl w:val="0"/>
          <w:numId w:val="43"/>
        </w:numPr>
        <w:jc w:val="both"/>
        <w:rPr>
          <w:rFonts w:ascii="Times New Roman" w:hAnsi="Times New Roman" w:cs="Times New Roman"/>
        </w:rPr>
      </w:pPr>
      <w:r w:rsidRPr="00247B60">
        <w:rPr>
          <w:rFonts w:ascii="Times New Roman" w:hAnsi="Times New Roman" w:cs="Times New Roman"/>
        </w:rPr>
        <w:t>članka 333. (udruživanje za počinjenje kaznenih djela), iz Kaznenog zakona</w:t>
      </w:r>
      <w:r w:rsidR="008B4F76" w:rsidRPr="00247B60">
        <w:rPr>
          <w:rFonts w:ascii="Times New Roman" w:hAnsi="Times New Roman" w:cs="Times New Roman"/>
        </w:rPr>
        <w:t xml:space="preserve"> </w:t>
      </w:r>
      <w:r w:rsidRPr="00247B60">
        <w:rPr>
          <w:rFonts w:ascii="Times New Roman" w:hAnsi="Times New Roman" w:cs="Times New Roman"/>
        </w:rPr>
        <w:t>(»Narodne novine«, br. 110/97., 27/98., 50/00., 129/00., 51/01., 111/03., 190/03.,</w:t>
      </w:r>
      <w:r w:rsidR="008B4F76" w:rsidRPr="00247B60">
        <w:rPr>
          <w:rFonts w:ascii="Times New Roman" w:hAnsi="Times New Roman" w:cs="Times New Roman"/>
        </w:rPr>
        <w:t xml:space="preserve"> </w:t>
      </w:r>
      <w:r w:rsidRPr="00247B60">
        <w:rPr>
          <w:rFonts w:ascii="Times New Roman" w:hAnsi="Times New Roman" w:cs="Times New Roman"/>
        </w:rPr>
        <w:t>105/04., 84/05., 71/06., 110/07., 152/08., 57/11., 77/11. i 143/12.)</w:t>
      </w:r>
      <w:r w:rsidR="00B91132">
        <w:rPr>
          <w:rFonts w:ascii="Times New Roman" w:hAnsi="Times New Roman" w:cs="Times New Roman"/>
        </w:rPr>
        <w:t>,</w:t>
      </w:r>
    </w:p>
    <w:p w14:paraId="4EAA9E52" w14:textId="624B87B2" w:rsidR="00CB0D84" w:rsidRPr="001C0DE0" w:rsidRDefault="001C0DE0" w:rsidP="001C0DE0">
      <w:pPr>
        <w:pStyle w:val="NoSpacing"/>
        <w:ind w:left="708"/>
        <w:jc w:val="both"/>
        <w:rPr>
          <w:rFonts w:ascii="Times New Roman" w:hAnsi="Times New Roman" w:cs="Times New Roman"/>
        </w:rPr>
      </w:pPr>
      <w:r>
        <w:rPr>
          <w:rFonts w:ascii="Times New Roman" w:hAnsi="Times New Roman" w:cs="Times New Roman"/>
        </w:rPr>
        <w:t xml:space="preserve">b)   </w:t>
      </w:r>
      <w:r w:rsidR="00CB0D84" w:rsidRPr="001C0DE0">
        <w:rPr>
          <w:rFonts w:ascii="Times New Roman" w:hAnsi="Times New Roman" w:cs="Times New Roman"/>
        </w:rPr>
        <w:t>korupciju, na temelju</w:t>
      </w:r>
      <w:r w:rsidR="007B5A3B" w:rsidRPr="001C0DE0">
        <w:rPr>
          <w:rFonts w:ascii="Times New Roman" w:hAnsi="Times New Roman" w:cs="Times New Roman"/>
        </w:rPr>
        <w:t>:</w:t>
      </w:r>
    </w:p>
    <w:p w14:paraId="02889CF7" w14:textId="4B46E07E" w:rsidR="00CB0D84" w:rsidRPr="00247B60" w:rsidRDefault="00CB0D84" w:rsidP="00B861BC">
      <w:pPr>
        <w:pStyle w:val="NoSpacing"/>
        <w:numPr>
          <w:ilvl w:val="0"/>
          <w:numId w:val="44"/>
        </w:numPr>
        <w:jc w:val="both"/>
        <w:rPr>
          <w:rFonts w:ascii="Times New Roman" w:hAnsi="Times New Roman" w:cs="Times New Roman"/>
        </w:rPr>
      </w:pPr>
      <w:r w:rsidRPr="00247B60">
        <w:rPr>
          <w:rFonts w:ascii="Times New Roman" w:hAnsi="Times New Roman" w:cs="Times New Roman"/>
        </w:rPr>
        <w:t>članka 252. (primanje mita u gospodarskom poslovanju), članka 253. (davanje mita u</w:t>
      </w:r>
      <w:r w:rsidR="008B4F76" w:rsidRPr="00247B60">
        <w:rPr>
          <w:rFonts w:ascii="Times New Roman" w:hAnsi="Times New Roman" w:cs="Times New Roman"/>
        </w:rPr>
        <w:t xml:space="preserve"> </w:t>
      </w:r>
      <w:r w:rsidRPr="00247B60">
        <w:rPr>
          <w:rFonts w:ascii="Times New Roman" w:hAnsi="Times New Roman" w:cs="Times New Roman"/>
        </w:rPr>
        <w:t>gospodarskom poslovanju), članka 254. (zlouporaba u</w:t>
      </w:r>
      <w:r w:rsidR="001370A6" w:rsidRPr="00247B60">
        <w:rPr>
          <w:rFonts w:ascii="Times New Roman" w:hAnsi="Times New Roman" w:cs="Times New Roman"/>
        </w:rPr>
        <w:t xml:space="preserve"> postupku javne nabave), članka </w:t>
      </w:r>
      <w:r w:rsidRPr="00247B60">
        <w:rPr>
          <w:rFonts w:ascii="Times New Roman" w:hAnsi="Times New Roman" w:cs="Times New Roman"/>
        </w:rPr>
        <w:t>291. (zlouporaba položaja i ovlasti), članka 292. (nezak</w:t>
      </w:r>
      <w:r w:rsidR="001370A6" w:rsidRPr="00247B60">
        <w:rPr>
          <w:rFonts w:ascii="Times New Roman" w:hAnsi="Times New Roman" w:cs="Times New Roman"/>
        </w:rPr>
        <w:t xml:space="preserve">onito pogodovanje), članka 293. </w:t>
      </w:r>
      <w:r w:rsidRPr="00247B60">
        <w:rPr>
          <w:rFonts w:ascii="Times New Roman" w:hAnsi="Times New Roman" w:cs="Times New Roman"/>
        </w:rPr>
        <w:t>(primanje mita), članka 294. (davanje mita), članka 295.</w:t>
      </w:r>
      <w:r w:rsidR="001370A6" w:rsidRPr="00247B60">
        <w:rPr>
          <w:rFonts w:ascii="Times New Roman" w:hAnsi="Times New Roman" w:cs="Times New Roman"/>
        </w:rPr>
        <w:t xml:space="preserve"> (trgovanje utjecajem) i članka </w:t>
      </w:r>
      <w:r w:rsidRPr="00247B60">
        <w:rPr>
          <w:rFonts w:ascii="Times New Roman" w:hAnsi="Times New Roman" w:cs="Times New Roman"/>
        </w:rPr>
        <w:t>296. (davanje mita za trgovanje utjecajem) Kaznenog zakona</w:t>
      </w:r>
      <w:r w:rsidR="00B91132">
        <w:rPr>
          <w:rFonts w:ascii="Times New Roman" w:hAnsi="Times New Roman" w:cs="Times New Roman"/>
        </w:rPr>
        <w:t>,</w:t>
      </w:r>
    </w:p>
    <w:p w14:paraId="4DFA55CB" w14:textId="791F195D" w:rsidR="00CB0D84" w:rsidRPr="00247B60" w:rsidRDefault="00CB0D84" w:rsidP="00B861BC">
      <w:pPr>
        <w:pStyle w:val="NoSpacing"/>
        <w:numPr>
          <w:ilvl w:val="0"/>
          <w:numId w:val="44"/>
        </w:numPr>
        <w:jc w:val="both"/>
        <w:rPr>
          <w:rFonts w:ascii="Times New Roman" w:hAnsi="Times New Roman" w:cs="Times New Roman"/>
        </w:rPr>
      </w:pPr>
      <w:r w:rsidRPr="00247B60">
        <w:rPr>
          <w:rFonts w:ascii="Times New Roman" w:hAnsi="Times New Roman" w:cs="Times New Roman"/>
        </w:rPr>
        <w:lastRenderedPageBreak/>
        <w:t xml:space="preserve">članka 294.a (primanje mita u gospodarskom poslovanju), članka </w:t>
      </w:r>
      <w:r w:rsidR="001370A6" w:rsidRPr="00247B60">
        <w:rPr>
          <w:rFonts w:ascii="Times New Roman" w:hAnsi="Times New Roman" w:cs="Times New Roman"/>
        </w:rPr>
        <w:t xml:space="preserve">294.b (davanje mita </w:t>
      </w:r>
      <w:r w:rsidRPr="00247B60">
        <w:rPr>
          <w:rFonts w:ascii="Times New Roman" w:hAnsi="Times New Roman" w:cs="Times New Roman"/>
        </w:rPr>
        <w:t>u gospodarskom poslovanju), članka 337. (zlouporaba p</w:t>
      </w:r>
      <w:r w:rsidR="001370A6" w:rsidRPr="00247B60">
        <w:rPr>
          <w:rFonts w:ascii="Times New Roman" w:hAnsi="Times New Roman" w:cs="Times New Roman"/>
        </w:rPr>
        <w:t xml:space="preserve">oložaja i ovlasti), članka 338. </w:t>
      </w:r>
      <w:r w:rsidRPr="00247B60">
        <w:rPr>
          <w:rFonts w:ascii="Times New Roman" w:hAnsi="Times New Roman" w:cs="Times New Roman"/>
        </w:rPr>
        <w:t>(zlouporaba obavljanja dužnosti državne vlas</w:t>
      </w:r>
      <w:r w:rsidR="001370A6" w:rsidRPr="00247B60">
        <w:rPr>
          <w:rFonts w:ascii="Times New Roman" w:hAnsi="Times New Roman" w:cs="Times New Roman"/>
        </w:rPr>
        <w:t xml:space="preserve">ti), članka 343. (protuzakonito </w:t>
      </w:r>
      <w:r w:rsidRPr="00247B60">
        <w:rPr>
          <w:rFonts w:ascii="Times New Roman" w:hAnsi="Times New Roman" w:cs="Times New Roman"/>
        </w:rPr>
        <w:t xml:space="preserve">posredovanje), članka 347. (primanje mita) i članka 348. (davanje mita) iz </w:t>
      </w:r>
      <w:r w:rsidR="001370A6" w:rsidRPr="00247B60">
        <w:rPr>
          <w:rFonts w:ascii="Times New Roman" w:hAnsi="Times New Roman" w:cs="Times New Roman"/>
        </w:rPr>
        <w:t xml:space="preserve">Kaznenog </w:t>
      </w:r>
      <w:r w:rsidRPr="00247B60">
        <w:rPr>
          <w:rFonts w:ascii="Times New Roman" w:hAnsi="Times New Roman" w:cs="Times New Roman"/>
        </w:rPr>
        <w:t>zakona (»Narodne novine«, br. 110/97., 27/98., 50/00., 129</w:t>
      </w:r>
      <w:r w:rsidR="001370A6" w:rsidRPr="00247B60">
        <w:rPr>
          <w:rFonts w:ascii="Times New Roman" w:hAnsi="Times New Roman" w:cs="Times New Roman"/>
        </w:rPr>
        <w:t xml:space="preserve">/00., 51/01., 111/03., 190/03., </w:t>
      </w:r>
      <w:r w:rsidRPr="00247B60">
        <w:rPr>
          <w:rFonts w:ascii="Times New Roman" w:hAnsi="Times New Roman" w:cs="Times New Roman"/>
        </w:rPr>
        <w:t>105/04., 84/05., 71/06., 110/07., 152/08., 57/11., 77/11. i 143/12.)</w:t>
      </w:r>
      <w:r w:rsidR="00B91132">
        <w:rPr>
          <w:rFonts w:ascii="Times New Roman" w:hAnsi="Times New Roman" w:cs="Times New Roman"/>
        </w:rPr>
        <w:t>,</w:t>
      </w:r>
    </w:p>
    <w:p w14:paraId="5CF99F0F" w14:textId="3CD10796" w:rsidR="00CB0D84" w:rsidRPr="00247B60" w:rsidRDefault="00CB0D84" w:rsidP="001C0DE0">
      <w:pPr>
        <w:pStyle w:val="NoSpacing"/>
        <w:keepNext/>
        <w:numPr>
          <w:ilvl w:val="0"/>
          <w:numId w:val="63"/>
        </w:numPr>
        <w:jc w:val="both"/>
        <w:rPr>
          <w:rFonts w:ascii="Times New Roman" w:hAnsi="Times New Roman" w:cs="Times New Roman"/>
        </w:rPr>
      </w:pPr>
      <w:r w:rsidRPr="00247B60">
        <w:rPr>
          <w:rFonts w:ascii="Times New Roman" w:hAnsi="Times New Roman" w:cs="Times New Roman"/>
        </w:rPr>
        <w:t>prijevaru, na temelju</w:t>
      </w:r>
      <w:r w:rsidR="003C058A">
        <w:rPr>
          <w:rFonts w:ascii="Times New Roman" w:hAnsi="Times New Roman" w:cs="Times New Roman"/>
        </w:rPr>
        <w:t>:</w:t>
      </w:r>
    </w:p>
    <w:p w14:paraId="6F57F7A2" w14:textId="5DB631D2" w:rsidR="00CB0D84" w:rsidRPr="00247B60" w:rsidRDefault="00CB0D84" w:rsidP="001C0DE0">
      <w:pPr>
        <w:pStyle w:val="NoSpacing"/>
        <w:numPr>
          <w:ilvl w:val="0"/>
          <w:numId w:val="45"/>
        </w:numPr>
        <w:ind w:left="1418"/>
        <w:jc w:val="both"/>
        <w:rPr>
          <w:rFonts w:ascii="Times New Roman" w:hAnsi="Times New Roman" w:cs="Times New Roman"/>
        </w:rPr>
      </w:pPr>
      <w:r w:rsidRPr="00247B60">
        <w:rPr>
          <w:rFonts w:ascii="Times New Roman" w:hAnsi="Times New Roman" w:cs="Times New Roman"/>
        </w:rPr>
        <w:t>članka 236. (prijevara), članka 247. (prijevara u gospodarsko</w:t>
      </w:r>
      <w:r w:rsidR="001370A6" w:rsidRPr="00247B60">
        <w:rPr>
          <w:rFonts w:ascii="Times New Roman" w:hAnsi="Times New Roman" w:cs="Times New Roman"/>
        </w:rPr>
        <w:t xml:space="preserve">m poslovanju), članka </w:t>
      </w:r>
      <w:r w:rsidRPr="00247B60">
        <w:rPr>
          <w:rFonts w:ascii="Times New Roman" w:hAnsi="Times New Roman" w:cs="Times New Roman"/>
        </w:rPr>
        <w:t>256. (utaja poreza ili carine) i članka 258. (subvencijska prijevara) Kaznenog zakona</w:t>
      </w:r>
      <w:r w:rsidR="00B91132">
        <w:rPr>
          <w:rFonts w:ascii="Times New Roman" w:hAnsi="Times New Roman" w:cs="Times New Roman"/>
        </w:rPr>
        <w:t>,</w:t>
      </w:r>
    </w:p>
    <w:p w14:paraId="1CC4055A" w14:textId="31A22B0B" w:rsidR="00CB0D84" w:rsidRPr="00247B60" w:rsidRDefault="00CB0D84" w:rsidP="001C0DE0">
      <w:pPr>
        <w:pStyle w:val="NoSpacing"/>
        <w:numPr>
          <w:ilvl w:val="0"/>
          <w:numId w:val="45"/>
        </w:numPr>
        <w:ind w:left="1418"/>
        <w:jc w:val="both"/>
        <w:rPr>
          <w:rFonts w:ascii="Times New Roman" w:hAnsi="Times New Roman" w:cs="Times New Roman"/>
        </w:rPr>
      </w:pPr>
      <w:r w:rsidRPr="00247B60">
        <w:rPr>
          <w:rFonts w:ascii="Times New Roman" w:hAnsi="Times New Roman" w:cs="Times New Roman"/>
        </w:rPr>
        <w:t>članka 224. (prijevara), članka 293. (prijevara u go</w:t>
      </w:r>
      <w:r w:rsidR="001370A6" w:rsidRPr="00247B60">
        <w:rPr>
          <w:rFonts w:ascii="Times New Roman" w:hAnsi="Times New Roman" w:cs="Times New Roman"/>
        </w:rPr>
        <w:t xml:space="preserve">spodarskom poslovanju) i članka </w:t>
      </w:r>
      <w:r w:rsidRPr="00247B60">
        <w:rPr>
          <w:rFonts w:ascii="Times New Roman" w:hAnsi="Times New Roman" w:cs="Times New Roman"/>
        </w:rPr>
        <w:t>286. (utaja poreza i drugih davanja) iz Kaznenog zakona (»Naro</w:t>
      </w:r>
      <w:r w:rsidR="001370A6" w:rsidRPr="00247B60">
        <w:rPr>
          <w:rFonts w:ascii="Times New Roman" w:hAnsi="Times New Roman" w:cs="Times New Roman"/>
        </w:rPr>
        <w:t xml:space="preserve">dne novine«, br. 110/97., </w:t>
      </w:r>
      <w:r w:rsidRPr="00247B60">
        <w:rPr>
          <w:rFonts w:ascii="Times New Roman" w:hAnsi="Times New Roman" w:cs="Times New Roman"/>
        </w:rPr>
        <w:t>27/98., 50/00., 129/00., 51/01., 111/03., 190/03., 10</w:t>
      </w:r>
      <w:r w:rsidR="001370A6" w:rsidRPr="00247B60">
        <w:rPr>
          <w:rFonts w:ascii="Times New Roman" w:hAnsi="Times New Roman" w:cs="Times New Roman"/>
        </w:rPr>
        <w:t xml:space="preserve">5/04., 84/05., 71/06., 110/07., </w:t>
      </w:r>
      <w:r w:rsidRPr="00247B60">
        <w:rPr>
          <w:rFonts w:ascii="Times New Roman" w:hAnsi="Times New Roman" w:cs="Times New Roman"/>
        </w:rPr>
        <w:t>152/08., 57/11., 77/11. i 143/12.)</w:t>
      </w:r>
      <w:r w:rsidR="00B91132">
        <w:rPr>
          <w:rFonts w:ascii="Times New Roman" w:hAnsi="Times New Roman" w:cs="Times New Roman"/>
        </w:rPr>
        <w:t>,</w:t>
      </w:r>
    </w:p>
    <w:p w14:paraId="63CD92ED" w14:textId="37CFE283" w:rsidR="00CB0D84" w:rsidRPr="00247B60" w:rsidRDefault="001C0DE0" w:rsidP="001C0DE0">
      <w:pPr>
        <w:pStyle w:val="NoSpacing"/>
        <w:keepNext/>
        <w:ind w:left="720"/>
        <w:jc w:val="both"/>
        <w:rPr>
          <w:rFonts w:ascii="Times New Roman" w:hAnsi="Times New Roman" w:cs="Times New Roman"/>
        </w:rPr>
      </w:pPr>
      <w:r>
        <w:rPr>
          <w:rFonts w:ascii="Times New Roman" w:hAnsi="Times New Roman" w:cs="Times New Roman"/>
        </w:rPr>
        <w:t xml:space="preserve">d)  </w:t>
      </w:r>
      <w:r w:rsidR="00CB0D84" w:rsidRPr="00247B60">
        <w:rPr>
          <w:rFonts w:ascii="Times New Roman" w:hAnsi="Times New Roman" w:cs="Times New Roman"/>
        </w:rPr>
        <w:t>terorizam ili kaznena djela povezana s terorističkim aktivnostima, na temelju</w:t>
      </w:r>
      <w:r w:rsidR="002D2F5B">
        <w:rPr>
          <w:rFonts w:ascii="Times New Roman" w:hAnsi="Times New Roman" w:cs="Times New Roman"/>
        </w:rPr>
        <w:t>:</w:t>
      </w:r>
    </w:p>
    <w:p w14:paraId="608A68AF" w14:textId="355A1D90" w:rsidR="00CB0D84" w:rsidRPr="00247B60" w:rsidRDefault="00CB0D84" w:rsidP="001C0DE0">
      <w:pPr>
        <w:pStyle w:val="NoSpacing"/>
        <w:numPr>
          <w:ilvl w:val="0"/>
          <w:numId w:val="46"/>
        </w:numPr>
        <w:ind w:left="1418"/>
        <w:jc w:val="both"/>
        <w:rPr>
          <w:rFonts w:ascii="Times New Roman" w:hAnsi="Times New Roman" w:cs="Times New Roman"/>
        </w:rPr>
      </w:pPr>
      <w:r w:rsidRPr="00247B60">
        <w:rPr>
          <w:rFonts w:ascii="Times New Roman" w:hAnsi="Times New Roman" w:cs="Times New Roman"/>
        </w:rPr>
        <w:t>članka 97. (terorizam), članka 99. (javno potic</w:t>
      </w:r>
      <w:r w:rsidR="001370A6" w:rsidRPr="00247B60">
        <w:rPr>
          <w:rFonts w:ascii="Times New Roman" w:hAnsi="Times New Roman" w:cs="Times New Roman"/>
        </w:rPr>
        <w:t xml:space="preserve">anje na terorizam), članka 100. </w:t>
      </w:r>
      <w:r w:rsidRPr="00247B60">
        <w:rPr>
          <w:rFonts w:ascii="Times New Roman" w:hAnsi="Times New Roman" w:cs="Times New Roman"/>
        </w:rPr>
        <w:t>(novačenje za terorizam), članka 101. (obuka za teroriz</w:t>
      </w:r>
      <w:r w:rsidR="001370A6" w:rsidRPr="00247B60">
        <w:rPr>
          <w:rFonts w:ascii="Times New Roman" w:hAnsi="Times New Roman" w:cs="Times New Roman"/>
        </w:rPr>
        <w:t xml:space="preserve">am) i članka 102. (terorističko </w:t>
      </w:r>
      <w:r w:rsidRPr="00247B60">
        <w:rPr>
          <w:rFonts w:ascii="Times New Roman" w:hAnsi="Times New Roman" w:cs="Times New Roman"/>
        </w:rPr>
        <w:t>udruženje) Kaznenog zakona</w:t>
      </w:r>
      <w:r w:rsidR="00B91132">
        <w:rPr>
          <w:rFonts w:ascii="Times New Roman" w:hAnsi="Times New Roman" w:cs="Times New Roman"/>
        </w:rPr>
        <w:t>,</w:t>
      </w:r>
    </w:p>
    <w:p w14:paraId="38DEF291" w14:textId="5D2CEB9C" w:rsidR="00CB0D84" w:rsidRPr="00247B60" w:rsidRDefault="00CB0D84" w:rsidP="001C0DE0">
      <w:pPr>
        <w:pStyle w:val="NoSpacing"/>
        <w:numPr>
          <w:ilvl w:val="0"/>
          <w:numId w:val="46"/>
        </w:numPr>
        <w:ind w:left="1418"/>
        <w:jc w:val="both"/>
        <w:rPr>
          <w:rFonts w:ascii="Times New Roman" w:hAnsi="Times New Roman" w:cs="Times New Roman"/>
        </w:rPr>
      </w:pPr>
      <w:r w:rsidRPr="00247B60">
        <w:rPr>
          <w:rFonts w:ascii="Times New Roman" w:hAnsi="Times New Roman" w:cs="Times New Roman"/>
        </w:rPr>
        <w:t>članka 169. (terorizam), članka 169.a (javno potican</w:t>
      </w:r>
      <w:r w:rsidR="001370A6" w:rsidRPr="00247B60">
        <w:rPr>
          <w:rFonts w:ascii="Times New Roman" w:hAnsi="Times New Roman" w:cs="Times New Roman"/>
        </w:rPr>
        <w:t xml:space="preserve">je na terorizam) i članka 169.b </w:t>
      </w:r>
      <w:r w:rsidRPr="00247B60">
        <w:rPr>
          <w:rFonts w:ascii="Times New Roman" w:hAnsi="Times New Roman" w:cs="Times New Roman"/>
        </w:rPr>
        <w:t xml:space="preserve">(novačenje i obuka za terorizam) iz Kaznenog zakona </w:t>
      </w:r>
      <w:r w:rsidR="001370A6" w:rsidRPr="00247B60">
        <w:rPr>
          <w:rFonts w:ascii="Times New Roman" w:hAnsi="Times New Roman" w:cs="Times New Roman"/>
        </w:rPr>
        <w:t xml:space="preserve">(»Narodne novine«, br. 110/97., </w:t>
      </w:r>
      <w:r w:rsidRPr="00247B60">
        <w:rPr>
          <w:rFonts w:ascii="Times New Roman" w:hAnsi="Times New Roman" w:cs="Times New Roman"/>
        </w:rPr>
        <w:t>27/98., 50/00., 129/00., 51/01., 111/03., 190/03., 10</w:t>
      </w:r>
      <w:r w:rsidR="001370A6" w:rsidRPr="00247B60">
        <w:rPr>
          <w:rFonts w:ascii="Times New Roman" w:hAnsi="Times New Roman" w:cs="Times New Roman"/>
        </w:rPr>
        <w:t xml:space="preserve">5/04., 84/05., 71/06., 110/07., </w:t>
      </w:r>
      <w:r w:rsidRPr="00247B60">
        <w:rPr>
          <w:rFonts w:ascii="Times New Roman" w:hAnsi="Times New Roman" w:cs="Times New Roman"/>
        </w:rPr>
        <w:t>152/08., 57/11., 77/11. i 143/12.)</w:t>
      </w:r>
      <w:r w:rsidR="00B91132">
        <w:rPr>
          <w:rFonts w:ascii="Times New Roman" w:hAnsi="Times New Roman" w:cs="Times New Roman"/>
        </w:rPr>
        <w:t>,</w:t>
      </w:r>
    </w:p>
    <w:p w14:paraId="329F1EA2" w14:textId="026CF309" w:rsidR="00806238" w:rsidRPr="00247B60" w:rsidRDefault="001C0DE0" w:rsidP="001C0DE0">
      <w:pPr>
        <w:pStyle w:val="NoSpacing"/>
        <w:keepNext/>
        <w:ind w:left="714"/>
        <w:jc w:val="both"/>
        <w:rPr>
          <w:rFonts w:ascii="Times New Roman" w:hAnsi="Times New Roman" w:cs="Times New Roman"/>
        </w:rPr>
      </w:pPr>
      <w:r>
        <w:rPr>
          <w:rFonts w:ascii="Times New Roman" w:hAnsi="Times New Roman" w:cs="Times New Roman"/>
        </w:rPr>
        <w:t xml:space="preserve">e)  </w:t>
      </w:r>
      <w:r w:rsidR="00CB0D84" w:rsidRPr="00247B60">
        <w:rPr>
          <w:rFonts w:ascii="Times New Roman" w:hAnsi="Times New Roman" w:cs="Times New Roman"/>
        </w:rPr>
        <w:t>pranje novca ili financiranje terorizma, na temelju</w:t>
      </w:r>
      <w:r w:rsidR="002D2F5B">
        <w:rPr>
          <w:rFonts w:ascii="Times New Roman" w:hAnsi="Times New Roman" w:cs="Times New Roman"/>
        </w:rPr>
        <w:t>:</w:t>
      </w:r>
    </w:p>
    <w:p w14:paraId="596D2353" w14:textId="1F57B8C2" w:rsidR="00CB0D84" w:rsidRPr="00247B60" w:rsidRDefault="00CB0D84" w:rsidP="001C0DE0">
      <w:pPr>
        <w:pStyle w:val="NoSpacing"/>
        <w:numPr>
          <w:ilvl w:val="0"/>
          <w:numId w:val="48"/>
        </w:numPr>
        <w:ind w:left="1418"/>
        <w:jc w:val="both"/>
        <w:rPr>
          <w:rFonts w:ascii="Times New Roman" w:hAnsi="Times New Roman" w:cs="Times New Roman"/>
        </w:rPr>
      </w:pPr>
      <w:r w:rsidRPr="00247B60">
        <w:rPr>
          <w:rFonts w:ascii="Times New Roman" w:hAnsi="Times New Roman" w:cs="Times New Roman"/>
        </w:rPr>
        <w:t>članka 98. (financiranje terorizma) i članka 265. (pranje novca) Kaznenog zakona</w:t>
      </w:r>
      <w:r w:rsidR="00B91132">
        <w:rPr>
          <w:rFonts w:ascii="Times New Roman" w:hAnsi="Times New Roman" w:cs="Times New Roman"/>
        </w:rPr>
        <w:t>,</w:t>
      </w:r>
    </w:p>
    <w:p w14:paraId="4AF10B42" w14:textId="0357B256" w:rsidR="00CB0D84" w:rsidRPr="00247B60" w:rsidRDefault="00CB0D84" w:rsidP="001C0DE0">
      <w:pPr>
        <w:pStyle w:val="NoSpacing"/>
        <w:numPr>
          <w:ilvl w:val="0"/>
          <w:numId w:val="48"/>
        </w:numPr>
        <w:ind w:left="1418"/>
        <w:jc w:val="both"/>
        <w:rPr>
          <w:rFonts w:ascii="Times New Roman" w:hAnsi="Times New Roman" w:cs="Times New Roman"/>
        </w:rPr>
      </w:pPr>
      <w:r w:rsidRPr="00247B60">
        <w:rPr>
          <w:rFonts w:ascii="Times New Roman" w:hAnsi="Times New Roman" w:cs="Times New Roman"/>
        </w:rPr>
        <w:t xml:space="preserve">članka 279. (pranje novca) iz Kaznenog zakona </w:t>
      </w:r>
      <w:r w:rsidR="001370A6" w:rsidRPr="00247B60">
        <w:rPr>
          <w:rFonts w:ascii="Times New Roman" w:hAnsi="Times New Roman" w:cs="Times New Roman"/>
        </w:rPr>
        <w:t xml:space="preserve">(»Narodne novine«, br. 110/97., </w:t>
      </w:r>
      <w:r w:rsidRPr="00247B60">
        <w:rPr>
          <w:rFonts w:ascii="Times New Roman" w:hAnsi="Times New Roman" w:cs="Times New Roman"/>
        </w:rPr>
        <w:t>27/98., 50/00., 129/00., 51/01., 111/03., 190/03., 10</w:t>
      </w:r>
      <w:r w:rsidR="001370A6" w:rsidRPr="00247B60">
        <w:rPr>
          <w:rFonts w:ascii="Times New Roman" w:hAnsi="Times New Roman" w:cs="Times New Roman"/>
        </w:rPr>
        <w:t xml:space="preserve">5/04., 84/05., 71/06., 110/07., </w:t>
      </w:r>
      <w:r w:rsidRPr="00247B60">
        <w:rPr>
          <w:rFonts w:ascii="Times New Roman" w:hAnsi="Times New Roman" w:cs="Times New Roman"/>
        </w:rPr>
        <w:t>152/08., 57/11., 77/11. i 143/12.)</w:t>
      </w:r>
      <w:r w:rsidR="00B91132">
        <w:rPr>
          <w:rFonts w:ascii="Times New Roman" w:hAnsi="Times New Roman" w:cs="Times New Roman"/>
        </w:rPr>
        <w:t>,</w:t>
      </w:r>
    </w:p>
    <w:p w14:paraId="51FA8553" w14:textId="53D3E109" w:rsidR="00CB0D84" w:rsidRPr="00247B60" w:rsidRDefault="001C0DE0" w:rsidP="001C0DE0">
      <w:pPr>
        <w:pStyle w:val="NoSpacing"/>
        <w:keepNext/>
        <w:jc w:val="both"/>
        <w:rPr>
          <w:rFonts w:ascii="Times New Roman" w:hAnsi="Times New Roman" w:cs="Times New Roman"/>
        </w:rPr>
      </w:pPr>
      <w:r>
        <w:rPr>
          <w:rFonts w:ascii="Times New Roman" w:hAnsi="Times New Roman" w:cs="Times New Roman"/>
        </w:rPr>
        <w:t xml:space="preserve">             f)  </w:t>
      </w:r>
      <w:r w:rsidR="00CB0D84" w:rsidRPr="00247B60">
        <w:rPr>
          <w:rFonts w:ascii="Times New Roman" w:hAnsi="Times New Roman" w:cs="Times New Roman"/>
        </w:rPr>
        <w:t>dječji rad ili druge oblike trgovanja ljudima, na temelju</w:t>
      </w:r>
      <w:r w:rsidR="00B91132">
        <w:rPr>
          <w:rFonts w:ascii="Times New Roman" w:hAnsi="Times New Roman" w:cs="Times New Roman"/>
        </w:rPr>
        <w:t>:</w:t>
      </w:r>
    </w:p>
    <w:p w14:paraId="12D99C58" w14:textId="1CFBE25D" w:rsidR="00CB0D84" w:rsidRPr="00247B60" w:rsidRDefault="00CB0D84" w:rsidP="001C0DE0">
      <w:pPr>
        <w:pStyle w:val="NoSpacing"/>
        <w:numPr>
          <w:ilvl w:val="0"/>
          <w:numId w:val="49"/>
        </w:numPr>
        <w:ind w:left="1418"/>
        <w:jc w:val="both"/>
        <w:rPr>
          <w:rFonts w:ascii="Times New Roman" w:hAnsi="Times New Roman" w:cs="Times New Roman"/>
        </w:rPr>
      </w:pPr>
      <w:r w:rsidRPr="00247B60">
        <w:rPr>
          <w:rFonts w:ascii="Times New Roman" w:hAnsi="Times New Roman" w:cs="Times New Roman"/>
        </w:rPr>
        <w:t>članka 106. (trgovanje ljudima) Kaznenog zakona</w:t>
      </w:r>
      <w:r w:rsidR="000B163F">
        <w:rPr>
          <w:rFonts w:ascii="Times New Roman" w:hAnsi="Times New Roman" w:cs="Times New Roman"/>
        </w:rPr>
        <w:t>,</w:t>
      </w:r>
    </w:p>
    <w:p w14:paraId="414F919E" w14:textId="2F285A6E" w:rsidR="00CB0D84" w:rsidRPr="00247B60" w:rsidRDefault="00CB0D84" w:rsidP="001C0DE0">
      <w:pPr>
        <w:pStyle w:val="NoSpacing"/>
        <w:numPr>
          <w:ilvl w:val="0"/>
          <w:numId w:val="49"/>
        </w:numPr>
        <w:ind w:left="1418"/>
        <w:jc w:val="both"/>
        <w:rPr>
          <w:rFonts w:ascii="Times New Roman" w:hAnsi="Times New Roman" w:cs="Times New Roman"/>
        </w:rPr>
      </w:pPr>
      <w:r w:rsidRPr="00247B60">
        <w:rPr>
          <w:rFonts w:ascii="Times New Roman" w:hAnsi="Times New Roman" w:cs="Times New Roman"/>
        </w:rPr>
        <w:t>članka 175. (trgovanje ljudima i ropstvo) iz Kazneno</w:t>
      </w:r>
      <w:r w:rsidR="001370A6" w:rsidRPr="00247B60">
        <w:rPr>
          <w:rFonts w:ascii="Times New Roman" w:hAnsi="Times New Roman" w:cs="Times New Roman"/>
        </w:rPr>
        <w:t xml:space="preserve">g zakona (»Narodne novine«, br. </w:t>
      </w:r>
      <w:r w:rsidRPr="00247B60">
        <w:rPr>
          <w:rFonts w:ascii="Times New Roman" w:hAnsi="Times New Roman" w:cs="Times New Roman"/>
        </w:rPr>
        <w:t>110/97., 27/98., 50/00., 129/00., 51/01., 111/03., 19</w:t>
      </w:r>
      <w:r w:rsidR="001370A6" w:rsidRPr="00247B60">
        <w:rPr>
          <w:rFonts w:ascii="Times New Roman" w:hAnsi="Times New Roman" w:cs="Times New Roman"/>
        </w:rPr>
        <w:t xml:space="preserve">0/03., 105/04., 84/05., 71/06., </w:t>
      </w:r>
      <w:r w:rsidRPr="00247B60">
        <w:rPr>
          <w:rFonts w:ascii="Times New Roman" w:hAnsi="Times New Roman" w:cs="Times New Roman"/>
        </w:rPr>
        <w:t>110/07., 152/08., 57/11., 77/11. i 143/12.),</w:t>
      </w:r>
    </w:p>
    <w:p w14:paraId="24923656" w14:textId="2761D8C4" w:rsidR="001370A6" w:rsidRPr="00247B60" w:rsidRDefault="001370A6" w:rsidP="008B4F76">
      <w:pPr>
        <w:pStyle w:val="NoSpacing"/>
        <w:jc w:val="both"/>
        <w:rPr>
          <w:rFonts w:ascii="Times New Roman" w:hAnsi="Times New Roman" w:cs="Times New Roman"/>
        </w:rPr>
      </w:pPr>
    </w:p>
    <w:p w14:paraId="6FC5B0AA" w14:textId="4B284570" w:rsidR="00D45458" w:rsidRPr="000C5738" w:rsidRDefault="003E1D47" w:rsidP="001C0DE0">
      <w:pPr>
        <w:pStyle w:val="NoSpacing"/>
        <w:numPr>
          <w:ilvl w:val="0"/>
          <w:numId w:val="64"/>
        </w:numPr>
        <w:jc w:val="both"/>
        <w:rPr>
          <w:rFonts w:ascii="Times New Roman" w:hAnsi="Times New Roman" w:cs="Times New Roman"/>
          <w:b/>
          <w:bCs/>
        </w:rPr>
      </w:pPr>
      <w:r w:rsidRPr="000C5738">
        <w:rPr>
          <w:rFonts w:ascii="Times New Roman" w:hAnsi="Times New Roman" w:cs="Times New Roman"/>
          <w:b/>
          <w:bCs/>
        </w:rPr>
        <w:t>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ove točke i za odgovarajuća kaznena djela prema nacionalnim propisima države poslovnog nastana gospodarskog subjekta, odnosno države čiji je osoba državljanin</w:t>
      </w:r>
      <w:r w:rsidR="008E01F4">
        <w:rPr>
          <w:rFonts w:ascii="Times New Roman" w:hAnsi="Times New Roman" w:cs="Times New Roman"/>
          <w:b/>
          <w:bCs/>
        </w:rPr>
        <w:t>.</w:t>
      </w:r>
    </w:p>
    <w:p w14:paraId="32969C22" w14:textId="77777777" w:rsidR="00D45458" w:rsidRPr="00247B60" w:rsidRDefault="00D45458" w:rsidP="008B4F76">
      <w:pPr>
        <w:pStyle w:val="NoSpacing"/>
        <w:jc w:val="both"/>
        <w:rPr>
          <w:rFonts w:ascii="Times New Roman" w:hAnsi="Times New Roman" w:cs="Times New Roman"/>
        </w:rPr>
      </w:pPr>
    </w:p>
    <w:p w14:paraId="183B5637" w14:textId="302BFB14" w:rsidR="00CB0D84" w:rsidRPr="00247B60" w:rsidRDefault="003E1D47" w:rsidP="008B4F76">
      <w:pPr>
        <w:pStyle w:val="NoSpacing"/>
        <w:jc w:val="both"/>
        <w:rPr>
          <w:rFonts w:ascii="Times New Roman" w:hAnsi="Times New Roman" w:cs="Times New Roman"/>
          <w:b/>
        </w:rPr>
      </w:pPr>
      <w:r w:rsidRPr="00247B60">
        <w:rPr>
          <w:rFonts w:ascii="Times New Roman" w:hAnsi="Times New Roman" w:cs="Times New Roman"/>
          <w:b/>
        </w:rPr>
        <w:t>3.1.2.</w:t>
      </w:r>
      <w:r w:rsidR="00CB0D84" w:rsidRPr="00247B60">
        <w:rPr>
          <w:rFonts w:ascii="Times New Roman" w:hAnsi="Times New Roman" w:cs="Times New Roman"/>
          <w:b/>
        </w:rPr>
        <w:t>) ako je gospodarski subjekt u postupku likvidacije, odnosno ako je obustavio svoje poslovne</w:t>
      </w:r>
      <w:r w:rsidR="00FD4120" w:rsidRPr="00247B60">
        <w:rPr>
          <w:rFonts w:ascii="Times New Roman" w:hAnsi="Times New Roman" w:cs="Times New Roman"/>
          <w:b/>
        </w:rPr>
        <w:t xml:space="preserve"> </w:t>
      </w:r>
      <w:r w:rsidR="00CB0D84" w:rsidRPr="00247B60">
        <w:rPr>
          <w:rFonts w:ascii="Times New Roman" w:hAnsi="Times New Roman" w:cs="Times New Roman"/>
          <w:b/>
        </w:rPr>
        <w:t>aktivnosti.</w:t>
      </w:r>
    </w:p>
    <w:p w14:paraId="04D75AD1" w14:textId="77777777" w:rsidR="001370A6" w:rsidRPr="00247B60" w:rsidRDefault="001370A6" w:rsidP="001370A6">
      <w:pPr>
        <w:pStyle w:val="NoSpacing"/>
        <w:jc w:val="both"/>
        <w:rPr>
          <w:rFonts w:ascii="Times New Roman" w:hAnsi="Times New Roman" w:cs="Times New Roman"/>
          <w:strike/>
        </w:rPr>
      </w:pPr>
    </w:p>
    <w:p w14:paraId="4FAF6E39" w14:textId="1B81A7CB" w:rsidR="00D470A8" w:rsidRDefault="00CB0D84" w:rsidP="00D470A8">
      <w:pPr>
        <w:pStyle w:val="NoSpacing"/>
        <w:jc w:val="both"/>
        <w:rPr>
          <w:rFonts w:ascii="Times New Roman" w:hAnsi="Times New Roman" w:cs="Times New Roman"/>
          <w:b/>
        </w:rPr>
      </w:pPr>
      <w:r w:rsidRPr="00247B60">
        <w:rPr>
          <w:rFonts w:ascii="Times New Roman" w:hAnsi="Times New Roman" w:cs="Times New Roman"/>
          <w:b/>
        </w:rPr>
        <w:t>3.1.</w:t>
      </w:r>
      <w:r w:rsidR="00C53C4A" w:rsidRPr="00247B60">
        <w:rPr>
          <w:rFonts w:ascii="Times New Roman" w:hAnsi="Times New Roman" w:cs="Times New Roman"/>
          <w:b/>
        </w:rPr>
        <w:t>3</w:t>
      </w:r>
      <w:r w:rsidR="000C5738">
        <w:rPr>
          <w:rFonts w:ascii="Times New Roman" w:hAnsi="Times New Roman" w:cs="Times New Roman"/>
          <w:b/>
        </w:rPr>
        <w:t>.)</w:t>
      </w:r>
      <w:r w:rsidRPr="00247B60">
        <w:rPr>
          <w:rFonts w:ascii="Times New Roman" w:hAnsi="Times New Roman" w:cs="Times New Roman"/>
          <w:b/>
        </w:rPr>
        <w:t xml:space="preserve"> </w:t>
      </w:r>
      <w:r w:rsidR="00D470A8" w:rsidRPr="00247B60">
        <w:rPr>
          <w:rFonts w:ascii="Times New Roman" w:hAnsi="Times New Roman" w:cs="Times New Roman"/>
          <w:b/>
        </w:rPr>
        <w:t>Davatelj koncesije obvezan je isključiti gospodarskog subjekta iz postupka davanja koncesije ako utvrdi da gospodarski subjekt nije ispunio obveze plaćanja dospjelih poreznih obveza i/ili doprinosa za mirovinsko i zdravstveno osiguranje u Republici Hrvatskoj ili u državi poslovnog nastana gospodarskog subjekta.</w:t>
      </w:r>
    </w:p>
    <w:p w14:paraId="580ECAF8" w14:textId="77777777" w:rsidR="00775D8E" w:rsidRPr="00775D8E" w:rsidRDefault="00775D8E" w:rsidP="00D470A8">
      <w:pPr>
        <w:pStyle w:val="NoSpacing"/>
        <w:jc w:val="both"/>
        <w:rPr>
          <w:rFonts w:ascii="Times New Roman" w:hAnsi="Times New Roman" w:cs="Times New Roman"/>
          <w:bCs/>
        </w:rPr>
      </w:pPr>
    </w:p>
    <w:p w14:paraId="7EAADBB1" w14:textId="0B6C5B40" w:rsidR="00CB0D84" w:rsidRDefault="00D470A8" w:rsidP="000C5738">
      <w:pPr>
        <w:pStyle w:val="NoSpacing"/>
        <w:jc w:val="both"/>
        <w:rPr>
          <w:rFonts w:ascii="Times New Roman" w:hAnsi="Times New Roman" w:cs="Times New Roman"/>
          <w:b/>
        </w:rPr>
      </w:pPr>
      <w:r w:rsidRPr="00247B60">
        <w:rPr>
          <w:rFonts w:ascii="Times New Roman" w:hAnsi="Times New Roman" w:cs="Times New Roman"/>
          <w:b/>
        </w:rPr>
        <w:t>Davatelj koncesije neće isključiti gospodarskog subjekta iz postupka davanja koncesije ako mu, sukladno posebnom propisu, plaćanje obveza nije dopušteno ili mu je odobrena odgoda plaćanja.</w:t>
      </w:r>
    </w:p>
    <w:p w14:paraId="56F563C4" w14:textId="77777777" w:rsidR="000C5738" w:rsidRPr="000C5738" w:rsidRDefault="000C5738" w:rsidP="000C5738">
      <w:pPr>
        <w:pStyle w:val="NoSpacing"/>
        <w:jc w:val="both"/>
        <w:rPr>
          <w:rFonts w:ascii="Times New Roman" w:hAnsi="Times New Roman" w:cs="Times New Roman"/>
          <w:b/>
        </w:rPr>
      </w:pPr>
    </w:p>
    <w:p w14:paraId="530A8C27" w14:textId="7E531416" w:rsidR="008D69E2" w:rsidRPr="000C5738" w:rsidRDefault="008D69E2" w:rsidP="00F0317E">
      <w:pPr>
        <w:pStyle w:val="NoSpacing"/>
        <w:keepNext/>
        <w:jc w:val="both"/>
        <w:rPr>
          <w:rFonts w:ascii="Times New Roman" w:hAnsi="Times New Roman" w:cs="Times New Roman"/>
          <w:b/>
          <w:bCs/>
          <w:sz w:val="24"/>
          <w:szCs w:val="24"/>
        </w:rPr>
      </w:pPr>
      <w:r w:rsidRPr="000C5738">
        <w:rPr>
          <w:rFonts w:ascii="Times New Roman" w:hAnsi="Times New Roman" w:cs="Times New Roman"/>
          <w:b/>
          <w:bCs/>
          <w:sz w:val="24"/>
          <w:szCs w:val="24"/>
        </w:rPr>
        <w:lastRenderedPageBreak/>
        <w:t>3.2. Ostali razlozi za isključenje gospodarskog subjekta</w:t>
      </w:r>
    </w:p>
    <w:p w14:paraId="54369AE9" w14:textId="77777777" w:rsidR="008D69E2" w:rsidRPr="000C5738" w:rsidRDefault="008D69E2" w:rsidP="00F0317E">
      <w:pPr>
        <w:pStyle w:val="NoSpacing"/>
        <w:keepNext/>
        <w:jc w:val="both"/>
        <w:rPr>
          <w:rFonts w:ascii="Times New Roman" w:hAnsi="Times New Roman" w:cs="Times New Roman"/>
          <w:b/>
          <w:bCs/>
          <w:sz w:val="24"/>
          <w:szCs w:val="24"/>
        </w:rPr>
      </w:pPr>
    </w:p>
    <w:p w14:paraId="56AF94D3" w14:textId="77777777" w:rsidR="008D69E2" w:rsidRPr="00247B60" w:rsidRDefault="008D69E2" w:rsidP="00F0317E">
      <w:pPr>
        <w:pStyle w:val="NoSpacing"/>
        <w:keepNext/>
        <w:jc w:val="both"/>
        <w:rPr>
          <w:rFonts w:ascii="Times New Roman" w:hAnsi="Times New Roman" w:cs="Times New Roman"/>
          <w:b/>
          <w:bCs/>
        </w:rPr>
      </w:pPr>
      <w:r w:rsidRPr="00247B60">
        <w:rPr>
          <w:rFonts w:ascii="Times New Roman" w:hAnsi="Times New Roman" w:cs="Times New Roman"/>
          <w:b/>
          <w:bCs/>
        </w:rPr>
        <w:t>3.2.1. Stečajni postupak</w:t>
      </w:r>
    </w:p>
    <w:p w14:paraId="20F3D0D2" w14:textId="77777777" w:rsidR="00F0317E" w:rsidRDefault="00F0317E" w:rsidP="00F0317E">
      <w:pPr>
        <w:pStyle w:val="NoSpacing"/>
        <w:keepNext/>
        <w:jc w:val="both"/>
        <w:rPr>
          <w:rFonts w:ascii="Times New Roman" w:hAnsi="Times New Roman" w:cs="Times New Roman"/>
        </w:rPr>
      </w:pPr>
    </w:p>
    <w:p w14:paraId="28ED48A2" w14:textId="7BDE79CE" w:rsidR="008D69E2" w:rsidRPr="00247B60" w:rsidRDefault="008D69E2" w:rsidP="00CD30E3">
      <w:pPr>
        <w:pStyle w:val="NoSpacing"/>
        <w:keepNext/>
        <w:jc w:val="both"/>
        <w:rPr>
          <w:rFonts w:ascii="Times New Roman" w:hAnsi="Times New Roman" w:cs="Times New Roman"/>
        </w:rPr>
      </w:pPr>
      <w:r w:rsidRPr="00247B60">
        <w:rPr>
          <w:rFonts w:ascii="Times New Roman" w:hAnsi="Times New Roman" w:cs="Times New Roman"/>
        </w:rPr>
        <w:t>Davatelj koncesije isključiti će gospodarskog subjekta iz postupka davanja koncesije ako:</w:t>
      </w:r>
    </w:p>
    <w:p w14:paraId="7BBB13DA" w14:textId="3969189C" w:rsidR="004B13B3" w:rsidRPr="0051790F" w:rsidRDefault="008D69E2" w:rsidP="007F72D8">
      <w:pPr>
        <w:pStyle w:val="NoSpacing"/>
        <w:keepNext/>
        <w:numPr>
          <w:ilvl w:val="0"/>
          <w:numId w:val="53"/>
        </w:numPr>
        <w:jc w:val="both"/>
        <w:rPr>
          <w:rFonts w:ascii="Times New Roman" w:hAnsi="Times New Roman" w:cs="Times New Roman"/>
        </w:rPr>
      </w:pPr>
      <w:r w:rsidRPr="007F72D8">
        <w:rPr>
          <w:rFonts w:ascii="Times New Roman" w:hAnsi="Times New Roman" w:cs="Times New Roman"/>
        </w:rPr>
        <w:t>je nad njime otvoren stečajni postupak,</w:t>
      </w:r>
      <w:r w:rsidRPr="0051790F">
        <w:rPr>
          <w:rFonts w:ascii="Times New Roman" w:hAnsi="Times New Roman" w:cs="Times New Roman"/>
        </w:rPr>
        <w:t xml:space="preserve"> ako njime upravlja osoba postavljena od strane nadležnog suda, ako je u nagodbi s vjerovnicima</w:t>
      </w:r>
    </w:p>
    <w:p w14:paraId="1FB292AC" w14:textId="77777777" w:rsidR="00611AB3" w:rsidRPr="00247B60" w:rsidRDefault="00611AB3" w:rsidP="00611AB3">
      <w:pPr>
        <w:pStyle w:val="NoSpacing"/>
        <w:jc w:val="both"/>
        <w:rPr>
          <w:rFonts w:ascii="Times New Roman" w:hAnsi="Times New Roman" w:cs="Times New Roman"/>
        </w:rPr>
      </w:pPr>
    </w:p>
    <w:p w14:paraId="20B192F3" w14:textId="2F9A3F10" w:rsidR="00611AB3" w:rsidRPr="000C5738" w:rsidRDefault="00611AB3" w:rsidP="00CA4C00">
      <w:pPr>
        <w:pStyle w:val="NoSpacing"/>
        <w:keepNext/>
        <w:jc w:val="both"/>
        <w:rPr>
          <w:rFonts w:ascii="Times New Roman" w:hAnsi="Times New Roman" w:cs="Times New Roman"/>
          <w:sz w:val="24"/>
          <w:szCs w:val="24"/>
        </w:rPr>
      </w:pPr>
      <w:r w:rsidRPr="000C5738">
        <w:rPr>
          <w:rFonts w:ascii="Times New Roman" w:hAnsi="Times New Roman" w:cs="Times New Roman"/>
          <w:b/>
          <w:bCs/>
          <w:sz w:val="24"/>
          <w:szCs w:val="24"/>
        </w:rPr>
        <w:t>3.3. Dokumenti kojima se dokazuje da ne postoje razlozi za isključenje</w:t>
      </w:r>
    </w:p>
    <w:p w14:paraId="7380234B" w14:textId="77777777" w:rsidR="00CA4C00" w:rsidRDefault="00CA4C00" w:rsidP="00CA4C00">
      <w:pPr>
        <w:pStyle w:val="NoSpacing"/>
        <w:keepNext/>
        <w:jc w:val="both"/>
        <w:rPr>
          <w:rFonts w:ascii="Times New Roman" w:hAnsi="Times New Roman" w:cs="Times New Roman"/>
        </w:rPr>
      </w:pPr>
    </w:p>
    <w:p w14:paraId="575F2C2C" w14:textId="32A61D89" w:rsidR="00611AB3" w:rsidRPr="00247B60" w:rsidRDefault="00611AB3" w:rsidP="00CF691A">
      <w:pPr>
        <w:pStyle w:val="NoSpacing"/>
        <w:keepNext/>
        <w:jc w:val="both"/>
        <w:rPr>
          <w:rFonts w:ascii="Times New Roman" w:hAnsi="Times New Roman" w:cs="Times New Roman"/>
        </w:rPr>
      </w:pPr>
      <w:r w:rsidRPr="00247B60">
        <w:rPr>
          <w:rFonts w:ascii="Times New Roman" w:hAnsi="Times New Roman" w:cs="Times New Roman"/>
        </w:rPr>
        <w:t>U svrhu dokazivanja da ne postoje obvezni i ostali razlozi za isključenje, gospodarski subjekt obvezan je dostaviti:</w:t>
      </w:r>
    </w:p>
    <w:p w14:paraId="09E1278E" w14:textId="77777777" w:rsidR="00E35CD6" w:rsidRPr="00247B60" w:rsidRDefault="00E35CD6" w:rsidP="00CF691A">
      <w:pPr>
        <w:pStyle w:val="NoSpacing"/>
        <w:keepNext/>
        <w:jc w:val="both"/>
        <w:rPr>
          <w:rFonts w:ascii="Times New Roman" w:hAnsi="Times New Roman" w:cs="Times New Roman"/>
        </w:rPr>
      </w:pPr>
    </w:p>
    <w:p w14:paraId="792E8127" w14:textId="22D3178A" w:rsidR="00611AB3" w:rsidRPr="00247B60" w:rsidRDefault="00611AB3" w:rsidP="0051790F">
      <w:pPr>
        <w:pStyle w:val="NoSpacing"/>
        <w:numPr>
          <w:ilvl w:val="0"/>
          <w:numId w:val="54"/>
        </w:numPr>
        <w:jc w:val="both"/>
        <w:rPr>
          <w:rFonts w:ascii="Times New Roman" w:hAnsi="Times New Roman" w:cs="Times New Roman"/>
        </w:rPr>
      </w:pPr>
      <w:r w:rsidRPr="00247B60">
        <w:rPr>
          <w:rFonts w:ascii="Times New Roman" w:hAnsi="Times New Roman" w:cs="Times New Roman"/>
        </w:rPr>
        <w:t>izjavu o nekažnjavanju (</w:t>
      </w:r>
      <w:r w:rsidRPr="00044AD3">
        <w:rPr>
          <w:rFonts w:ascii="Times New Roman" w:hAnsi="Times New Roman" w:cs="Times New Roman"/>
          <w:b/>
          <w:bCs/>
        </w:rPr>
        <w:t>obrazac 2</w:t>
      </w:r>
      <w:r w:rsidR="00044AD3" w:rsidRPr="00044AD3">
        <w:rPr>
          <w:rFonts w:ascii="Times New Roman" w:hAnsi="Times New Roman" w:cs="Times New Roman"/>
          <w:b/>
          <w:bCs/>
        </w:rPr>
        <w:t>.</w:t>
      </w:r>
      <w:r w:rsidRPr="00044AD3">
        <w:rPr>
          <w:rFonts w:ascii="Times New Roman" w:hAnsi="Times New Roman" w:cs="Times New Roman"/>
          <w:b/>
          <w:bCs/>
        </w:rPr>
        <w:t>)</w:t>
      </w:r>
      <w:r w:rsidRPr="00247B60">
        <w:rPr>
          <w:rFonts w:ascii="Times New Roman" w:hAnsi="Times New Roman" w:cs="Times New Roman"/>
        </w:rPr>
        <w:t xml:space="preserve"> s ovjerenim potpisom kod nadležne sudske ili upravne vlasti, javnog bilježnika ili strukovnog ili trgovinskog tijela u državi poslovnog nastana gospodarskog subjekta, odnosno državi čiji je osoba državljanin, kojim se dokazuje </w:t>
      </w:r>
      <w:r w:rsidRPr="00247B60">
        <w:rPr>
          <w:rFonts w:ascii="Times New Roman" w:hAnsi="Times New Roman" w:cs="Times New Roman"/>
          <w:b/>
          <w:bCs/>
        </w:rPr>
        <w:t>da ne postoje razlozi za isključenje iz točke 3.1.1. i 3.1.2. ove Dokumentacije za nadmetanje</w:t>
      </w:r>
      <w:r w:rsidRPr="00247B60">
        <w:rPr>
          <w:rFonts w:ascii="Times New Roman" w:hAnsi="Times New Roman" w:cs="Times New Roman"/>
        </w:rPr>
        <w:t>,</w:t>
      </w:r>
    </w:p>
    <w:p w14:paraId="750163DE" w14:textId="77777777" w:rsidR="003F1DD5" w:rsidRPr="00247B60" w:rsidRDefault="003F1DD5" w:rsidP="00611AB3">
      <w:pPr>
        <w:pStyle w:val="NoSpacing"/>
        <w:jc w:val="both"/>
        <w:rPr>
          <w:rFonts w:ascii="Times New Roman" w:hAnsi="Times New Roman" w:cs="Times New Roman"/>
        </w:rPr>
      </w:pPr>
    </w:p>
    <w:p w14:paraId="081DA7F6" w14:textId="173ACDD8" w:rsidR="00611AB3" w:rsidRPr="00247B60" w:rsidRDefault="00611AB3" w:rsidP="002874DC">
      <w:pPr>
        <w:pStyle w:val="NoSpacing"/>
        <w:numPr>
          <w:ilvl w:val="0"/>
          <w:numId w:val="54"/>
        </w:numPr>
        <w:jc w:val="both"/>
        <w:rPr>
          <w:rFonts w:ascii="Times New Roman" w:hAnsi="Times New Roman" w:cs="Times New Roman"/>
        </w:rPr>
      </w:pPr>
      <w:r w:rsidRPr="00247B60">
        <w:rPr>
          <w:rFonts w:ascii="Times New Roman" w:hAnsi="Times New Roman" w:cs="Times New Roman"/>
        </w:rPr>
        <w:t xml:space="preserve">potvrdu Porezne uprave ili drugog nadležnog tijela u državi poslovnog nastana gospodarskog subjekta, kojim se dokazuje </w:t>
      </w:r>
      <w:r w:rsidRPr="00247B60">
        <w:rPr>
          <w:rFonts w:ascii="Times New Roman" w:hAnsi="Times New Roman" w:cs="Times New Roman"/>
          <w:b/>
          <w:bCs/>
        </w:rPr>
        <w:t>da ne postoje razlozi za isključenje</w:t>
      </w:r>
      <w:r w:rsidRPr="00247B60">
        <w:rPr>
          <w:rFonts w:ascii="Times New Roman" w:hAnsi="Times New Roman" w:cs="Times New Roman"/>
        </w:rPr>
        <w:t xml:space="preserve"> </w:t>
      </w:r>
      <w:r w:rsidRPr="00247B60">
        <w:rPr>
          <w:rFonts w:ascii="Times New Roman" w:hAnsi="Times New Roman" w:cs="Times New Roman"/>
          <w:b/>
          <w:bCs/>
        </w:rPr>
        <w:t>iz točke 3.1.3. ove Dokumentacije za nadmetanje</w:t>
      </w:r>
      <w:r w:rsidRPr="00247B60">
        <w:rPr>
          <w:rFonts w:ascii="Times New Roman" w:hAnsi="Times New Roman" w:cs="Times New Roman"/>
        </w:rPr>
        <w:t>,</w:t>
      </w:r>
    </w:p>
    <w:p w14:paraId="5EC5B607" w14:textId="77777777" w:rsidR="003F1DD5" w:rsidRPr="00247B60" w:rsidRDefault="003F1DD5" w:rsidP="00611AB3">
      <w:pPr>
        <w:pStyle w:val="NoSpacing"/>
        <w:jc w:val="both"/>
        <w:rPr>
          <w:rFonts w:ascii="Times New Roman" w:hAnsi="Times New Roman" w:cs="Times New Roman"/>
        </w:rPr>
      </w:pPr>
    </w:p>
    <w:p w14:paraId="35B40D09" w14:textId="47D8F236" w:rsidR="00611AB3" w:rsidRPr="00247B60" w:rsidRDefault="00611AB3" w:rsidP="000E6D46">
      <w:pPr>
        <w:pStyle w:val="NoSpacing"/>
        <w:numPr>
          <w:ilvl w:val="0"/>
          <w:numId w:val="54"/>
        </w:numPr>
        <w:jc w:val="both"/>
        <w:rPr>
          <w:rFonts w:ascii="Times New Roman" w:hAnsi="Times New Roman" w:cs="Times New Roman"/>
        </w:rPr>
      </w:pPr>
      <w:r w:rsidRPr="00247B60">
        <w:rPr>
          <w:rFonts w:ascii="Times New Roman" w:hAnsi="Times New Roman" w:cs="Times New Roman"/>
        </w:rPr>
        <w:t>potpisanu i ovjerenu izjavu o nepostojanju stečajnog postupka (</w:t>
      </w:r>
      <w:r w:rsidRPr="00044AD3">
        <w:rPr>
          <w:rFonts w:ascii="Times New Roman" w:hAnsi="Times New Roman" w:cs="Times New Roman"/>
          <w:b/>
          <w:bCs/>
        </w:rPr>
        <w:t>obrazac 3</w:t>
      </w:r>
      <w:r w:rsidR="00044AD3" w:rsidRPr="00044AD3">
        <w:rPr>
          <w:rFonts w:ascii="Times New Roman" w:hAnsi="Times New Roman" w:cs="Times New Roman"/>
          <w:b/>
          <w:bCs/>
        </w:rPr>
        <w:t>.</w:t>
      </w:r>
      <w:r w:rsidRPr="00247B60">
        <w:rPr>
          <w:rFonts w:ascii="Times New Roman" w:hAnsi="Times New Roman" w:cs="Times New Roman"/>
        </w:rPr>
        <w:t xml:space="preserve">), kojim se dokazuje </w:t>
      </w:r>
      <w:r w:rsidRPr="00604B96">
        <w:rPr>
          <w:rFonts w:ascii="Times New Roman" w:hAnsi="Times New Roman" w:cs="Times New Roman"/>
          <w:b/>
          <w:bCs/>
        </w:rPr>
        <w:t>da ne postoje osnove za isključenje iz točke 3.2.1. ove Dokumentacije za nadmetanje</w:t>
      </w:r>
      <w:r w:rsidRPr="00247B60">
        <w:rPr>
          <w:rFonts w:ascii="Times New Roman" w:hAnsi="Times New Roman" w:cs="Times New Roman"/>
        </w:rPr>
        <w:t>.</w:t>
      </w:r>
    </w:p>
    <w:p w14:paraId="5764EA4F" w14:textId="77777777" w:rsidR="00611AB3" w:rsidRPr="00247B60" w:rsidRDefault="00611AB3" w:rsidP="00611AB3">
      <w:pPr>
        <w:pStyle w:val="NoSpacing"/>
        <w:jc w:val="both"/>
        <w:rPr>
          <w:rFonts w:ascii="Times New Roman" w:hAnsi="Times New Roman" w:cs="Times New Roman"/>
        </w:rPr>
      </w:pPr>
    </w:p>
    <w:p w14:paraId="557DC2F2" w14:textId="1C97766E" w:rsidR="00611AB3" w:rsidRPr="00247B60" w:rsidRDefault="00611AB3" w:rsidP="00611AB3">
      <w:pPr>
        <w:pStyle w:val="NoSpacing"/>
        <w:jc w:val="both"/>
        <w:rPr>
          <w:rFonts w:ascii="Times New Roman" w:hAnsi="Times New Roman" w:cs="Times New Roman"/>
        </w:rPr>
      </w:pPr>
      <w:r w:rsidRPr="00247B60">
        <w:rPr>
          <w:rFonts w:ascii="Times New Roman" w:hAnsi="Times New Roman" w:cs="Times New Roman"/>
        </w:rPr>
        <w:t>Dokaze za obvezne i ostale razloge za isključenje gospodarski subjekt obvezan je dostaviti za ponuditelja, sve članove zajednice ponuditelja (ako ponudu podnosi zajednica ponuditelja) te za podugovaratelje (ako je primjenjivo).</w:t>
      </w:r>
    </w:p>
    <w:p w14:paraId="2C247762" w14:textId="77777777" w:rsidR="002132D3" w:rsidRPr="00247B60" w:rsidRDefault="002132D3" w:rsidP="00611AB3">
      <w:pPr>
        <w:pStyle w:val="NoSpacing"/>
        <w:jc w:val="both"/>
        <w:rPr>
          <w:rFonts w:ascii="Times New Roman" w:hAnsi="Times New Roman" w:cs="Times New Roman"/>
        </w:rPr>
      </w:pPr>
    </w:p>
    <w:p w14:paraId="54ACAD7B" w14:textId="64242CD6" w:rsidR="00611AB3" w:rsidRPr="00247B60" w:rsidRDefault="00611AB3" w:rsidP="00611AB3">
      <w:pPr>
        <w:pStyle w:val="NoSpacing"/>
        <w:jc w:val="both"/>
        <w:rPr>
          <w:rFonts w:ascii="Times New Roman" w:hAnsi="Times New Roman" w:cs="Times New Roman"/>
        </w:rPr>
      </w:pPr>
      <w:r w:rsidRPr="00247B60">
        <w:rPr>
          <w:rFonts w:ascii="Times New Roman" w:hAnsi="Times New Roman" w:cs="Times New Roman"/>
        </w:rPr>
        <w:t>Svaki gospodarski subjekt koji se nalazi u nekoj od situacija iz točke 3.1. i 3.2. ove Dokumentacije za nadmetanje, može pružiti dokaze kako bi dokazao da su mjere koje je poduzeo dovoljne da pokažu njegovu pouzdanost bez obzira na postojanje nekog bitnog razloga za isključenje. Ako se takav dokaz smatra dovoljnim, dotični gospodarski subjekt ne isključuje se iz postupka davanja koncesije.</w:t>
      </w:r>
    </w:p>
    <w:p w14:paraId="6689A4E3" w14:textId="77777777" w:rsidR="002132D3" w:rsidRPr="00247B60" w:rsidRDefault="002132D3" w:rsidP="00611AB3">
      <w:pPr>
        <w:pStyle w:val="NoSpacing"/>
        <w:jc w:val="both"/>
        <w:rPr>
          <w:rFonts w:ascii="Times New Roman" w:hAnsi="Times New Roman" w:cs="Times New Roman"/>
        </w:rPr>
      </w:pPr>
    </w:p>
    <w:p w14:paraId="7F883347" w14:textId="5AD904E0" w:rsidR="00611AB3" w:rsidRPr="00247B60" w:rsidRDefault="00611AB3" w:rsidP="00686301">
      <w:pPr>
        <w:pStyle w:val="NoSpacing"/>
        <w:keepNext/>
        <w:jc w:val="both"/>
        <w:rPr>
          <w:rFonts w:ascii="Times New Roman" w:hAnsi="Times New Roman" w:cs="Times New Roman"/>
        </w:rPr>
      </w:pPr>
      <w:r w:rsidRPr="00247B60">
        <w:rPr>
          <w:rFonts w:ascii="Times New Roman" w:hAnsi="Times New Roman" w:cs="Times New Roman"/>
        </w:rPr>
        <w:t>Poduzimanje mjera gospodarski subjekt dokazuje:</w:t>
      </w:r>
    </w:p>
    <w:p w14:paraId="272424B4" w14:textId="3C06A31A" w:rsidR="00611AB3" w:rsidRPr="00247B60" w:rsidRDefault="00611AB3" w:rsidP="002132D3">
      <w:pPr>
        <w:pStyle w:val="NoSpacing"/>
        <w:numPr>
          <w:ilvl w:val="0"/>
          <w:numId w:val="7"/>
        </w:numPr>
        <w:jc w:val="both"/>
        <w:rPr>
          <w:rFonts w:ascii="Times New Roman" w:hAnsi="Times New Roman" w:cs="Times New Roman"/>
        </w:rPr>
      </w:pPr>
      <w:r w:rsidRPr="00247B60">
        <w:rPr>
          <w:rFonts w:ascii="Times New Roman" w:hAnsi="Times New Roman" w:cs="Times New Roman"/>
        </w:rPr>
        <w:t>plaćanjem naknade štete ili poduzimanjem drugih odgovarajućih mjera u cilju plaćanja naknade štete prouzročene kaznenim djelom ili propustom,</w:t>
      </w:r>
    </w:p>
    <w:p w14:paraId="30A0D540" w14:textId="65ABED71" w:rsidR="00611AB3" w:rsidRPr="00247B60" w:rsidRDefault="00611AB3" w:rsidP="002132D3">
      <w:pPr>
        <w:pStyle w:val="NoSpacing"/>
        <w:numPr>
          <w:ilvl w:val="0"/>
          <w:numId w:val="7"/>
        </w:numPr>
        <w:jc w:val="both"/>
        <w:rPr>
          <w:rFonts w:ascii="Times New Roman" w:hAnsi="Times New Roman" w:cs="Times New Roman"/>
        </w:rPr>
      </w:pPr>
      <w:r w:rsidRPr="00247B60">
        <w:rPr>
          <w:rFonts w:ascii="Times New Roman" w:hAnsi="Times New Roman" w:cs="Times New Roman"/>
        </w:rPr>
        <w:t>aktivnom suradnjom s nadležnim tijelima radi potpunog razrješenja činjenica i okolnosti u vezi s kaznenim djelom ili propustom,</w:t>
      </w:r>
    </w:p>
    <w:p w14:paraId="2521B325" w14:textId="0FC0EF75" w:rsidR="00611AB3" w:rsidRPr="00247B60" w:rsidRDefault="00611AB3" w:rsidP="002132D3">
      <w:pPr>
        <w:pStyle w:val="NoSpacing"/>
        <w:numPr>
          <w:ilvl w:val="0"/>
          <w:numId w:val="7"/>
        </w:numPr>
        <w:jc w:val="both"/>
        <w:rPr>
          <w:rFonts w:ascii="Times New Roman" w:hAnsi="Times New Roman" w:cs="Times New Roman"/>
        </w:rPr>
      </w:pPr>
      <w:r w:rsidRPr="00247B60">
        <w:rPr>
          <w:rFonts w:ascii="Times New Roman" w:hAnsi="Times New Roman" w:cs="Times New Roman"/>
        </w:rPr>
        <w:t>odgovarajućim tehničkim, organizacijskim i kadrovskim mjerama radi sprječavanja daljnjih kaznenih djela ili propusta.</w:t>
      </w:r>
    </w:p>
    <w:p w14:paraId="18E26371" w14:textId="77777777" w:rsidR="00611AB3" w:rsidRPr="00247B60" w:rsidRDefault="00611AB3" w:rsidP="00611AB3">
      <w:pPr>
        <w:pStyle w:val="NoSpacing"/>
        <w:jc w:val="both"/>
        <w:rPr>
          <w:rFonts w:ascii="Times New Roman" w:hAnsi="Times New Roman" w:cs="Times New Roman"/>
        </w:rPr>
      </w:pPr>
    </w:p>
    <w:p w14:paraId="400DA717" w14:textId="65A5F703" w:rsidR="00611AB3" w:rsidRPr="00247B60" w:rsidRDefault="00611AB3" w:rsidP="00611AB3">
      <w:pPr>
        <w:pStyle w:val="NoSpacing"/>
        <w:jc w:val="both"/>
        <w:rPr>
          <w:rFonts w:ascii="Times New Roman" w:hAnsi="Times New Roman" w:cs="Times New Roman"/>
        </w:rPr>
      </w:pPr>
      <w:r w:rsidRPr="00247B60">
        <w:rPr>
          <w:rFonts w:ascii="Times New Roman" w:hAnsi="Times New Roman" w:cs="Times New Roman"/>
        </w:rPr>
        <w:t>Mjere koje je poduzeo gospodarski subjekt ocjenjuju se uzimajući u obzir težinu i posebne okolnosti kaznenog djela ili propusta te je davatelj koncesije obvezan obrazložiti razloge prihvaćanja ili neprihvaćanja mjera.</w:t>
      </w:r>
    </w:p>
    <w:p w14:paraId="7D66C166" w14:textId="77777777" w:rsidR="002132D3" w:rsidRPr="00247B60" w:rsidRDefault="002132D3" w:rsidP="00611AB3">
      <w:pPr>
        <w:pStyle w:val="NoSpacing"/>
        <w:jc w:val="both"/>
        <w:rPr>
          <w:rFonts w:ascii="Times New Roman" w:hAnsi="Times New Roman" w:cs="Times New Roman"/>
        </w:rPr>
      </w:pPr>
    </w:p>
    <w:p w14:paraId="66CFEA4E" w14:textId="394D4D94" w:rsidR="00611AB3" w:rsidRPr="00247B60" w:rsidRDefault="00611AB3" w:rsidP="00611AB3">
      <w:pPr>
        <w:pStyle w:val="NoSpacing"/>
        <w:jc w:val="both"/>
        <w:rPr>
          <w:rFonts w:ascii="Times New Roman" w:hAnsi="Times New Roman" w:cs="Times New Roman"/>
        </w:rPr>
      </w:pPr>
      <w:r w:rsidRPr="00247B60">
        <w:rPr>
          <w:rFonts w:ascii="Times New Roman" w:hAnsi="Times New Roman" w:cs="Times New Roman"/>
        </w:rPr>
        <w:t>Davatelj koncesije neće isključiti gospodarskog subjekta iz postupka davanja koncesije ako ocijeni da su poduzete mjere primjerene.</w:t>
      </w:r>
    </w:p>
    <w:p w14:paraId="79213AED" w14:textId="77777777" w:rsidR="002132D3" w:rsidRPr="00247B60" w:rsidRDefault="002132D3" w:rsidP="00611AB3">
      <w:pPr>
        <w:pStyle w:val="NoSpacing"/>
        <w:jc w:val="both"/>
        <w:rPr>
          <w:rFonts w:ascii="Times New Roman" w:hAnsi="Times New Roman" w:cs="Times New Roman"/>
        </w:rPr>
      </w:pPr>
    </w:p>
    <w:p w14:paraId="515CA114" w14:textId="2B021C89" w:rsidR="00611AB3" w:rsidRPr="00247B60" w:rsidRDefault="00611AB3" w:rsidP="00611AB3">
      <w:pPr>
        <w:pStyle w:val="NoSpacing"/>
        <w:jc w:val="both"/>
        <w:rPr>
          <w:rFonts w:ascii="Times New Roman" w:hAnsi="Times New Roman" w:cs="Times New Roman"/>
        </w:rPr>
      </w:pPr>
      <w:r w:rsidRPr="00247B60">
        <w:rPr>
          <w:rFonts w:ascii="Times New Roman" w:hAnsi="Times New Roman" w:cs="Times New Roman"/>
        </w:rPr>
        <w:t>Razdoblje isključenja gospodarskog subjekta kod kojeg su ostvareni obvezni razlozi za isključenje iz točaka 3.1.1. i 3.1.3. ove Dokumentacije za nadmetanje, iz postupka davanja koncesije je pet godina od dana pravomoćnosti presude, osim ako pravovaljanom presudom nije određeno drukčije.</w:t>
      </w:r>
    </w:p>
    <w:p w14:paraId="177282B8" w14:textId="77777777" w:rsidR="002132D3" w:rsidRPr="00247B60" w:rsidRDefault="002132D3" w:rsidP="00611AB3">
      <w:pPr>
        <w:pStyle w:val="NoSpacing"/>
        <w:jc w:val="both"/>
        <w:rPr>
          <w:rFonts w:ascii="Times New Roman" w:hAnsi="Times New Roman" w:cs="Times New Roman"/>
        </w:rPr>
      </w:pPr>
    </w:p>
    <w:p w14:paraId="699C67EF" w14:textId="207D3CAD" w:rsidR="00611AB3" w:rsidRDefault="00611AB3" w:rsidP="00611AB3">
      <w:pPr>
        <w:pStyle w:val="NoSpacing"/>
        <w:jc w:val="both"/>
        <w:rPr>
          <w:rFonts w:ascii="Times New Roman" w:hAnsi="Times New Roman" w:cs="Times New Roman"/>
        </w:rPr>
      </w:pPr>
      <w:r w:rsidRPr="00247B60">
        <w:rPr>
          <w:rFonts w:ascii="Times New Roman" w:hAnsi="Times New Roman" w:cs="Times New Roman"/>
        </w:rPr>
        <w:lastRenderedPageBreak/>
        <w:t>Razdoblje isključenja gospodarskog subjekta kod kojeg su ostvareni ostali razlozi za isključenje iz točke 3.2.1. ove Dokumentacije za nadmetanje, iz postupka davanja koncesije je tri godine od dana pravomoćnosti presude, osim ako pravovaljanom presudom nije određeno drukčije.</w:t>
      </w:r>
    </w:p>
    <w:p w14:paraId="7F8D7B01" w14:textId="77777777" w:rsidR="00807B98" w:rsidRPr="00247B60" w:rsidRDefault="00807B98" w:rsidP="00611AB3">
      <w:pPr>
        <w:pStyle w:val="NoSpacing"/>
        <w:jc w:val="both"/>
        <w:rPr>
          <w:rFonts w:ascii="Times New Roman" w:hAnsi="Times New Roman" w:cs="Times New Roman"/>
        </w:rPr>
      </w:pPr>
    </w:p>
    <w:p w14:paraId="5725BF65" w14:textId="304C3CB4" w:rsidR="00221EB9" w:rsidRPr="00247B60" w:rsidRDefault="00611AB3" w:rsidP="00611AB3">
      <w:pPr>
        <w:pStyle w:val="NoSpacing"/>
        <w:jc w:val="both"/>
        <w:rPr>
          <w:rFonts w:ascii="Times New Roman" w:hAnsi="Times New Roman" w:cs="Times New Roman"/>
        </w:rPr>
      </w:pPr>
      <w:r w:rsidRPr="00247B60">
        <w:rPr>
          <w:rFonts w:ascii="Times New Roman" w:hAnsi="Times New Roman" w:cs="Times New Roman"/>
        </w:rPr>
        <w:t>Ako javni naručitelj utvrdi da postoji osnova za isključenje podugovaratelja, od gospodarskog subjekta će zatražiti zamjenu tog podugovaratelja u primjerenom roku, ne kraćem od pet dana.</w:t>
      </w:r>
    </w:p>
    <w:p w14:paraId="6781F444" w14:textId="7F84C11F" w:rsidR="00221EB9" w:rsidRPr="00247B60" w:rsidRDefault="00221EB9" w:rsidP="008D69E2">
      <w:pPr>
        <w:pStyle w:val="NoSpacing"/>
        <w:jc w:val="both"/>
        <w:rPr>
          <w:rFonts w:ascii="Times New Roman" w:hAnsi="Times New Roman" w:cs="Times New Roman"/>
        </w:rPr>
      </w:pPr>
    </w:p>
    <w:p w14:paraId="22F1BC19" w14:textId="77777777" w:rsidR="00221EB9" w:rsidRPr="00D8178C" w:rsidRDefault="00221EB9" w:rsidP="008D69E2">
      <w:pPr>
        <w:pStyle w:val="NoSpacing"/>
        <w:jc w:val="both"/>
        <w:rPr>
          <w:rFonts w:ascii="Times New Roman" w:hAnsi="Times New Roman" w:cs="Times New Roman"/>
          <w:sz w:val="28"/>
          <w:szCs w:val="28"/>
        </w:rPr>
      </w:pPr>
    </w:p>
    <w:p w14:paraId="52F58A74" w14:textId="77777777" w:rsidR="00CB0D84" w:rsidRPr="00D8178C" w:rsidRDefault="00CB0D84" w:rsidP="00807B98">
      <w:pPr>
        <w:pStyle w:val="NoSpacing"/>
        <w:keepNext/>
        <w:jc w:val="both"/>
        <w:rPr>
          <w:rFonts w:ascii="Times New Roman" w:hAnsi="Times New Roman" w:cs="Times New Roman"/>
          <w:b/>
          <w:sz w:val="28"/>
          <w:szCs w:val="28"/>
        </w:rPr>
      </w:pPr>
      <w:r w:rsidRPr="00D8178C">
        <w:rPr>
          <w:rFonts w:ascii="Times New Roman" w:hAnsi="Times New Roman" w:cs="Times New Roman"/>
          <w:b/>
          <w:sz w:val="28"/>
          <w:szCs w:val="28"/>
        </w:rPr>
        <w:t>4. KRITERIJI ZA ODABIR GOSPODARSKOG SUBJEKTA (UVJETI SPOSOBNOSTI)</w:t>
      </w:r>
    </w:p>
    <w:p w14:paraId="30CD7283" w14:textId="77777777" w:rsidR="004B13B3" w:rsidRPr="00247B60" w:rsidRDefault="004B13B3" w:rsidP="00807B98">
      <w:pPr>
        <w:pStyle w:val="NoSpacing"/>
        <w:keepNext/>
        <w:jc w:val="both"/>
        <w:rPr>
          <w:rFonts w:ascii="Times New Roman" w:hAnsi="Times New Roman" w:cs="Times New Roman"/>
          <w:b/>
        </w:rPr>
      </w:pPr>
    </w:p>
    <w:p w14:paraId="54AED46B" w14:textId="77777777" w:rsidR="00CB0D84" w:rsidRPr="00247B60" w:rsidRDefault="00CB0D84" w:rsidP="001370A6">
      <w:pPr>
        <w:pStyle w:val="NoSpacing"/>
        <w:jc w:val="both"/>
        <w:rPr>
          <w:rFonts w:ascii="Times New Roman" w:hAnsi="Times New Roman" w:cs="Times New Roman"/>
        </w:rPr>
      </w:pPr>
      <w:r w:rsidRPr="00247B60">
        <w:rPr>
          <w:rFonts w:ascii="Times New Roman" w:hAnsi="Times New Roman" w:cs="Times New Roman"/>
        </w:rPr>
        <w:t>Ponuditelj u postupku dodjele koncesije mora dokazati sposobnost za obavljanje profesionalne</w:t>
      </w:r>
      <w:r w:rsidR="003767F9" w:rsidRPr="00247B60">
        <w:rPr>
          <w:rFonts w:ascii="Times New Roman" w:hAnsi="Times New Roman" w:cs="Times New Roman"/>
        </w:rPr>
        <w:t xml:space="preserve"> </w:t>
      </w:r>
      <w:r w:rsidRPr="00247B60">
        <w:rPr>
          <w:rFonts w:ascii="Times New Roman" w:hAnsi="Times New Roman" w:cs="Times New Roman"/>
        </w:rPr>
        <w:t>djelatnosti, te tehničku i stručnu sposobnost za obavljanje koncesije.</w:t>
      </w:r>
    </w:p>
    <w:p w14:paraId="5217FBFD" w14:textId="77777777" w:rsidR="003767F9" w:rsidRPr="00247B60" w:rsidRDefault="003767F9" w:rsidP="00CB0D84">
      <w:pPr>
        <w:pStyle w:val="NoSpacing"/>
        <w:rPr>
          <w:rFonts w:ascii="Times New Roman" w:hAnsi="Times New Roman" w:cs="Times New Roman"/>
        </w:rPr>
      </w:pPr>
    </w:p>
    <w:p w14:paraId="7D2B010F" w14:textId="77777777" w:rsidR="00CB0D84" w:rsidRPr="00247B60" w:rsidRDefault="00CB0D84" w:rsidP="00D51722">
      <w:pPr>
        <w:pStyle w:val="NoSpacing"/>
        <w:jc w:val="both"/>
        <w:rPr>
          <w:rFonts w:ascii="Times New Roman" w:hAnsi="Times New Roman" w:cs="Times New Roman"/>
        </w:rPr>
      </w:pPr>
      <w:r w:rsidRPr="00247B60">
        <w:rPr>
          <w:rFonts w:ascii="Times New Roman" w:hAnsi="Times New Roman" w:cs="Times New Roman"/>
        </w:rPr>
        <w:t>Davatelj koncesije može od ponuditelja koji je prema kriteriju dodjele koncesije podnio</w:t>
      </w:r>
      <w:r w:rsidR="003767F9" w:rsidRPr="00247B60">
        <w:rPr>
          <w:rFonts w:ascii="Times New Roman" w:hAnsi="Times New Roman" w:cs="Times New Roman"/>
        </w:rPr>
        <w:t xml:space="preserve"> </w:t>
      </w:r>
      <w:r w:rsidRPr="00247B60">
        <w:rPr>
          <w:rFonts w:ascii="Times New Roman" w:hAnsi="Times New Roman" w:cs="Times New Roman"/>
        </w:rPr>
        <w:t>najpovoljniju ponudu zatražiti da u primjerenom roku ne kraćem od 5 dana dostavi ažurirane</w:t>
      </w:r>
      <w:r w:rsidR="003767F9" w:rsidRPr="00247B60">
        <w:rPr>
          <w:rFonts w:ascii="Times New Roman" w:hAnsi="Times New Roman" w:cs="Times New Roman"/>
        </w:rPr>
        <w:t xml:space="preserve"> </w:t>
      </w:r>
      <w:r w:rsidRPr="00247B60">
        <w:rPr>
          <w:rFonts w:ascii="Times New Roman" w:hAnsi="Times New Roman" w:cs="Times New Roman"/>
        </w:rPr>
        <w:t>popratne dokumente u skladu s traženjima iz ove točke dokumentacije za nadmetanje.</w:t>
      </w:r>
    </w:p>
    <w:p w14:paraId="75D488B8" w14:textId="77777777" w:rsidR="003767F9" w:rsidRPr="00247B60" w:rsidRDefault="003767F9" w:rsidP="00D51722">
      <w:pPr>
        <w:pStyle w:val="NoSpacing"/>
        <w:jc w:val="both"/>
        <w:rPr>
          <w:rFonts w:ascii="Times New Roman" w:hAnsi="Times New Roman" w:cs="Times New Roman"/>
        </w:rPr>
      </w:pPr>
    </w:p>
    <w:p w14:paraId="758DE6D0" w14:textId="77777777" w:rsidR="00CB0D84" w:rsidRPr="00D8178C" w:rsidRDefault="00CB0D84" w:rsidP="000A3B63">
      <w:pPr>
        <w:pStyle w:val="NoSpacing"/>
        <w:keepNext/>
        <w:rPr>
          <w:rFonts w:ascii="Times New Roman" w:hAnsi="Times New Roman" w:cs="Times New Roman"/>
          <w:b/>
          <w:sz w:val="24"/>
          <w:szCs w:val="24"/>
        </w:rPr>
      </w:pPr>
      <w:r w:rsidRPr="00D8178C">
        <w:rPr>
          <w:rFonts w:ascii="Times New Roman" w:hAnsi="Times New Roman" w:cs="Times New Roman"/>
          <w:b/>
          <w:sz w:val="24"/>
          <w:szCs w:val="24"/>
        </w:rPr>
        <w:t>4.1. Sposobnost za obavljanje profesionalne djelatnosti</w:t>
      </w:r>
    </w:p>
    <w:p w14:paraId="5FDCB006" w14:textId="77777777" w:rsidR="006F2528" w:rsidRPr="00D8178C" w:rsidRDefault="006F2528" w:rsidP="000A3B63">
      <w:pPr>
        <w:pStyle w:val="NoSpacing"/>
        <w:keepNext/>
        <w:rPr>
          <w:rFonts w:ascii="Times New Roman" w:hAnsi="Times New Roman" w:cs="Times New Roman"/>
          <w:b/>
          <w:sz w:val="24"/>
          <w:szCs w:val="24"/>
        </w:rPr>
      </w:pPr>
    </w:p>
    <w:p w14:paraId="3059B6C3" w14:textId="68D0D948" w:rsidR="00CB0D84" w:rsidRPr="00247B60" w:rsidRDefault="00CB0D84" w:rsidP="003767F9">
      <w:pPr>
        <w:pStyle w:val="NoSpacing"/>
        <w:jc w:val="both"/>
        <w:rPr>
          <w:rFonts w:ascii="Times New Roman" w:hAnsi="Times New Roman" w:cs="Times New Roman"/>
        </w:rPr>
      </w:pPr>
      <w:r w:rsidRPr="00247B60">
        <w:rPr>
          <w:rFonts w:ascii="Times New Roman" w:hAnsi="Times New Roman" w:cs="Times New Roman"/>
        </w:rPr>
        <w:t>Davatelj koncesije određuje uvjete za obavljanje profesionalne djelatnosti kojima se osigurava</w:t>
      </w:r>
      <w:r w:rsidR="003767F9" w:rsidRPr="00247B60">
        <w:rPr>
          <w:rFonts w:ascii="Times New Roman" w:hAnsi="Times New Roman" w:cs="Times New Roman"/>
        </w:rPr>
        <w:t xml:space="preserve"> da </w:t>
      </w:r>
      <w:r w:rsidRPr="00247B60">
        <w:rPr>
          <w:rFonts w:ascii="Times New Roman" w:hAnsi="Times New Roman" w:cs="Times New Roman"/>
        </w:rPr>
        <w:t>gospodarski subjekti imaju sposobnost za obavljanje profesionalne djelatnosti potrebnu za</w:t>
      </w:r>
      <w:r w:rsidR="003767F9" w:rsidRPr="00247B60">
        <w:rPr>
          <w:rFonts w:ascii="Times New Roman" w:hAnsi="Times New Roman" w:cs="Times New Roman"/>
        </w:rPr>
        <w:t xml:space="preserve"> </w:t>
      </w:r>
      <w:r w:rsidRPr="00247B60">
        <w:rPr>
          <w:rFonts w:ascii="Times New Roman" w:hAnsi="Times New Roman" w:cs="Times New Roman"/>
        </w:rPr>
        <w:t>izvršenje ugovora o koncesiji. Svi uvjeti za obavljanje profesionalne djelatnosti vezani su uz</w:t>
      </w:r>
      <w:r w:rsidR="003767F9" w:rsidRPr="00247B60">
        <w:rPr>
          <w:rFonts w:ascii="Times New Roman" w:hAnsi="Times New Roman" w:cs="Times New Roman"/>
        </w:rPr>
        <w:t xml:space="preserve"> </w:t>
      </w:r>
      <w:r w:rsidRPr="00247B60">
        <w:rPr>
          <w:rFonts w:ascii="Times New Roman" w:hAnsi="Times New Roman" w:cs="Times New Roman"/>
        </w:rPr>
        <w:t>predmet koncesije. U nastavku se navode uvjeti sposobnosti za obavljanje profesionalne</w:t>
      </w:r>
      <w:r w:rsidR="003767F9" w:rsidRPr="00247B60">
        <w:rPr>
          <w:rFonts w:ascii="Times New Roman" w:hAnsi="Times New Roman" w:cs="Times New Roman"/>
        </w:rPr>
        <w:t xml:space="preserve"> </w:t>
      </w:r>
      <w:r w:rsidRPr="00247B60">
        <w:rPr>
          <w:rFonts w:ascii="Times New Roman" w:hAnsi="Times New Roman" w:cs="Times New Roman"/>
        </w:rPr>
        <w:t>djelatnosti</w:t>
      </w:r>
      <w:r w:rsidR="00DC66BD">
        <w:rPr>
          <w:rFonts w:ascii="Times New Roman" w:hAnsi="Times New Roman" w:cs="Times New Roman"/>
        </w:rPr>
        <w:t>.</w:t>
      </w:r>
    </w:p>
    <w:p w14:paraId="7CC535D8" w14:textId="77777777" w:rsidR="003767F9" w:rsidRPr="00247B60" w:rsidRDefault="003767F9" w:rsidP="003767F9">
      <w:pPr>
        <w:pStyle w:val="NoSpacing"/>
        <w:jc w:val="both"/>
        <w:rPr>
          <w:rFonts w:ascii="Times New Roman" w:hAnsi="Times New Roman" w:cs="Times New Roman"/>
        </w:rPr>
      </w:pPr>
    </w:p>
    <w:p w14:paraId="34AFABF6" w14:textId="77777777" w:rsidR="00CB0D84" w:rsidRPr="00247B60" w:rsidRDefault="00CB0D84" w:rsidP="003767F9">
      <w:pPr>
        <w:pStyle w:val="NoSpacing"/>
        <w:jc w:val="both"/>
        <w:rPr>
          <w:rFonts w:ascii="Times New Roman" w:hAnsi="Times New Roman" w:cs="Times New Roman"/>
          <w:b/>
        </w:rPr>
      </w:pPr>
      <w:r w:rsidRPr="00247B60">
        <w:rPr>
          <w:rFonts w:ascii="Times New Roman" w:hAnsi="Times New Roman" w:cs="Times New Roman"/>
          <w:b/>
        </w:rPr>
        <w:t>4.1.1. Gospodarski subjekt mora u ponudi dokazati svoju sposobnost za obavljanje</w:t>
      </w:r>
      <w:r w:rsidR="003767F9" w:rsidRPr="00247B60">
        <w:rPr>
          <w:rFonts w:ascii="Times New Roman" w:hAnsi="Times New Roman" w:cs="Times New Roman"/>
          <w:b/>
        </w:rPr>
        <w:t xml:space="preserve"> </w:t>
      </w:r>
      <w:r w:rsidRPr="00247B60">
        <w:rPr>
          <w:rFonts w:ascii="Times New Roman" w:hAnsi="Times New Roman" w:cs="Times New Roman"/>
          <w:b/>
        </w:rPr>
        <w:t>profesionalne djelatnosti upisom u sudski, obrtni, strukovni ili drugi odgovarajući registar u</w:t>
      </w:r>
      <w:r w:rsidR="003767F9" w:rsidRPr="00247B60">
        <w:rPr>
          <w:rFonts w:ascii="Times New Roman" w:hAnsi="Times New Roman" w:cs="Times New Roman"/>
          <w:b/>
        </w:rPr>
        <w:t xml:space="preserve"> </w:t>
      </w:r>
      <w:r w:rsidRPr="00247B60">
        <w:rPr>
          <w:rFonts w:ascii="Times New Roman" w:hAnsi="Times New Roman" w:cs="Times New Roman"/>
          <w:b/>
        </w:rPr>
        <w:t>državi njegova poslovnog nastana.</w:t>
      </w:r>
    </w:p>
    <w:p w14:paraId="5264C605" w14:textId="77777777" w:rsidR="003767F9" w:rsidRPr="00247B60" w:rsidRDefault="003767F9" w:rsidP="003767F9">
      <w:pPr>
        <w:pStyle w:val="NoSpacing"/>
        <w:jc w:val="both"/>
        <w:rPr>
          <w:rFonts w:ascii="Times New Roman" w:hAnsi="Times New Roman" w:cs="Times New Roman"/>
        </w:rPr>
      </w:pPr>
    </w:p>
    <w:p w14:paraId="7F0D9CDB" w14:textId="77777777" w:rsidR="00CB0D84" w:rsidRPr="00247B60" w:rsidRDefault="00CB0D84" w:rsidP="003767F9">
      <w:pPr>
        <w:pStyle w:val="NoSpacing"/>
        <w:jc w:val="both"/>
        <w:rPr>
          <w:rFonts w:ascii="Times New Roman" w:hAnsi="Times New Roman" w:cs="Times New Roman"/>
          <w:b/>
        </w:rPr>
      </w:pPr>
      <w:r w:rsidRPr="00247B60">
        <w:rPr>
          <w:rFonts w:ascii="Times New Roman" w:hAnsi="Times New Roman" w:cs="Times New Roman"/>
          <w:b/>
        </w:rPr>
        <w:t>U slučaju zajednice ponuditelja, navedene okolnosti utvrđuju se za sve članove zajednice</w:t>
      </w:r>
      <w:r w:rsidR="003767F9" w:rsidRPr="00247B60">
        <w:rPr>
          <w:rFonts w:ascii="Times New Roman" w:hAnsi="Times New Roman" w:cs="Times New Roman"/>
          <w:b/>
        </w:rPr>
        <w:t xml:space="preserve"> </w:t>
      </w:r>
      <w:r w:rsidRPr="00247B60">
        <w:rPr>
          <w:rFonts w:ascii="Times New Roman" w:hAnsi="Times New Roman" w:cs="Times New Roman"/>
          <w:b/>
        </w:rPr>
        <w:t>pojedinačno.</w:t>
      </w:r>
    </w:p>
    <w:p w14:paraId="4847851B" w14:textId="77777777" w:rsidR="003767F9" w:rsidRPr="00247B60" w:rsidRDefault="003767F9" w:rsidP="003767F9">
      <w:pPr>
        <w:pStyle w:val="NoSpacing"/>
        <w:jc w:val="both"/>
        <w:rPr>
          <w:rFonts w:ascii="Times New Roman" w:hAnsi="Times New Roman" w:cs="Times New Roman"/>
          <w:b/>
        </w:rPr>
      </w:pPr>
    </w:p>
    <w:p w14:paraId="7ACA26E9" w14:textId="05BC15BC" w:rsidR="00CB0D84" w:rsidRPr="00247B60" w:rsidRDefault="00CB0D84" w:rsidP="003767F9">
      <w:pPr>
        <w:pStyle w:val="NoSpacing"/>
        <w:jc w:val="both"/>
        <w:rPr>
          <w:rFonts w:ascii="Times New Roman" w:hAnsi="Times New Roman" w:cs="Times New Roman"/>
          <w:b/>
        </w:rPr>
      </w:pPr>
      <w:r w:rsidRPr="00247B60">
        <w:rPr>
          <w:rFonts w:ascii="Times New Roman" w:hAnsi="Times New Roman" w:cs="Times New Roman"/>
        </w:rPr>
        <w:t xml:space="preserve">Ponuditelj je kao dokaz sposobnosti iz točke 4.1.1. dužan dostaviti </w:t>
      </w:r>
      <w:r w:rsidRPr="00247B60">
        <w:rPr>
          <w:rFonts w:ascii="Times New Roman" w:hAnsi="Times New Roman" w:cs="Times New Roman"/>
          <w:b/>
          <w:u w:val="single"/>
        </w:rPr>
        <w:t>izvadak iz sudskog, obrtnog,</w:t>
      </w:r>
      <w:r w:rsidR="003767F9" w:rsidRPr="00247B60">
        <w:rPr>
          <w:rFonts w:ascii="Times New Roman" w:hAnsi="Times New Roman" w:cs="Times New Roman"/>
          <w:b/>
          <w:u w:val="single"/>
        </w:rPr>
        <w:t xml:space="preserve"> </w:t>
      </w:r>
      <w:r w:rsidRPr="00247B60">
        <w:rPr>
          <w:rFonts w:ascii="Times New Roman" w:hAnsi="Times New Roman" w:cs="Times New Roman"/>
          <w:b/>
          <w:u w:val="single"/>
        </w:rPr>
        <w:t>strukovnog ili drugog odgovarajućeg registra</w:t>
      </w:r>
      <w:r w:rsidRPr="00247B60">
        <w:rPr>
          <w:rFonts w:ascii="Times New Roman" w:hAnsi="Times New Roman" w:cs="Times New Roman"/>
        </w:rPr>
        <w:t xml:space="preserve"> koji se vodi u državi članici njegova poslovnog</w:t>
      </w:r>
      <w:r w:rsidR="003767F9" w:rsidRPr="00247B60">
        <w:rPr>
          <w:rFonts w:ascii="Times New Roman" w:hAnsi="Times New Roman" w:cs="Times New Roman"/>
        </w:rPr>
        <w:t xml:space="preserve"> </w:t>
      </w:r>
      <w:r w:rsidRPr="00247B60">
        <w:rPr>
          <w:rFonts w:ascii="Times New Roman" w:hAnsi="Times New Roman" w:cs="Times New Roman"/>
        </w:rPr>
        <w:t>nastana</w:t>
      </w:r>
      <w:r w:rsidR="00CF691A">
        <w:rPr>
          <w:rFonts w:ascii="Times New Roman" w:hAnsi="Times New Roman" w:cs="Times New Roman"/>
        </w:rPr>
        <w:t>.</w:t>
      </w:r>
    </w:p>
    <w:p w14:paraId="3843AB23" w14:textId="77777777" w:rsidR="00C71670" w:rsidRPr="00247B60" w:rsidRDefault="00C71670" w:rsidP="003767F9">
      <w:pPr>
        <w:pStyle w:val="NoSpacing"/>
        <w:jc w:val="both"/>
        <w:rPr>
          <w:rFonts w:ascii="Times New Roman" w:hAnsi="Times New Roman" w:cs="Times New Roman"/>
          <w:b/>
        </w:rPr>
      </w:pPr>
    </w:p>
    <w:p w14:paraId="550A3243" w14:textId="77777777" w:rsidR="006F2528" w:rsidRPr="00247B60" w:rsidRDefault="006F2528" w:rsidP="006F2528">
      <w:pPr>
        <w:autoSpaceDE w:val="0"/>
        <w:autoSpaceDN w:val="0"/>
        <w:adjustRightInd w:val="0"/>
        <w:spacing w:after="0" w:line="240" w:lineRule="auto"/>
        <w:rPr>
          <w:rFonts w:ascii="Times New Roman" w:hAnsi="Times New Roman" w:cs="Times New Roman"/>
          <w:color w:val="000000"/>
        </w:rPr>
      </w:pPr>
    </w:p>
    <w:p w14:paraId="03370ABC" w14:textId="77777777" w:rsidR="006F2528" w:rsidRPr="00D8178C" w:rsidRDefault="006F2528" w:rsidP="00DB16CA">
      <w:pPr>
        <w:keepNext/>
        <w:autoSpaceDE w:val="0"/>
        <w:autoSpaceDN w:val="0"/>
        <w:adjustRightInd w:val="0"/>
        <w:spacing w:after="0" w:line="240" w:lineRule="auto"/>
        <w:rPr>
          <w:rFonts w:ascii="Times New Roman" w:hAnsi="Times New Roman" w:cs="Times New Roman"/>
          <w:b/>
          <w:bCs/>
          <w:color w:val="000000"/>
          <w:sz w:val="24"/>
          <w:szCs w:val="24"/>
        </w:rPr>
      </w:pPr>
      <w:r w:rsidRPr="00D8178C">
        <w:rPr>
          <w:rFonts w:ascii="Times New Roman" w:hAnsi="Times New Roman" w:cs="Times New Roman"/>
          <w:b/>
          <w:bCs/>
          <w:color w:val="000000"/>
          <w:sz w:val="24"/>
          <w:szCs w:val="24"/>
        </w:rPr>
        <w:t xml:space="preserve">4.2. </w:t>
      </w:r>
      <w:r w:rsidR="000F22F1" w:rsidRPr="00D8178C">
        <w:rPr>
          <w:rFonts w:ascii="Times New Roman" w:hAnsi="Times New Roman" w:cs="Times New Roman"/>
          <w:b/>
          <w:bCs/>
          <w:color w:val="000000"/>
          <w:sz w:val="24"/>
          <w:szCs w:val="24"/>
        </w:rPr>
        <w:t>Uvjeti tehni</w:t>
      </w:r>
      <w:r w:rsidR="000F22F1" w:rsidRPr="00D8178C">
        <w:rPr>
          <w:rFonts w:ascii="Times New Roman" w:hAnsi="Times New Roman" w:cs="Times New Roman"/>
          <w:b/>
          <w:color w:val="000000"/>
          <w:sz w:val="24"/>
          <w:szCs w:val="24"/>
        </w:rPr>
        <w:t>č</w:t>
      </w:r>
      <w:r w:rsidR="000F22F1" w:rsidRPr="00D8178C">
        <w:rPr>
          <w:rFonts w:ascii="Times New Roman" w:hAnsi="Times New Roman" w:cs="Times New Roman"/>
          <w:b/>
          <w:bCs/>
          <w:color w:val="000000"/>
          <w:sz w:val="24"/>
          <w:szCs w:val="24"/>
        </w:rPr>
        <w:t>ke i stru</w:t>
      </w:r>
      <w:r w:rsidR="000F22F1" w:rsidRPr="00D8178C">
        <w:rPr>
          <w:rFonts w:ascii="Times New Roman" w:hAnsi="Times New Roman" w:cs="Times New Roman"/>
          <w:b/>
          <w:color w:val="000000"/>
          <w:sz w:val="24"/>
          <w:szCs w:val="24"/>
        </w:rPr>
        <w:t>č</w:t>
      </w:r>
      <w:r w:rsidR="000F22F1" w:rsidRPr="00D8178C">
        <w:rPr>
          <w:rFonts w:ascii="Times New Roman" w:hAnsi="Times New Roman" w:cs="Times New Roman"/>
          <w:b/>
          <w:bCs/>
          <w:color w:val="000000"/>
          <w:sz w:val="24"/>
          <w:szCs w:val="24"/>
        </w:rPr>
        <w:t>ne sposobnosti</w:t>
      </w:r>
    </w:p>
    <w:p w14:paraId="71A39254" w14:textId="77777777" w:rsidR="006F2528" w:rsidRPr="00D8178C" w:rsidRDefault="006F2528" w:rsidP="00DB16CA">
      <w:pPr>
        <w:keepNext/>
        <w:autoSpaceDE w:val="0"/>
        <w:autoSpaceDN w:val="0"/>
        <w:adjustRightInd w:val="0"/>
        <w:spacing w:after="0" w:line="240" w:lineRule="auto"/>
        <w:rPr>
          <w:rFonts w:ascii="Times New Roman" w:hAnsi="Times New Roman" w:cs="Times New Roman"/>
          <w:b/>
          <w:bCs/>
          <w:color w:val="000000"/>
          <w:sz w:val="24"/>
          <w:szCs w:val="24"/>
        </w:rPr>
      </w:pPr>
    </w:p>
    <w:p w14:paraId="2B319E06" w14:textId="77777777" w:rsidR="006F2528" w:rsidRPr="00247B60" w:rsidRDefault="006F2528" w:rsidP="006F2528">
      <w:pPr>
        <w:autoSpaceDE w:val="0"/>
        <w:autoSpaceDN w:val="0"/>
        <w:adjustRightInd w:val="0"/>
        <w:spacing w:after="0" w:line="240" w:lineRule="auto"/>
        <w:jc w:val="both"/>
        <w:rPr>
          <w:rFonts w:ascii="Times New Roman" w:hAnsi="Times New Roman" w:cs="Times New Roman"/>
          <w:color w:val="000000"/>
        </w:rPr>
      </w:pPr>
      <w:r w:rsidRPr="00247B60">
        <w:rPr>
          <w:rFonts w:ascii="Times New Roman" w:hAnsi="Times New Roman" w:cs="Times New Roman"/>
          <w:color w:val="000000"/>
        </w:rPr>
        <w:t>Davatelj koncesije određuje minimalne razine tehničke i stručne sposobnosti kako bi gospodarski subjekt dokazao da ima dovoljnu razinu iskustva, potrebne stručnjake te opremu i alate za obavljane usluge koja je predmet dodjele koncesije</w:t>
      </w:r>
      <w:r w:rsidR="006A4EA3" w:rsidRPr="00247B60">
        <w:rPr>
          <w:rFonts w:ascii="Times New Roman" w:hAnsi="Times New Roman" w:cs="Times New Roman"/>
          <w:color w:val="000000"/>
        </w:rPr>
        <w:t xml:space="preserve"> kao i za stalnu dostupnost te usluge</w:t>
      </w:r>
      <w:r w:rsidRPr="00247B60">
        <w:rPr>
          <w:rFonts w:ascii="Times New Roman" w:hAnsi="Times New Roman" w:cs="Times New Roman"/>
          <w:color w:val="000000"/>
        </w:rPr>
        <w:t>.</w:t>
      </w:r>
    </w:p>
    <w:p w14:paraId="66472993" w14:textId="77777777" w:rsidR="00564B07" w:rsidRPr="00247B60" w:rsidRDefault="00564B07" w:rsidP="006F2528">
      <w:pPr>
        <w:autoSpaceDE w:val="0"/>
        <w:autoSpaceDN w:val="0"/>
        <w:adjustRightInd w:val="0"/>
        <w:spacing w:after="0" w:line="240" w:lineRule="auto"/>
        <w:jc w:val="both"/>
        <w:rPr>
          <w:rFonts w:ascii="Times New Roman" w:hAnsi="Times New Roman" w:cs="Times New Roman"/>
          <w:color w:val="000000"/>
        </w:rPr>
      </w:pPr>
    </w:p>
    <w:p w14:paraId="5312D454" w14:textId="77777777" w:rsidR="006F2528" w:rsidRPr="00247B60" w:rsidRDefault="006F2528" w:rsidP="006F2528">
      <w:pPr>
        <w:autoSpaceDE w:val="0"/>
        <w:autoSpaceDN w:val="0"/>
        <w:adjustRightInd w:val="0"/>
        <w:spacing w:after="0" w:line="240" w:lineRule="auto"/>
        <w:jc w:val="both"/>
        <w:rPr>
          <w:rFonts w:ascii="Times New Roman" w:hAnsi="Times New Roman" w:cs="Times New Roman"/>
          <w:color w:val="000000"/>
        </w:rPr>
      </w:pPr>
    </w:p>
    <w:p w14:paraId="146871E3" w14:textId="77777777" w:rsidR="006F2528" w:rsidRPr="00247B60" w:rsidRDefault="006F2528" w:rsidP="00662E64">
      <w:pPr>
        <w:keepNext/>
        <w:autoSpaceDE w:val="0"/>
        <w:autoSpaceDN w:val="0"/>
        <w:adjustRightInd w:val="0"/>
        <w:spacing w:after="0" w:line="240" w:lineRule="auto"/>
        <w:jc w:val="both"/>
        <w:rPr>
          <w:rFonts w:ascii="Times New Roman" w:hAnsi="Times New Roman" w:cs="Times New Roman"/>
          <w:b/>
          <w:bCs/>
          <w:color w:val="000000"/>
        </w:rPr>
      </w:pPr>
      <w:r w:rsidRPr="00247B60">
        <w:rPr>
          <w:rFonts w:ascii="Times New Roman" w:hAnsi="Times New Roman" w:cs="Times New Roman"/>
          <w:b/>
          <w:bCs/>
          <w:color w:val="000000"/>
        </w:rPr>
        <w:t>4.2.1. Gospodarski subjekt mora dokazati da je u godini u kojoj je zapo</w:t>
      </w:r>
      <w:r w:rsidRPr="00247B60">
        <w:rPr>
          <w:rFonts w:ascii="Times New Roman" w:hAnsi="Times New Roman" w:cs="Times New Roman"/>
          <w:b/>
          <w:color w:val="000000"/>
        </w:rPr>
        <w:t>č</w:t>
      </w:r>
      <w:r w:rsidRPr="00247B60">
        <w:rPr>
          <w:rFonts w:ascii="Times New Roman" w:hAnsi="Times New Roman" w:cs="Times New Roman"/>
          <w:b/>
          <w:bCs/>
          <w:color w:val="000000"/>
        </w:rPr>
        <w:t>eo postupak dodjele koncesije i tijekom tri godine koje prethode toj godini pružao dimnja</w:t>
      </w:r>
      <w:r w:rsidRPr="00247B60">
        <w:rPr>
          <w:rFonts w:ascii="Times New Roman" w:hAnsi="Times New Roman" w:cs="Times New Roman"/>
          <w:b/>
          <w:color w:val="000000"/>
        </w:rPr>
        <w:t>č</w:t>
      </w:r>
      <w:r w:rsidRPr="00247B60">
        <w:rPr>
          <w:rFonts w:ascii="Times New Roman" w:hAnsi="Times New Roman" w:cs="Times New Roman"/>
          <w:b/>
          <w:bCs/>
          <w:color w:val="000000"/>
        </w:rPr>
        <w:t>arske usluge.</w:t>
      </w:r>
    </w:p>
    <w:p w14:paraId="05E5BD01" w14:textId="77777777" w:rsidR="006F2528" w:rsidRPr="00247B60" w:rsidRDefault="006F2528" w:rsidP="00662E64">
      <w:pPr>
        <w:keepNext/>
        <w:autoSpaceDE w:val="0"/>
        <w:autoSpaceDN w:val="0"/>
        <w:adjustRightInd w:val="0"/>
        <w:spacing w:after="0" w:line="240" w:lineRule="auto"/>
        <w:rPr>
          <w:rFonts w:ascii="Times New Roman" w:hAnsi="Times New Roman" w:cs="Times New Roman"/>
          <w:color w:val="000000"/>
        </w:rPr>
      </w:pPr>
    </w:p>
    <w:p w14:paraId="532DE156" w14:textId="46B678DF" w:rsidR="006F2528" w:rsidRPr="00247B60" w:rsidRDefault="006F2528" w:rsidP="00662E64">
      <w:pPr>
        <w:keepNext/>
        <w:autoSpaceDE w:val="0"/>
        <w:autoSpaceDN w:val="0"/>
        <w:adjustRightInd w:val="0"/>
        <w:spacing w:after="0" w:line="240" w:lineRule="auto"/>
        <w:rPr>
          <w:rFonts w:ascii="Times New Roman" w:hAnsi="Times New Roman" w:cs="Times New Roman"/>
          <w:color w:val="000000"/>
        </w:rPr>
      </w:pPr>
      <w:r w:rsidRPr="00247B60">
        <w:rPr>
          <w:rFonts w:ascii="Times New Roman" w:hAnsi="Times New Roman" w:cs="Times New Roman"/>
          <w:color w:val="000000"/>
        </w:rPr>
        <w:t xml:space="preserve">Za potrebe utvrđivanja navedene sposobnosti gospodarski subjekt u ponudi dostavlja </w:t>
      </w:r>
      <w:r w:rsidR="001541F0">
        <w:rPr>
          <w:rFonts w:ascii="Times New Roman" w:hAnsi="Times New Roman" w:cs="Times New Roman"/>
          <w:color w:val="000000"/>
        </w:rPr>
        <w:t>p</w:t>
      </w:r>
      <w:r w:rsidRPr="00247B60">
        <w:rPr>
          <w:rFonts w:ascii="Times New Roman" w:hAnsi="Times New Roman" w:cs="Times New Roman"/>
          <w:color w:val="000000"/>
        </w:rPr>
        <w:t>opis ugovora o uslugama za obavljanje komunalne djelatnosti dimnjačarskih poslova pruženih u</w:t>
      </w:r>
      <w:r w:rsidR="008F63C5">
        <w:rPr>
          <w:rFonts w:ascii="Times New Roman" w:hAnsi="Times New Roman" w:cs="Times New Roman"/>
          <w:color w:val="000000"/>
        </w:rPr>
        <w:t xml:space="preserve"> </w:t>
      </w:r>
      <w:r w:rsidRPr="00247B60">
        <w:rPr>
          <w:rFonts w:ascii="Times New Roman" w:hAnsi="Times New Roman" w:cs="Times New Roman"/>
          <w:color w:val="000000"/>
        </w:rPr>
        <w:t>godini u kojoj je započeo postupak davanja koncesije i tijekom tri godine koje prethodne toj godini.</w:t>
      </w:r>
    </w:p>
    <w:p w14:paraId="222A900A" w14:textId="77777777" w:rsidR="006F2528" w:rsidRPr="00247B60" w:rsidRDefault="006F2528" w:rsidP="006F2528">
      <w:pPr>
        <w:autoSpaceDE w:val="0"/>
        <w:autoSpaceDN w:val="0"/>
        <w:adjustRightInd w:val="0"/>
        <w:spacing w:after="0" w:line="240" w:lineRule="auto"/>
        <w:jc w:val="both"/>
        <w:rPr>
          <w:rFonts w:ascii="Times New Roman" w:hAnsi="Times New Roman" w:cs="Times New Roman"/>
          <w:color w:val="000000"/>
        </w:rPr>
      </w:pPr>
    </w:p>
    <w:p w14:paraId="3A921A54" w14:textId="487D740F" w:rsidR="006F2528" w:rsidRPr="00247B60" w:rsidRDefault="006F2528" w:rsidP="006F2528">
      <w:pPr>
        <w:autoSpaceDE w:val="0"/>
        <w:autoSpaceDN w:val="0"/>
        <w:adjustRightInd w:val="0"/>
        <w:spacing w:after="0" w:line="240" w:lineRule="auto"/>
        <w:jc w:val="both"/>
        <w:rPr>
          <w:rFonts w:ascii="Times New Roman" w:hAnsi="Times New Roman" w:cs="Times New Roman"/>
          <w:color w:val="000000"/>
        </w:rPr>
      </w:pPr>
      <w:r w:rsidRPr="00247B60">
        <w:rPr>
          <w:rFonts w:ascii="Times New Roman" w:hAnsi="Times New Roman" w:cs="Times New Roman"/>
          <w:color w:val="000000"/>
        </w:rPr>
        <w:t xml:space="preserve">Popis ugovora o izvršenju usluge mora sadržavati vrijednost koncesije, datum i mjesto izvršenja usluga te naziv druge ugovorne strane. </w:t>
      </w:r>
      <w:r w:rsidRPr="00247B60">
        <w:rPr>
          <w:rFonts w:ascii="Times New Roman" w:hAnsi="Times New Roman" w:cs="Times New Roman"/>
          <w:b/>
          <w:color w:val="000000"/>
        </w:rPr>
        <w:t>Popisu se prilažu potvrde druge ugovorne strane o zadovoljavajućem izvršenju predmetne usluge sukladno pravilima struke.</w:t>
      </w:r>
      <w:r w:rsidRPr="00247B60">
        <w:rPr>
          <w:rFonts w:ascii="Times New Roman" w:hAnsi="Times New Roman" w:cs="Times New Roman"/>
          <w:color w:val="000000"/>
        </w:rPr>
        <w:t xml:space="preserve"> Potvrda druge ugovorne strane mora biti potpisana od ovlaštene osobe te ovjerena pečatom s naznakom o uredno izvršenim</w:t>
      </w:r>
      <w:r w:rsidR="00963076">
        <w:rPr>
          <w:rFonts w:ascii="Times New Roman" w:hAnsi="Times New Roman" w:cs="Times New Roman"/>
          <w:color w:val="000000"/>
        </w:rPr>
        <w:t xml:space="preserve"> </w:t>
      </w:r>
      <w:r w:rsidRPr="00247B60">
        <w:rPr>
          <w:rFonts w:ascii="Times New Roman" w:hAnsi="Times New Roman" w:cs="Times New Roman"/>
          <w:color w:val="000000"/>
        </w:rPr>
        <w:lastRenderedPageBreak/>
        <w:t xml:space="preserve">uslugama. U svrhu dokazivanja ovog uvjeta, potrebno je popuniti </w:t>
      </w:r>
      <w:r w:rsidRPr="00247B60">
        <w:rPr>
          <w:rFonts w:ascii="Times New Roman" w:hAnsi="Times New Roman" w:cs="Times New Roman"/>
          <w:b/>
          <w:bCs/>
          <w:color w:val="000000"/>
        </w:rPr>
        <w:t>Obraz</w:t>
      </w:r>
      <w:r w:rsidR="00DA05E0" w:rsidRPr="00247B60">
        <w:rPr>
          <w:rFonts w:ascii="Times New Roman" w:hAnsi="Times New Roman" w:cs="Times New Roman"/>
          <w:b/>
          <w:bCs/>
          <w:color w:val="000000"/>
        </w:rPr>
        <w:t xml:space="preserve">ac </w:t>
      </w:r>
      <w:r w:rsidR="00997B5D" w:rsidRPr="00247B60">
        <w:rPr>
          <w:rFonts w:ascii="Times New Roman" w:hAnsi="Times New Roman" w:cs="Times New Roman"/>
          <w:b/>
          <w:bCs/>
          <w:color w:val="000000"/>
        </w:rPr>
        <w:t>4</w:t>
      </w:r>
      <w:r w:rsidR="00044AD3">
        <w:rPr>
          <w:rFonts w:ascii="Times New Roman" w:hAnsi="Times New Roman" w:cs="Times New Roman"/>
          <w:b/>
          <w:bCs/>
          <w:color w:val="000000"/>
        </w:rPr>
        <w:t>.</w:t>
      </w:r>
      <w:r w:rsidRPr="00247B60">
        <w:rPr>
          <w:rFonts w:ascii="Times New Roman" w:hAnsi="Times New Roman" w:cs="Times New Roman"/>
          <w:b/>
          <w:bCs/>
          <w:color w:val="000000"/>
        </w:rPr>
        <w:t xml:space="preserve"> </w:t>
      </w:r>
      <w:r w:rsidRPr="00247B60">
        <w:rPr>
          <w:rFonts w:ascii="Times New Roman" w:hAnsi="Times New Roman" w:cs="Times New Roman"/>
          <w:color w:val="000000"/>
        </w:rPr>
        <w:t>ove Dokumentacije za nadmetanje.</w:t>
      </w:r>
    </w:p>
    <w:p w14:paraId="1208D16D" w14:textId="77777777" w:rsidR="006F2528" w:rsidRPr="00247B60" w:rsidRDefault="006F2528" w:rsidP="006F2528">
      <w:pPr>
        <w:autoSpaceDE w:val="0"/>
        <w:autoSpaceDN w:val="0"/>
        <w:adjustRightInd w:val="0"/>
        <w:spacing w:after="0" w:line="240" w:lineRule="auto"/>
        <w:jc w:val="both"/>
        <w:rPr>
          <w:rFonts w:ascii="Times New Roman" w:hAnsi="Times New Roman" w:cs="Times New Roman"/>
          <w:color w:val="000000"/>
        </w:rPr>
      </w:pPr>
    </w:p>
    <w:p w14:paraId="7756EBF4" w14:textId="77777777" w:rsidR="006F2528" w:rsidRPr="00247B60" w:rsidRDefault="006F2528" w:rsidP="006F2528">
      <w:pPr>
        <w:autoSpaceDE w:val="0"/>
        <w:autoSpaceDN w:val="0"/>
        <w:adjustRightInd w:val="0"/>
        <w:spacing w:after="0" w:line="240" w:lineRule="auto"/>
        <w:jc w:val="both"/>
        <w:rPr>
          <w:rFonts w:ascii="Times New Roman" w:hAnsi="Times New Roman" w:cs="Times New Roman"/>
          <w:color w:val="000000"/>
        </w:rPr>
      </w:pPr>
      <w:r w:rsidRPr="00247B60">
        <w:rPr>
          <w:rFonts w:ascii="Times New Roman" w:hAnsi="Times New Roman" w:cs="Times New Roman"/>
          <w:color w:val="000000"/>
        </w:rPr>
        <w:t xml:space="preserve">Ponuditelj mora dokazati uredno izvršenje usluge obavljanja dimnjačarskih poslova sukladno pravilima struke </w:t>
      </w:r>
      <w:r w:rsidRPr="00247B60">
        <w:rPr>
          <w:rFonts w:ascii="Times New Roman" w:hAnsi="Times New Roman" w:cs="Times New Roman"/>
          <w:b/>
          <w:bCs/>
          <w:color w:val="000000"/>
        </w:rPr>
        <w:t>najmanje jednog ugovora</w:t>
      </w:r>
      <w:r w:rsidRPr="00247B60">
        <w:rPr>
          <w:rFonts w:ascii="Times New Roman" w:hAnsi="Times New Roman" w:cs="Times New Roman"/>
          <w:color w:val="000000"/>
        </w:rPr>
        <w:t>.</w:t>
      </w:r>
    </w:p>
    <w:p w14:paraId="5CA6FA08" w14:textId="77777777" w:rsidR="006F2528" w:rsidRPr="00247B60" w:rsidRDefault="006F2528" w:rsidP="006F2528">
      <w:pPr>
        <w:autoSpaceDE w:val="0"/>
        <w:autoSpaceDN w:val="0"/>
        <w:adjustRightInd w:val="0"/>
        <w:spacing w:after="0" w:line="240" w:lineRule="auto"/>
        <w:jc w:val="both"/>
        <w:rPr>
          <w:rFonts w:ascii="Times New Roman" w:hAnsi="Times New Roman" w:cs="Times New Roman"/>
          <w:color w:val="000000"/>
        </w:rPr>
      </w:pPr>
    </w:p>
    <w:p w14:paraId="0CD2F1A1" w14:textId="77777777" w:rsidR="006F2528" w:rsidRPr="00247B60" w:rsidRDefault="006F2528" w:rsidP="006F2528">
      <w:pPr>
        <w:autoSpaceDE w:val="0"/>
        <w:autoSpaceDN w:val="0"/>
        <w:adjustRightInd w:val="0"/>
        <w:spacing w:after="0" w:line="240" w:lineRule="auto"/>
        <w:jc w:val="both"/>
        <w:rPr>
          <w:rFonts w:ascii="Times New Roman" w:hAnsi="Times New Roman" w:cs="Times New Roman"/>
          <w:color w:val="000000"/>
        </w:rPr>
      </w:pPr>
      <w:r w:rsidRPr="00247B60">
        <w:rPr>
          <w:rFonts w:ascii="Times New Roman" w:hAnsi="Times New Roman" w:cs="Times New Roman"/>
          <w:color w:val="000000"/>
        </w:rPr>
        <w:t>U slučaju potrebe davatelj koncesije može izravno od druge ugovorne strane zatražiti provjeru istinitosti dostavljenih podataka.</w:t>
      </w:r>
    </w:p>
    <w:p w14:paraId="138C7679" w14:textId="77777777" w:rsidR="006F2528" w:rsidRPr="00247B60" w:rsidRDefault="006F2528" w:rsidP="006F2528">
      <w:pPr>
        <w:autoSpaceDE w:val="0"/>
        <w:autoSpaceDN w:val="0"/>
        <w:adjustRightInd w:val="0"/>
        <w:spacing w:after="0" w:line="240" w:lineRule="auto"/>
        <w:jc w:val="both"/>
        <w:rPr>
          <w:rFonts w:ascii="Times New Roman" w:hAnsi="Times New Roman" w:cs="Times New Roman"/>
          <w:color w:val="000000"/>
        </w:rPr>
      </w:pPr>
    </w:p>
    <w:p w14:paraId="1EDCC06E" w14:textId="4D028542" w:rsidR="006F2528" w:rsidRPr="00247B60" w:rsidRDefault="006F2528" w:rsidP="00662E64">
      <w:pPr>
        <w:keepNext/>
        <w:autoSpaceDE w:val="0"/>
        <w:autoSpaceDN w:val="0"/>
        <w:adjustRightInd w:val="0"/>
        <w:spacing w:after="0" w:line="240" w:lineRule="auto"/>
        <w:jc w:val="both"/>
        <w:rPr>
          <w:rFonts w:ascii="Times New Roman" w:hAnsi="Times New Roman" w:cs="Times New Roman"/>
          <w:b/>
          <w:bCs/>
          <w:color w:val="000000"/>
        </w:rPr>
      </w:pPr>
      <w:r w:rsidRPr="00247B60">
        <w:rPr>
          <w:rFonts w:ascii="Times New Roman" w:hAnsi="Times New Roman" w:cs="Times New Roman"/>
          <w:b/>
          <w:bCs/>
          <w:color w:val="000000"/>
        </w:rPr>
        <w:t>4.2.2. Ponuditelj je dužan dostaviti izjavu iz koje je razvidno kojim alatima i tehni</w:t>
      </w:r>
      <w:r w:rsidRPr="00247B60">
        <w:rPr>
          <w:rFonts w:ascii="Times New Roman" w:hAnsi="Times New Roman" w:cs="Times New Roman"/>
          <w:b/>
          <w:color w:val="000000"/>
        </w:rPr>
        <w:t>č</w:t>
      </w:r>
      <w:r w:rsidRPr="00247B60">
        <w:rPr>
          <w:rFonts w:ascii="Times New Roman" w:hAnsi="Times New Roman" w:cs="Times New Roman"/>
          <w:b/>
          <w:bCs/>
          <w:color w:val="000000"/>
        </w:rPr>
        <w:t>kom opremom</w:t>
      </w:r>
      <w:r w:rsidR="00C34E85">
        <w:rPr>
          <w:rFonts w:ascii="Times New Roman" w:hAnsi="Times New Roman" w:cs="Times New Roman"/>
          <w:b/>
          <w:bCs/>
          <w:color w:val="000000"/>
        </w:rPr>
        <w:t xml:space="preserve"> </w:t>
      </w:r>
      <w:r w:rsidRPr="00247B60">
        <w:rPr>
          <w:rFonts w:ascii="Times New Roman" w:hAnsi="Times New Roman" w:cs="Times New Roman"/>
          <w:b/>
          <w:bCs/>
          <w:color w:val="000000"/>
        </w:rPr>
        <w:t>raspolaže u svrhu ispunjenja dimnja</w:t>
      </w:r>
      <w:r w:rsidRPr="00247B60">
        <w:rPr>
          <w:rFonts w:ascii="Times New Roman" w:hAnsi="Times New Roman" w:cs="Times New Roman"/>
          <w:b/>
          <w:color w:val="000000"/>
        </w:rPr>
        <w:t>č</w:t>
      </w:r>
      <w:r w:rsidRPr="00247B60">
        <w:rPr>
          <w:rFonts w:ascii="Times New Roman" w:hAnsi="Times New Roman" w:cs="Times New Roman"/>
          <w:b/>
          <w:bCs/>
          <w:color w:val="000000"/>
        </w:rPr>
        <w:t>arskih poslova.</w:t>
      </w:r>
    </w:p>
    <w:p w14:paraId="15CF029F" w14:textId="77777777" w:rsidR="006F2528" w:rsidRPr="00247B60" w:rsidRDefault="006F2528" w:rsidP="00662E64">
      <w:pPr>
        <w:keepNext/>
        <w:autoSpaceDE w:val="0"/>
        <w:autoSpaceDN w:val="0"/>
        <w:adjustRightInd w:val="0"/>
        <w:spacing w:after="0" w:line="240" w:lineRule="auto"/>
        <w:rPr>
          <w:rFonts w:ascii="Times New Roman" w:hAnsi="Times New Roman" w:cs="Times New Roman"/>
          <w:b/>
          <w:bCs/>
          <w:color w:val="000000"/>
        </w:rPr>
      </w:pPr>
    </w:p>
    <w:p w14:paraId="41A44C41" w14:textId="7B83110A" w:rsidR="00ED12C1" w:rsidRDefault="006F2528" w:rsidP="006F2528">
      <w:pPr>
        <w:autoSpaceDE w:val="0"/>
        <w:autoSpaceDN w:val="0"/>
        <w:adjustRightInd w:val="0"/>
        <w:spacing w:after="0" w:line="240" w:lineRule="auto"/>
        <w:jc w:val="both"/>
        <w:rPr>
          <w:rFonts w:ascii="Times New Roman" w:hAnsi="Times New Roman" w:cs="Times New Roman"/>
          <w:color w:val="000000"/>
        </w:rPr>
      </w:pPr>
      <w:r w:rsidRPr="00247B60">
        <w:rPr>
          <w:rFonts w:ascii="Times New Roman" w:hAnsi="Times New Roman" w:cs="Times New Roman"/>
          <w:color w:val="000000"/>
        </w:rPr>
        <w:t>Izjavu potpisuje i ovjerava odgovorna osoba gospodarskog subjekta.</w:t>
      </w:r>
    </w:p>
    <w:p w14:paraId="3C6B4D59" w14:textId="77777777" w:rsidR="00F92908" w:rsidRPr="00247B60" w:rsidRDefault="00F92908" w:rsidP="006F2528">
      <w:pPr>
        <w:autoSpaceDE w:val="0"/>
        <w:autoSpaceDN w:val="0"/>
        <w:adjustRightInd w:val="0"/>
        <w:spacing w:after="0" w:line="240" w:lineRule="auto"/>
        <w:jc w:val="both"/>
        <w:rPr>
          <w:rFonts w:ascii="Times New Roman" w:hAnsi="Times New Roman" w:cs="Times New Roman"/>
          <w:color w:val="000000"/>
        </w:rPr>
      </w:pPr>
    </w:p>
    <w:p w14:paraId="570E1FD2" w14:textId="77777777" w:rsidR="006F2528" w:rsidRPr="00247B60" w:rsidRDefault="006F2528" w:rsidP="006F2528">
      <w:pPr>
        <w:autoSpaceDE w:val="0"/>
        <w:autoSpaceDN w:val="0"/>
        <w:adjustRightInd w:val="0"/>
        <w:spacing w:after="0" w:line="240" w:lineRule="auto"/>
        <w:jc w:val="both"/>
        <w:rPr>
          <w:rFonts w:ascii="Times New Roman" w:hAnsi="Times New Roman" w:cs="Times New Roman"/>
          <w:color w:val="000000"/>
        </w:rPr>
      </w:pPr>
      <w:r w:rsidRPr="00247B60">
        <w:rPr>
          <w:rFonts w:ascii="Times New Roman" w:hAnsi="Times New Roman" w:cs="Times New Roman"/>
          <w:color w:val="000000"/>
        </w:rPr>
        <w:t>Ponuditelj dokazuje uvjet da raspolaže potrebnim alatima i opremom u svrhu izvršavanja poslova koji su predmet koncesije. Davatelj postavlja navedeni uvjet u vezi s predmetom koncesije uvažavajući činjenicu da gospodarski subjekt može uredno ispunjavati ugovor ukoliko raspolaže potrebnim alatima i opremom, neovisno o tome jesu li u njegovom vlasništvu, u najmu ili slično.</w:t>
      </w:r>
    </w:p>
    <w:p w14:paraId="53E79CB2" w14:textId="77777777" w:rsidR="006F2528" w:rsidRPr="00247B60" w:rsidRDefault="006F2528" w:rsidP="006F2528">
      <w:pPr>
        <w:autoSpaceDE w:val="0"/>
        <w:autoSpaceDN w:val="0"/>
        <w:adjustRightInd w:val="0"/>
        <w:spacing w:after="0" w:line="240" w:lineRule="auto"/>
        <w:jc w:val="both"/>
        <w:rPr>
          <w:rFonts w:ascii="Times New Roman" w:hAnsi="Times New Roman" w:cs="Times New Roman"/>
          <w:color w:val="000000"/>
        </w:rPr>
      </w:pPr>
    </w:p>
    <w:p w14:paraId="77733798" w14:textId="3CBDB014" w:rsidR="006F2528" w:rsidRPr="00247B60" w:rsidRDefault="006F2528" w:rsidP="008109E3">
      <w:pPr>
        <w:keepNext/>
        <w:autoSpaceDE w:val="0"/>
        <w:autoSpaceDN w:val="0"/>
        <w:adjustRightInd w:val="0"/>
        <w:spacing w:after="0" w:line="240" w:lineRule="auto"/>
        <w:jc w:val="both"/>
        <w:rPr>
          <w:rFonts w:ascii="Times New Roman" w:hAnsi="Times New Roman" w:cs="Times New Roman"/>
          <w:color w:val="000000"/>
          <w:u w:val="single"/>
        </w:rPr>
      </w:pPr>
      <w:r w:rsidRPr="00247B60">
        <w:rPr>
          <w:rFonts w:ascii="Times New Roman" w:hAnsi="Times New Roman" w:cs="Times New Roman"/>
          <w:b/>
          <w:bCs/>
          <w:color w:val="000000"/>
        </w:rPr>
        <w:t>U svrhu utvrđivanja minimalne razine tehničke i stručne sposobnosti ponuditelj mora minimalno posjedovati</w:t>
      </w:r>
      <w:r w:rsidRPr="00247B60">
        <w:rPr>
          <w:rFonts w:ascii="Times New Roman" w:hAnsi="Times New Roman" w:cs="Times New Roman"/>
          <w:color w:val="000000"/>
          <w:u w:val="single"/>
        </w:rPr>
        <w:t>:</w:t>
      </w:r>
    </w:p>
    <w:p w14:paraId="443184C8" w14:textId="66FC03F4" w:rsidR="000E133C" w:rsidRPr="00247B60" w:rsidRDefault="008D51EE" w:rsidP="00547777">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rPr>
      </w:pPr>
      <w:bookmarkStart w:id="0" w:name="_Hlk24925155"/>
      <w:r w:rsidRPr="00247B60">
        <w:rPr>
          <w:rFonts w:ascii="Times New Roman" w:hAnsi="Times New Roman" w:cs="Times New Roman"/>
          <w:color w:val="000000"/>
        </w:rPr>
        <w:t>najmanje jedno osobno računalo,</w:t>
      </w:r>
    </w:p>
    <w:p w14:paraId="34E57CCE" w14:textId="0FDA4B9A" w:rsidR="00547777" w:rsidRPr="00247B60" w:rsidRDefault="00322775" w:rsidP="00547777">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najmanje jedan</w:t>
      </w:r>
      <w:r w:rsidR="008D51EE" w:rsidRPr="00247B60">
        <w:rPr>
          <w:rFonts w:ascii="Times New Roman" w:hAnsi="Times New Roman" w:cs="Times New Roman"/>
          <w:color w:val="000000"/>
        </w:rPr>
        <w:t xml:space="preserve"> analizator dimnih plinova za očitanje sastava dimnih plinova te</w:t>
      </w:r>
    </w:p>
    <w:p w14:paraId="613EE45C" w14:textId="46E3B462" w:rsidR="008D51EE" w:rsidRPr="00247B60" w:rsidRDefault="008D51EE" w:rsidP="00956202">
      <w:pPr>
        <w:pStyle w:val="ListParagraph"/>
        <w:keepNext/>
        <w:numPr>
          <w:ilvl w:val="0"/>
          <w:numId w:val="11"/>
        </w:numPr>
        <w:autoSpaceDE w:val="0"/>
        <w:autoSpaceDN w:val="0"/>
        <w:adjustRightInd w:val="0"/>
        <w:spacing w:after="0" w:line="240" w:lineRule="auto"/>
        <w:ind w:left="714" w:hanging="357"/>
        <w:jc w:val="both"/>
        <w:rPr>
          <w:rFonts w:ascii="Times New Roman" w:hAnsi="Times New Roman" w:cs="Times New Roman"/>
          <w:color w:val="000000"/>
        </w:rPr>
      </w:pPr>
      <w:r w:rsidRPr="00247B60">
        <w:rPr>
          <w:rFonts w:ascii="Times New Roman" w:hAnsi="Times New Roman" w:cs="Times New Roman"/>
          <w:color w:val="000000"/>
        </w:rPr>
        <w:t>osnovne uređaje, opremu i alat uz detaljan popis i serijske brojeve uređaja za obavljanje dimnjačarskih poslova za svakog zaposlenika, i to:</w:t>
      </w:r>
    </w:p>
    <w:p w14:paraId="44CB9049" w14:textId="7A9F1E99" w:rsidR="008D51EE" w:rsidRPr="00247B60" w:rsidRDefault="008D51EE" w:rsidP="00547777">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247B60">
        <w:rPr>
          <w:rFonts w:ascii="Times New Roman" w:hAnsi="Times New Roman" w:cs="Times New Roman"/>
          <w:color w:val="000000"/>
        </w:rPr>
        <w:t xml:space="preserve">mjerač volumnog udjela CO u prostoru u </w:t>
      </w:r>
      <w:proofErr w:type="spellStart"/>
      <w:r w:rsidRPr="00247B60">
        <w:rPr>
          <w:rFonts w:ascii="Times New Roman" w:hAnsi="Times New Roman" w:cs="Times New Roman"/>
          <w:color w:val="000000"/>
        </w:rPr>
        <w:t>ppm</w:t>
      </w:r>
      <w:proofErr w:type="spellEnd"/>
      <w:r w:rsidRPr="00247B60">
        <w:rPr>
          <w:rFonts w:ascii="Times New Roman" w:hAnsi="Times New Roman" w:cs="Times New Roman"/>
          <w:color w:val="000000"/>
        </w:rPr>
        <w:t>,</w:t>
      </w:r>
    </w:p>
    <w:p w14:paraId="506B2BD1" w14:textId="26A76B4E" w:rsidR="008D51EE" w:rsidRPr="00247B60" w:rsidRDefault="008D51EE" w:rsidP="00547777">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247B60">
        <w:rPr>
          <w:rFonts w:ascii="Times New Roman" w:hAnsi="Times New Roman" w:cs="Times New Roman"/>
          <w:color w:val="000000"/>
        </w:rPr>
        <w:t xml:space="preserve">uže s kuglom i četkom (1 </w:t>
      </w:r>
      <w:proofErr w:type="spellStart"/>
      <w:r w:rsidRPr="00247B60">
        <w:rPr>
          <w:rFonts w:ascii="Times New Roman" w:hAnsi="Times New Roman" w:cs="Times New Roman"/>
          <w:color w:val="000000"/>
        </w:rPr>
        <w:t>kpl</w:t>
      </w:r>
      <w:proofErr w:type="spellEnd"/>
      <w:r w:rsidRPr="00247B60">
        <w:rPr>
          <w:rFonts w:ascii="Times New Roman" w:hAnsi="Times New Roman" w:cs="Times New Roman"/>
          <w:color w:val="000000"/>
        </w:rPr>
        <w:t>),</w:t>
      </w:r>
    </w:p>
    <w:p w14:paraId="3A7CCEF6" w14:textId="5E85E726" w:rsidR="008D51EE" w:rsidRPr="00247B60" w:rsidRDefault="008D51EE" w:rsidP="00547777">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247B60">
        <w:rPr>
          <w:rFonts w:ascii="Times New Roman" w:hAnsi="Times New Roman" w:cs="Times New Roman"/>
          <w:color w:val="000000"/>
        </w:rPr>
        <w:t>udarnu žičanu osovinu (</w:t>
      </w:r>
      <w:proofErr w:type="spellStart"/>
      <w:r w:rsidRPr="00247B60">
        <w:rPr>
          <w:rFonts w:ascii="Times New Roman" w:hAnsi="Times New Roman" w:cs="Times New Roman"/>
          <w:color w:val="000000"/>
        </w:rPr>
        <w:t>štoser</w:t>
      </w:r>
      <w:proofErr w:type="spellEnd"/>
      <w:r w:rsidRPr="00247B60">
        <w:rPr>
          <w:rFonts w:ascii="Times New Roman" w:hAnsi="Times New Roman" w:cs="Times New Roman"/>
          <w:color w:val="000000"/>
        </w:rPr>
        <w:t>) duljine do 5 m,</w:t>
      </w:r>
    </w:p>
    <w:p w14:paraId="611C8BA2" w14:textId="6CB3CC9A" w:rsidR="008D51EE" w:rsidRPr="00247B60" w:rsidRDefault="008D51EE" w:rsidP="00547777">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247B60">
        <w:rPr>
          <w:rFonts w:ascii="Times New Roman" w:hAnsi="Times New Roman" w:cs="Times New Roman"/>
          <w:color w:val="000000"/>
        </w:rPr>
        <w:t xml:space="preserve">udarnu žičanu osovinu duljine od 8 do 10 m (1 </w:t>
      </w:r>
      <w:proofErr w:type="spellStart"/>
      <w:r w:rsidRPr="00247B60">
        <w:rPr>
          <w:rFonts w:ascii="Times New Roman" w:hAnsi="Times New Roman" w:cs="Times New Roman"/>
          <w:color w:val="000000"/>
        </w:rPr>
        <w:t>kpl</w:t>
      </w:r>
      <w:proofErr w:type="spellEnd"/>
      <w:r w:rsidRPr="00247B60">
        <w:rPr>
          <w:rFonts w:ascii="Times New Roman" w:hAnsi="Times New Roman" w:cs="Times New Roman"/>
          <w:color w:val="000000"/>
        </w:rPr>
        <w:t>),</w:t>
      </w:r>
    </w:p>
    <w:p w14:paraId="1F259EA5" w14:textId="488CDC04" w:rsidR="008D51EE" w:rsidRPr="00247B60" w:rsidRDefault="008D51EE" w:rsidP="00547777">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247B60">
        <w:rPr>
          <w:rFonts w:ascii="Times New Roman" w:hAnsi="Times New Roman" w:cs="Times New Roman"/>
          <w:color w:val="000000"/>
        </w:rPr>
        <w:t>četku od dlake (</w:t>
      </w:r>
      <w:proofErr w:type="spellStart"/>
      <w:r w:rsidRPr="00247B60">
        <w:rPr>
          <w:rFonts w:ascii="Times New Roman" w:hAnsi="Times New Roman" w:cs="Times New Roman"/>
          <w:color w:val="000000"/>
        </w:rPr>
        <w:t>čimprling</w:t>
      </w:r>
      <w:proofErr w:type="spellEnd"/>
      <w:r w:rsidRPr="00247B60">
        <w:rPr>
          <w:rFonts w:ascii="Times New Roman" w:hAnsi="Times New Roman" w:cs="Times New Roman"/>
          <w:color w:val="000000"/>
        </w:rPr>
        <w:t xml:space="preserve">), ili odgovarajućeg materijala duljine osovine 1,2 do </w:t>
      </w:r>
    </w:p>
    <w:p w14:paraId="0143DCCA" w14:textId="77777777" w:rsidR="008D51EE" w:rsidRPr="00247B60" w:rsidRDefault="008D51EE" w:rsidP="00547777">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247B60">
        <w:rPr>
          <w:rFonts w:ascii="Times New Roman" w:hAnsi="Times New Roman" w:cs="Times New Roman"/>
          <w:color w:val="000000"/>
        </w:rPr>
        <w:t>1,8 m,</w:t>
      </w:r>
    </w:p>
    <w:p w14:paraId="2379D161" w14:textId="254D189B" w:rsidR="008D51EE" w:rsidRPr="00247B60" w:rsidRDefault="008D51EE" w:rsidP="00547777">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247B60">
        <w:rPr>
          <w:rFonts w:ascii="Times New Roman" w:hAnsi="Times New Roman" w:cs="Times New Roman"/>
          <w:color w:val="000000"/>
        </w:rPr>
        <w:t xml:space="preserve">dimnjačarski </w:t>
      </w:r>
      <w:proofErr w:type="spellStart"/>
      <w:r w:rsidRPr="00247B60">
        <w:rPr>
          <w:rFonts w:ascii="Times New Roman" w:hAnsi="Times New Roman" w:cs="Times New Roman"/>
          <w:color w:val="000000"/>
        </w:rPr>
        <w:t>partviš</w:t>
      </w:r>
      <w:proofErr w:type="spellEnd"/>
      <w:r w:rsidRPr="00247B60">
        <w:rPr>
          <w:rFonts w:ascii="Times New Roman" w:hAnsi="Times New Roman" w:cs="Times New Roman"/>
          <w:color w:val="000000"/>
        </w:rPr>
        <w:t>,</w:t>
      </w:r>
    </w:p>
    <w:p w14:paraId="13623F39" w14:textId="25ED74D0" w:rsidR="008D51EE" w:rsidRPr="00247B60" w:rsidRDefault="008D51EE" w:rsidP="00547777">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247B60">
        <w:rPr>
          <w:rFonts w:ascii="Times New Roman" w:hAnsi="Times New Roman" w:cs="Times New Roman"/>
          <w:color w:val="000000"/>
        </w:rPr>
        <w:t>garnituru ključeva za vratašca,</w:t>
      </w:r>
    </w:p>
    <w:p w14:paraId="3B20298A" w14:textId="68A0ADAA" w:rsidR="008D51EE" w:rsidRPr="00247B60" w:rsidRDefault="008D51EE" w:rsidP="00547777">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247B60">
        <w:rPr>
          <w:rFonts w:ascii="Times New Roman" w:hAnsi="Times New Roman" w:cs="Times New Roman"/>
          <w:color w:val="000000"/>
        </w:rPr>
        <w:t>špicu s navojem kao dodatak na udarnu žičanu četku,</w:t>
      </w:r>
    </w:p>
    <w:p w14:paraId="5BE65B53" w14:textId="15FF07D0" w:rsidR="008D51EE" w:rsidRPr="00247B60" w:rsidRDefault="008D51EE" w:rsidP="00547777">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247B60">
        <w:rPr>
          <w:rFonts w:ascii="Times New Roman" w:hAnsi="Times New Roman" w:cs="Times New Roman"/>
          <w:color w:val="000000"/>
        </w:rPr>
        <w:t xml:space="preserve">četku s navojem za čišćenje </w:t>
      </w:r>
      <w:proofErr w:type="spellStart"/>
      <w:r w:rsidRPr="00247B60">
        <w:rPr>
          <w:rFonts w:ascii="Times New Roman" w:hAnsi="Times New Roman" w:cs="Times New Roman"/>
          <w:color w:val="000000"/>
        </w:rPr>
        <w:t>kotlovskih</w:t>
      </w:r>
      <w:proofErr w:type="spellEnd"/>
      <w:r w:rsidRPr="00247B60">
        <w:rPr>
          <w:rFonts w:ascii="Times New Roman" w:hAnsi="Times New Roman" w:cs="Times New Roman"/>
          <w:color w:val="000000"/>
        </w:rPr>
        <w:t xml:space="preserve"> cijevi,</w:t>
      </w:r>
    </w:p>
    <w:p w14:paraId="2F4A6C8D" w14:textId="2E2B007C" w:rsidR="008D51EE" w:rsidRPr="00247B60" w:rsidRDefault="008D51EE" w:rsidP="00547777">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247B60">
        <w:rPr>
          <w:rFonts w:ascii="Times New Roman" w:hAnsi="Times New Roman" w:cs="Times New Roman"/>
          <w:color w:val="000000"/>
        </w:rPr>
        <w:t>četku za mehaničko čišćenje kotlova, dimnjaka, termogena, dimovodnih kanala i štednjaka priključenih na sve vrste energenata,</w:t>
      </w:r>
    </w:p>
    <w:p w14:paraId="55331831" w14:textId="18D622E4" w:rsidR="008D51EE" w:rsidRPr="00247B60" w:rsidRDefault="008D51EE" w:rsidP="00547777">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247B60">
        <w:rPr>
          <w:rFonts w:ascii="Times New Roman" w:hAnsi="Times New Roman" w:cs="Times New Roman"/>
          <w:color w:val="000000"/>
        </w:rPr>
        <w:t>priručno ogledalo,</w:t>
      </w:r>
    </w:p>
    <w:p w14:paraId="2433E7C5" w14:textId="6C0A5EDB" w:rsidR="008D51EE" w:rsidRPr="00247B60" w:rsidRDefault="008D51EE" w:rsidP="00547777">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247B60">
        <w:rPr>
          <w:rFonts w:ascii="Times New Roman" w:hAnsi="Times New Roman" w:cs="Times New Roman"/>
          <w:color w:val="000000"/>
        </w:rPr>
        <w:t xml:space="preserve">dimne patrone (5 </w:t>
      </w:r>
      <w:proofErr w:type="spellStart"/>
      <w:r w:rsidRPr="00247B60">
        <w:rPr>
          <w:rFonts w:ascii="Times New Roman" w:hAnsi="Times New Roman" w:cs="Times New Roman"/>
          <w:color w:val="000000"/>
        </w:rPr>
        <w:t>kpl</w:t>
      </w:r>
      <w:proofErr w:type="spellEnd"/>
      <w:r w:rsidRPr="00247B60">
        <w:rPr>
          <w:rFonts w:ascii="Times New Roman" w:hAnsi="Times New Roman" w:cs="Times New Roman"/>
          <w:color w:val="000000"/>
        </w:rPr>
        <w:t>)</w:t>
      </w:r>
      <w:r w:rsidR="00B754D9">
        <w:rPr>
          <w:rFonts w:ascii="Times New Roman" w:hAnsi="Times New Roman" w:cs="Times New Roman"/>
          <w:color w:val="000000"/>
        </w:rPr>
        <w:t>,</w:t>
      </w:r>
    </w:p>
    <w:p w14:paraId="764F2D7B" w14:textId="449318DA" w:rsidR="008D51EE" w:rsidRPr="00247B60" w:rsidRDefault="008D51EE" w:rsidP="00547777">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proofErr w:type="spellStart"/>
      <w:r w:rsidRPr="00247B60">
        <w:rPr>
          <w:rFonts w:ascii="Times New Roman" w:hAnsi="Times New Roman" w:cs="Times New Roman"/>
          <w:color w:val="000000"/>
        </w:rPr>
        <w:t>lokator</w:t>
      </w:r>
      <w:proofErr w:type="spellEnd"/>
      <w:r w:rsidRPr="00247B60">
        <w:rPr>
          <w:rFonts w:ascii="Times New Roman" w:hAnsi="Times New Roman" w:cs="Times New Roman"/>
          <w:color w:val="000000"/>
        </w:rPr>
        <w:t xml:space="preserve"> pozicije glave kamere, kamere s videozapisom, L= 30 m' (1 kom)</w:t>
      </w:r>
      <w:r w:rsidR="00B754D9">
        <w:rPr>
          <w:rFonts w:ascii="Times New Roman" w:hAnsi="Times New Roman" w:cs="Times New Roman"/>
          <w:color w:val="000000"/>
        </w:rPr>
        <w:t>,</w:t>
      </w:r>
    </w:p>
    <w:p w14:paraId="5690BB5F" w14:textId="5A2D4F17" w:rsidR="008D51EE" w:rsidRPr="00247B60" w:rsidRDefault="008D51EE" w:rsidP="00547777">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247B60">
        <w:rPr>
          <w:rFonts w:ascii="Times New Roman" w:hAnsi="Times New Roman" w:cs="Times New Roman"/>
          <w:color w:val="000000"/>
        </w:rPr>
        <w:t>endoskop L=950,</w:t>
      </w:r>
    </w:p>
    <w:p w14:paraId="097116BD" w14:textId="174014C7" w:rsidR="008D51EE" w:rsidRPr="00247B60" w:rsidRDefault="008D51EE" w:rsidP="00547777">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247B60">
        <w:rPr>
          <w:rFonts w:ascii="Times New Roman" w:hAnsi="Times New Roman" w:cs="Times New Roman"/>
          <w:color w:val="000000"/>
        </w:rPr>
        <w:t>endoskop L=9000 sa videozapisom,</w:t>
      </w:r>
    </w:p>
    <w:p w14:paraId="5282015D" w14:textId="1069CD98" w:rsidR="008D51EE" w:rsidRPr="00247B60" w:rsidRDefault="008D51EE" w:rsidP="00547777">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247B60">
        <w:rPr>
          <w:rFonts w:ascii="Times New Roman" w:hAnsi="Times New Roman" w:cs="Times New Roman"/>
          <w:color w:val="000000"/>
        </w:rPr>
        <w:t>uređaj za 4Pa-test,</w:t>
      </w:r>
    </w:p>
    <w:p w14:paraId="607B292C" w14:textId="4600F5A5" w:rsidR="008D51EE" w:rsidRPr="00247B60" w:rsidRDefault="008D51EE" w:rsidP="00547777">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247B60">
        <w:rPr>
          <w:rFonts w:ascii="Times New Roman" w:hAnsi="Times New Roman" w:cs="Times New Roman"/>
          <w:color w:val="000000"/>
        </w:rPr>
        <w:t>oprem</w:t>
      </w:r>
      <w:r w:rsidR="003C04A1">
        <w:rPr>
          <w:rFonts w:ascii="Times New Roman" w:hAnsi="Times New Roman" w:cs="Times New Roman"/>
          <w:color w:val="000000"/>
        </w:rPr>
        <w:t>u</w:t>
      </w:r>
      <w:r w:rsidRPr="00247B60">
        <w:rPr>
          <w:rFonts w:ascii="Times New Roman" w:hAnsi="Times New Roman" w:cs="Times New Roman"/>
          <w:color w:val="000000"/>
        </w:rPr>
        <w:t xml:space="preserve"> zaštite na radu (1 </w:t>
      </w:r>
      <w:proofErr w:type="spellStart"/>
      <w:r w:rsidRPr="00247B60">
        <w:rPr>
          <w:rFonts w:ascii="Times New Roman" w:hAnsi="Times New Roman" w:cs="Times New Roman"/>
          <w:color w:val="000000"/>
        </w:rPr>
        <w:t>kpl</w:t>
      </w:r>
      <w:proofErr w:type="spellEnd"/>
      <w:r w:rsidRPr="00247B60">
        <w:rPr>
          <w:rFonts w:ascii="Times New Roman" w:hAnsi="Times New Roman" w:cs="Times New Roman"/>
          <w:color w:val="000000"/>
        </w:rPr>
        <w:t>)</w:t>
      </w:r>
      <w:r w:rsidR="00B754D9">
        <w:rPr>
          <w:rFonts w:ascii="Times New Roman" w:hAnsi="Times New Roman" w:cs="Times New Roman"/>
          <w:color w:val="000000"/>
        </w:rPr>
        <w:t>,</w:t>
      </w:r>
    </w:p>
    <w:p w14:paraId="6FE75566" w14:textId="7F730EC9" w:rsidR="008D51EE" w:rsidRPr="00247B60" w:rsidRDefault="008D51EE" w:rsidP="00547777">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247B60">
        <w:rPr>
          <w:rFonts w:ascii="Times New Roman" w:hAnsi="Times New Roman" w:cs="Times New Roman"/>
          <w:color w:val="000000"/>
        </w:rPr>
        <w:t>uređaj</w:t>
      </w:r>
      <w:r w:rsidR="00B8646D">
        <w:rPr>
          <w:rFonts w:ascii="Times New Roman" w:hAnsi="Times New Roman" w:cs="Times New Roman"/>
          <w:color w:val="000000"/>
        </w:rPr>
        <w:t>e</w:t>
      </w:r>
      <w:r w:rsidRPr="00247B60">
        <w:rPr>
          <w:rFonts w:ascii="Times New Roman" w:hAnsi="Times New Roman" w:cs="Times New Roman"/>
          <w:color w:val="000000"/>
        </w:rPr>
        <w:t xml:space="preserve"> i oprem</w:t>
      </w:r>
      <w:r w:rsidR="00B8646D">
        <w:rPr>
          <w:rFonts w:ascii="Times New Roman" w:hAnsi="Times New Roman" w:cs="Times New Roman"/>
          <w:color w:val="000000"/>
        </w:rPr>
        <w:t>u</w:t>
      </w:r>
      <w:r w:rsidRPr="00247B60">
        <w:rPr>
          <w:rFonts w:ascii="Times New Roman" w:hAnsi="Times New Roman" w:cs="Times New Roman"/>
          <w:color w:val="000000"/>
        </w:rPr>
        <w:t xml:space="preserve"> za mjerenje visine dimnjaka,</w:t>
      </w:r>
    </w:p>
    <w:p w14:paraId="18C410C9" w14:textId="4B9B1BC1" w:rsidR="008D51EE" w:rsidRPr="00247B60" w:rsidRDefault="008D51EE" w:rsidP="00547777">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247B60">
        <w:rPr>
          <w:rFonts w:ascii="Times New Roman" w:hAnsi="Times New Roman" w:cs="Times New Roman"/>
          <w:color w:val="000000"/>
        </w:rPr>
        <w:t>motorno vozilo,</w:t>
      </w:r>
    </w:p>
    <w:p w14:paraId="34C4A3B2" w14:textId="54BDC0C3" w:rsidR="008D51EE" w:rsidRPr="00247B60" w:rsidRDefault="008D51EE" w:rsidP="00547777">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247B60">
        <w:rPr>
          <w:rFonts w:ascii="Times New Roman" w:hAnsi="Times New Roman" w:cs="Times New Roman"/>
          <w:color w:val="000000"/>
        </w:rPr>
        <w:t>zaštitn</w:t>
      </w:r>
      <w:r w:rsidR="00B8646D">
        <w:rPr>
          <w:rFonts w:ascii="Times New Roman" w:hAnsi="Times New Roman" w:cs="Times New Roman"/>
          <w:color w:val="000000"/>
        </w:rPr>
        <w:t>u</w:t>
      </w:r>
      <w:r w:rsidRPr="00247B60">
        <w:rPr>
          <w:rFonts w:ascii="Times New Roman" w:hAnsi="Times New Roman" w:cs="Times New Roman"/>
          <w:color w:val="000000"/>
        </w:rPr>
        <w:t xml:space="preserve"> oprem</w:t>
      </w:r>
      <w:r w:rsidR="00B8646D">
        <w:rPr>
          <w:rFonts w:ascii="Times New Roman" w:hAnsi="Times New Roman" w:cs="Times New Roman"/>
          <w:color w:val="000000"/>
        </w:rPr>
        <w:t>u</w:t>
      </w:r>
      <w:r w:rsidRPr="00247B60">
        <w:rPr>
          <w:rFonts w:ascii="Times New Roman" w:hAnsi="Times New Roman" w:cs="Times New Roman"/>
          <w:color w:val="000000"/>
        </w:rPr>
        <w:t>,</w:t>
      </w:r>
    </w:p>
    <w:p w14:paraId="5418BC71" w14:textId="52AEB34E" w:rsidR="008D51EE" w:rsidRPr="00247B60" w:rsidRDefault="008D51EE" w:rsidP="00547777">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247B60">
        <w:rPr>
          <w:rFonts w:ascii="Times New Roman" w:hAnsi="Times New Roman" w:cs="Times New Roman"/>
          <w:color w:val="000000"/>
        </w:rPr>
        <w:t>osnovn</w:t>
      </w:r>
      <w:r w:rsidR="00B8646D">
        <w:rPr>
          <w:rFonts w:ascii="Times New Roman" w:hAnsi="Times New Roman" w:cs="Times New Roman"/>
          <w:color w:val="000000"/>
        </w:rPr>
        <w:t>u</w:t>
      </w:r>
      <w:r w:rsidRPr="00247B60">
        <w:rPr>
          <w:rFonts w:ascii="Times New Roman" w:hAnsi="Times New Roman" w:cs="Times New Roman"/>
          <w:color w:val="000000"/>
        </w:rPr>
        <w:t xml:space="preserve"> vatrogasn</w:t>
      </w:r>
      <w:r w:rsidR="00B8646D">
        <w:rPr>
          <w:rFonts w:ascii="Times New Roman" w:hAnsi="Times New Roman" w:cs="Times New Roman"/>
          <w:color w:val="000000"/>
        </w:rPr>
        <w:t>u</w:t>
      </w:r>
      <w:r w:rsidRPr="00247B60">
        <w:rPr>
          <w:rFonts w:ascii="Times New Roman" w:hAnsi="Times New Roman" w:cs="Times New Roman"/>
          <w:color w:val="000000"/>
        </w:rPr>
        <w:t xml:space="preserve"> oprem</w:t>
      </w:r>
      <w:r w:rsidR="00B8646D">
        <w:rPr>
          <w:rFonts w:ascii="Times New Roman" w:hAnsi="Times New Roman" w:cs="Times New Roman"/>
          <w:color w:val="000000"/>
        </w:rPr>
        <w:t>u</w:t>
      </w:r>
      <w:r w:rsidRPr="00247B60">
        <w:rPr>
          <w:rFonts w:ascii="Times New Roman" w:hAnsi="Times New Roman" w:cs="Times New Roman"/>
          <w:color w:val="000000"/>
        </w:rPr>
        <w:t>.</w:t>
      </w:r>
    </w:p>
    <w:bookmarkEnd w:id="0"/>
    <w:p w14:paraId="567B5891" w14:textId="77777777" w:rsidR="002A4F15" w:rsidRPr="00247B60" w:rsidRDefault="002A4F15" w:rsidP="00C1306F">
      <w:pPr>
        <w:autoSpaceDE w:val="0"/>
        <w:autoSpaceDN w:val="0"/>
        <w:adjustRightInd w:val="0"/>
        <w:spacing w:after="0" w:line="240" w:lineRule="auto"/>
        <w:rPr>
          <w:rFonts w:ascii="Times New Roman" w:hAnsi="Times New Roman" w:cs="Times New Roman"/>
          <w:color w:val="000000"/>
        </w:rPr>
      </w:pPr>
    </w:p>
    <w:p w14:paraId="36BABE29" w14:textId="77777777" w:rsidR="006F2528" w:rsidRPr="00247B60" w:rsidRDefault="006F2528" w:rsidP="006F2528">
      <w:pPr>
        <w:autoSpaceDE w:val="0"/>
        <w:autoSpaceDN w:val="0"/>
        <w:adjustRightInd w:val="0"/>
        <w:spacing w:after="0" w:line="240" w:lineRule="auto"/>
        <w:rPr>
          <w:rFonts w:ascii="Times New Roman" w:hAnsi="Times New Roman" w:cs="Times New Roman"/>
          <w:color w:val="000000"/>
        </w:rPr>
      </w:pPr>
      <w:r w:rsidRPr="00247B60">
        <w:rPr>
          <w:rFonts w:ascii="Times New Roman" w:hAnsi="Times New Roman" w:cs="Times New Roman"/>
          <w:color w:val="000000"/>
        </w:rPr>
        <w:t>Ponuditelj je obvezan opremu iz ove točke redovno održavati (servisirati, baždariti i sl.) u skladu sa pozitivnim propisima.</w:t>
      </w:r>
    </w:p>
    <w:p w14:paraId="351E07BB" w14:textId="77777777" w:rsidR="006F2528" w:rsidRPr="00247B60" w:rsidRDefault="006F2528" w:rsidP="006F2528">
      <w:pPr>
        <w:autoSpaceDE w:val="0"/>
        <w:autoSpaceDN w:val="0"/>
        <w:adjustRightInd w:val="0"/>
        <w:spacing w:after="0" w:line="240" w:lineRule="auto"/>
        <w:rPr>
          <w:rFonts w:ascii="Times New Roman" w:hAnsi="Times New Roman" w:cs="Times New Roman"/>
          <w:color w:val="000000"/>
        </w:rPr>
      </w:pPr>
    </w:p>
    <w:p w14:paraId="5C1B6CCB" w14:textId="79F9F97A" w:rsidR="006F2528" w:rsidRPr="00247B60" w:rsidRDefault="006F2528" w:rsidP="008F63C5">
      <w:pPr>
        <w:autoSpaceDE w:val="0"/>
        <w:autoSpaceDN w:val="0"/>
        <w:adjustRightInd w:val="0"/>
        <w:spacing w:after="0" w:line="240" w:lineRule="auto"/>
        <w:jc w:val="both"/>
        <w:rPr>
          <w:rFonts w:ascii="Times New Roman" w:hAnsi="Times New Roman" w:cs="Times New Roman"/>
          <w:color w:val="000000"/>
        </w:rPr>
      </w:pPr>
      <w:r w:rsidRPr="00247B60">
        <w:rPr>
          <w:rFonts w:ascii="Times New Roman" w:hAnsi="Times New Roman" w:cs="Times New Roman"/>
          <w:color w:val="000000"/>
        </w:rPr>
        <w:t xml:space="preserve">Za potrebe utvrđivanja navedene sposobnosti gospodarski subjekt u ponudi dostavlja popunjeni </w:t>
      </w:r>
      <w:r w:rsidR="00DA05E0" w:rsidRPr="00247B60">
        <w:rPr>
          <w:rFonts w:ascii="Times New Roman" w:hAnsi="Times New Roman" w:cs="Times New Roman"/>
          <w:b/>
          <w:bCs/>
          <w:color w:val="000000"/>
        </w:rPr>
        <w:t xml:space="preserve">Obrazac </w:t>
      </w:r>
      <w:r w:rsidR="00547777" w:rsidRPr="00247B60">
        <w:rPr>
          <w:rFonts w:ascii="Times New Roman" w:hAnsi="Times New Roman" w:cs="Times New Roman"/>
          <w:b/>
          <w:bCs/>
          <w:color w:val="000000"/>
        </w:rPr>
        <w:t>5</w:t>
      </w:r>
      <w:r w:rsidR="00E50756" w:rsidRPr="00247B60">
        <w:rPr>
          <w:rFonts w:ascii="Times New Roman" w:hAnsi="Times New Roman" w:cs="Times New Roman"/>
          <w:b/>
          <w:bCs/>
          <w:color w:val="000000"/>
        </w:rPr>
        <w:t>.</w:t>
      </w:r>
      <w:r w:rsidRPr="00247B60">
        <w:rPr>
          <w:rFonts w:ascii="Times New Roman" w:hAnsi="Times New Roman" w:cs="Times New Roman"/>
          <w:b/>
          <w:bCs/>
          <w:color w:val="000000"/>
        </w:rPr>
        <w:t xml:space="preserve"> </w:t>
      </w:r>
      <w:r w:rsidRPr="00247B60">
        <w:rPr>
          <w:rFonts w:ascii="Times New Roman" w:hAnsi="Times New Roman" w:cs="Times New Roman"/>
          <w:color w:val="000000"/>
        </w:rPr>
        <w:t>ove Dokumentacije za nadmetanje.</w:t>
      </w:r>
    </w:p>
    <w:p w14:paraId="23299C1D" w14:textId="77777777" w:rsidR="006F2528" w:rsidRPr="00247B60" w:rsidRDefault="006F2528" w:rsidP="006F2528">
      <w:pPr>
        <w:autoSpaceDE w:val="0"/>
        <w:autoSpaceDN w:val="0"/>
        <w:adjustRightInd w:val="0"/>
        <w:spacing w:after="0" w:line="240" w:lineRule="auto"/>
        <w:rPr>
          <w:rFonts w:ascii="Times New Roman" w:hAnsi="Times New Roman" w:cs="Times New Roman"/>
          <w:color w:val="000000"/>
        </w:rPr>
      </w:pPr>
    </w:p>
    <w:p w14:paraId="0E56BB63" w14:textId="77777777" w:rsidR="006F2528" w:rsidRPr="00247B60" w:rsidRDefault="006F2528" w:rsidP="00984409">
      <w:pPr>
        <w:keepNext/>
        <w:autoSpaceDE w:val="0"/>
        <w:autoSpaceDN w:val="0"/>
        <w:adjustRightInd w:val="0"/>
        <w:spacing w:after="0" w:line="240" w:lineRule="auto"/>
        <w:jc w:val="both"/>
        <w:rPr>
          <w:rFonts w:ascii="Times New Roman" w:hAnsi="Times New Roman" w:cs="Times New Roman"/>
          <w:b/>
          <w:bCs/>
          <w:color w:val="000000"/>
        </w:rPr>
      </w:pPr>
      <w:r w:rsidRPr="00247B60">
        <w:rPr>
          <w:rFonts w:ascii="Times New Roman" w:hAnsi="Times New Roman" w:cs="Times New Roman"/>
          <w:b/>
          <w:bCs/>
          <w:color w:val="000000"/>
        </w:rPr>
        <w:lastRenderedPageBreak/>
        <w:t xml:space="preserve">4.2.3. Ponuditelj mora zapošljavati ili dokazati da </w:t>
      </w:r>
      <w:r w:rsidRPr="00247B60">
        <w:rPr>
          <w:rFonts w:ascii="Times New Roman" w:hAnsi="Times New Roman" w:cs="Times New Roman"/>
          <w:b/>
          <w:color w:val="000000"/>
        </w:rPr>
        <w:t>ć</w:t>
      </w:r>
      <w:r w:rsidRPr="00247B60">
        <w:rPr>
          <w:rFonts w:ascii="Times New Roman" w:hAnsi="Times New Roman" w:cs="Times New Roman"/>
          <w:b/>
          <w:bCs/>
          <w:color w:val="000000"/>
        </w:rPr>
        <w:t>e za cijelo vrijeme trajanja ugovora imati na</w:t>
      </w:r>
    </w:p>
    <w:p w14:paraId="408444C9" w14:textId="5DCC835B" w:rsidR="006F2528" w:rsidRPr="00247B60" w:rsidRDefault="006F2528" w:rsidP="00984409">
      <w:pPr>
        <w:keepNext/>
        <w:autoSpaceDE w:val="0"/>
        <w:autoSpaceDN w:val="0"/>
        <w:adjustRightInd w:val="0"/>
        <w:spacing w:after="0" w:line="240" w:lineRule="auto"/>
        <w:jc w:val="both"/>
        <w:rPr>
          <w:rFonts w:ascii="Times New Roman" w:hAnsi="Times New Roman" w:cs="Times New Roman"/>
          <w:color w:val="000000"/>
        </w:rPr>
      </w:pPr>
      <w:r w:rsidRPr="00247B60">
        <w:rPr>
          <w:rFonts w:ascii="Times New Roman" w:hAnsi="Times New Roman" w:cs="Times New Roman"/>
          <w:b/>
          <w:bCs/>
          <w:color w:val="000000"/>
        </w:rPr>
        <w:t xml:space="preserve">raspolaganju </w:t>
      </w:r>
      <w:r w:rsidR="00350C45" w:rsidRPr="00247B60">
        <w:rPr>
          <w:rFonts w:ascii="Times New Roman" w:hAnsi="Times New Roman" w:cs="Times New Roman"/>
          <w:b/>
          <w:bCs/>
          <w:color w:val="000000"/>
        </w:rPr>
        <w:t>najmanje jednog zaposlenog radnika koji obavlja dimnjačarske poslove sa srednjom stručnom spremom dimnjačarske struke</w:t>
      </w:r>
    </w:p>
    <w:p w14:paraId="77FED727" w14:textId="77777777" w:rsidR="0028570D" w:rsidRDefault="0028570D" w:rsidP="00984409">
      <w:pPr>
        <w:keepNext/>
        <w:autoSpaceDE w:val="0"/>
        <w:autoSpaceDN w:val="0"/>
        <w:adjustRightInd w:val="0"/>
        <w:spacing w:after="0" w:line="240" w:lineRule="auto"/>
        <w:jc w:val="both"/>
        <w:rPr>
          <w:rFonts w:ascii="Times New Roman" w:hAnsi="Times New Roman" w:cs="Times New Roman"/>
          <w:color w:val="000000"/>
        </w:rPr>
      </w:pPr>
    </w:p>
    <w:p w14:paraId="2D4F99C1" w14:textId="5E943D41" w:rsidR="006F2528" w:rsidRPr="00247B60" w:rsidRDefault="006F2528" w:rsidP="006F2528">
      <w:pPr>
        <w:autoSpaceDE w:val="0"/>
        <w:autoSpaceDN w:val="0"/>
        <w:adjustRightInd w:val="0"/>
        <w:spacing w:after="0" w:line="240" w:lineRule="auto"/>
        <w:jc w:val="both"/>
        <w:rPr>
          <w:rFonts w:ascii="Times New Roman" w:hAnsi="Times New Roman" w:cs="Times New Roman"/>
          <w:color w:val="000000"/>
        </w:rPr>
      </w:pPr>
      <w:r w:rsidRPr="00247B60">
        <w:rPr>
          <w:rFonts w:ascii="Times New Roman" w:hAnsi="Times New Roman" w:cs="Times New Roman"/>
          <w:color w:val="000000"/>
        </w:rPr>
        <w:t xml:space="preserve">Za potrebe utvrđivanja navedene tehničke i stručne sposobnosti gospodarski subjekt u ponudi dostavlja popunjen </w:t>
      </w:r>
      <w:r w:rsidR="00DA05E0" w:rsidRPr="00247B60">
        <w:rPr>
          <w:rFonts w:ascii="Times New Roman" w:hAnsi="Times New Roman" w:cs="Times New Roman"/>
          <w:b/>
          <w:bCs/>
          <w:color w:val="000000"/>
        </w:rPr>
        <w:t xml:space="preserve">Obrazac </w:t>
      </w:r>
      <w:r w:rsidR="00350C45" w:rsidRPr="00247B60">
        <w:rPr>
          <w:rFonts w:ascii="Times New Roman" w:hAnsi="Times New Roman" w:cs="Times New Roman"/>
          <w:b/>
          <w:bCs/>
          <w:color w:val="000000"/>
        </w:rPr>
        <w:t>6</w:t>
      </w:r>
      <w:r w:rsidR="00E50756" w:rsidRPr="00247B60">
        <w:rPr>
          <w:rFonts w:ascii="Times New Roman" w:hAnsi="Times New Roman" w:cs="Times New Roman"/>
          <w:b/>
          <w:bCs/>
          <w:color w:val="000000"/>
        </w:rPr>
        <w:t xml:space="preserve">. </w:t>
      </w:r>
      <w:r w:rsidR="002143F3" w:rsidRPr="00247B60">
        <w:rPr>
          <w:rFonts w:ascii="Times New Roman" w:hAnsi="Times New Roman" w:cs="Times New Roman"/>
          <w:color w:val="000000"/>
        </w:rPr>
        <w:t>ove</w:t>
      </w:r>
      <w:r w:rsidRPr="00247B60">
        <w:rPr>
          <w:rFonts w:ascii="Times New Roman" w:hAnsi="Times New Roman" w:cs="Times New Roman"/>
          <w:color w:val="000000"/>
        </w:rPr>
        <w:t xml:space="preserve"> Dokumentacije za nadmetanje te za svakog od navedenih stručnih osoba dodatno:</w:t>
      </w:r>
    </w:p>
    <w:p w14:paraId="1EF33457" w14:textId="6804E7CD" w:rsidR="006F2528" w:rsidRDefault="006F2528" w:rsidP="004C6C9D">
      <w:pPr>
        <w:pStyle w:val="ListParagraph"/>
        <w:numPr>
          <w:ilvl w:val="0"/>
          <w:numId w:val="55"/>
        </w:numPr>
        <w:autoSpaceDE w:val="0"/>
        <w:autoSpaceDN w:val="0"/>
        <w:adjustRightInd w:val="0"/>
        <w:spacing w:after="0" w:line="240" w:lineRule="auto"/>
        <w:jc w:val="both"/>
        <w:rPr>
          <w:rFonts w:ascii="Times New Roman" w:hAnsi="Times New Roman" w:cs="Times New Roman"/>
          <w:color w:val="000000"/>
        </w:rPr>
      </w:pPr>
      <w:r w:rsidRPr="00FC3704">
        <w:rPr>
          <w:rFonts w:ascii="Times New Roman" w:hAnsi="Times New Roman" w:cs="Times New Roman"/>
          <w:color w:val="000000"/>
        </w:rPr>
        <w:t>svjedodžbu iz koje je razvidno da je osoba stekla srednje strukovno obrazovanje za obavljanje poslova dimnjačara,</w:t>
      </w:r>
    </w:p>
    <w:p w14:paraId="732BAEDD" w14:textId="3CF4D7DF" w:rsidR="006F2528" w:rsidRPr="00FC3704" w:rsidRDefault="006F2528" w:rsidP="004C6C9D">
      <w:pPr>
        <w:pStyle w:val="ListParagraph"/>
        <w:numPr>
          <w:ilvl w:val="0"/>
          <w:numId w:val="55"/>
        </w:numPr>
        <w:autoSpaceDE w:val="0"/>
        <w:autoSpaceDN w:val="0"/>
        <w:adjustRightInd w:val="0"/>
        <w:spacing w:after="0" w:line="240" w:lineRule="auto"/>
        <w:jc w:val="both"/>
        <w:rPr>
          <w:rFonts w:ascii="Times New Roman" w:hAnsi="Times New Roman" w:cs="Times New Roman"/>
          <w:color w:val="000000"/>
        </w:rPr>
      </w:pPr>
      <w:r w:rsidRPr="00FC3704">
        <w:rPr>
          <w:rFonts w:ascii="Times New Roman" w:hAnsi="Times New Roman" w:cs="Times New Roman"/>
          <w:color w:val="000000"/>
        </w:rPr>
        <w:t>radnu knjižicu (ovjerenu presliku) ili potvrdu Hrvatskog zavoda za mirovinsko osiguranje o podacima evidentiranim u matičnoj evidenciji HZMO kao dokaz o zapošljavanju odnosno odgovarajući ugovor kao dokaz o raspolaganju dimnjačarom.</w:t>
      </w:r>
    </w:p>
    <w:p w14:paraId="6DE05C81" w14:textId="77777777" w:rsidR="003767F9" w:rsidRPr="00247B60" w:rsidRDefault="003767F9" w:rsidP="003767F9">
      <w:pPr>
        <w:pStyle w:val="NoSpacing"/>
        <w:jc w:val="both"/>
        <w:rPr>
          <w:rFonts w:ascii="Times New Roman" w:hAnsi="Times New Roman" w:cs="Times New Roman"/>
        </w:rPr>
      </w:pPr>
    </w:p>
    <w:p w14:paraId="3450EC00" w14:textId="1352539C" w:rsidR="00C8290B" w:rsidRPr="006728F2" w:rsidRDefault="00C8290B" w:rsidP="00CF691A">
      <w:pPr>
        <w:pStyle w:val="NoSpacing"/>
        <w:keepNext/>
        <w:jc w:val="both"/>
        <w:rPr>
          <w:rFonts w:ascii="Times New Roman" w:hAnsi="Times New Roman" w:cs="Times New Roman"/>
          <w:b/>
          <w:sz w:val="24"/>
          <w:szCs w:val="24"/>
        </w:rPr>
      </w:pPr>
      <w:r w:rsidRPr="006728F2">
        <w:rPr>
          <w:rFonts w:ascii="Times New Roman" w:hAnsi="Times New Roman" w:cs="Times New Roman"/>
          <w:b/>
          <w:sz w:val="24"/>
          <w:szCs w:val="24"/>
        </w:rPr>
        <w:t>4.4. Uvjeti sposobnosti u slučaju zajednice gospodarskih subjekata</w:t>
      </w:r>
    </w:p>
    <w:p w14:paraId="2C4E39BA" w14:textId="77777777" w:rsidR="002E16BA" w:rsidRDefault="002E16BA" w:rsidP="00CF691A">
      <w:pPr>
        <w:pStyle w:val="NoSpacing"/>
        <w:keepNext/>
        <w:jc w:val="both"/>
        <w:rPr>
          <w:rFonts w:ascii="Times New Roman" w:hAnsi="Times New Roman" w:cs="Times New Roman"/>
          <w:bCs/>
        </w:rPr>
      </w:pPr>
    </w:p>
    <w:p w14:paraId="1F7A8043" w14:textId="44A941CD" w:rsidR="00C8290B" w:rsidRPr="00DF37A3" w:rsidRDefault="00C8290B" w:rsidP="00C8290B">
      <w:pPr>
        <w:pStyle w:val="NoSpacing"/>
        <w:jc w:val="both"/>
        <w:rPr>
          <w:rFonts w:ascii="Times New Roman" w:hAnsi="Times New Roman" w:cs="Times New Roman"/>
          <w:bCs/>
        </w:rPr>
      </w:pPr>
      <w:r w:rsidRPr="00DF37A3">
        <w:rPr>
          <w:rFonts w:ascii="Times New Roman" w:hAnsi="Times New Roman" w:cs="Times New Roman"/>
          <w:bCs/>
        </w:rPr>
        <w:t>Svaki gospodarski subjekt kao član zajednice gospodarskih subjekata dužan je dokazati sposobnost za obavljanje profesionalne djelatnosti iz točke 4.1.1. ove Dokumentacije za nadmetanje.</w:t>
      </w:r>
    </w:p>
    <w:p w14:paraId="631EC90F" w14:textId="77777777" w:rsidR="002828F3" w:rsidRDefault="002828F3" w:rsidP="00C8290B">
      <w:pPr>
        <w:pStyle w:val="NoSpacing"/>
        <w:jc w:val="both"/>
        <w:rPr>
          <w:rFonts w:ascii="Times New Roman" w:hAnsi="Times New Roman" w:cs="Times New Roman"/>
          <w:bCs/>
        </w:rPr>
      </w:pPr>
    </w:p>
    <w:p w14:paraId="39975006" w14:textId="2E112756" w:rsidR="00C8290B" w:rsidRPr="00DF37A3" w:rsidRDefault="008F40D6" w:rsidP="00C8290B">
      <w:pPr>
        <w:pStyle w:val="NoSpacing"/>
        <w:jc w:val="both"/>
        <w:rPr>
          <w:rFonts w:ascii="Times New Roman" w:hAnsi="Times New Roman" w:cs="Times New Roman"/>
          <w:bCs/>
        </w:rPr>
      </w:pPr>
      <w:r w:rsidRPr="002828F3">
        <w:rPr>
          <w:rFonts w:ascii="Times New Roman" w:hAnsi="Times New Roman" w:cs="Times New Roman"/>
          <w:bCs/>
        </w:rPr>
        <w:t>T</w:t>
      </w:r>
      <w:r w:rsidR="00C8290B" w:rsidRPr="002828F3">
        <w:rPr>
          <w:rFonts w:ascii="Times New Roman" w:hAnsi="Times New Roman" w:cs="Times New Roman"/>
          <w:bCs/>
        </w:rPr>
        <w:t>ehničku i str</w:t>
      </w:r>
      <w:r w:rsidR="00C8290B" w:rsidRPr="00DF37A3">
        <w:rPr>
          <w:rFonts w:ascii="Times New Roman" w:hAnsi="Times New Roman" w:cs="Times New Roman"/>
          <w:bCs/>
        </w:rPr>
        <w:t>učnu sposobnost zajednica gospodarskih subjekata dokazuje kumulativno.</w:t>
      </w:r>
    </w:p>
    <w:p w14:paraId="171FD7ED" w14:textId="77777777" w:rsidR="000C583A" w:rsidRPr="00247B60" w:rsidRDefault="000C583A" w:rsidP="00C8290B">
      <w:pPr>
        <w:pStyle w:val="NoSpacing"/>
        <w:jc w:val="both"/>
        <w:rPr>
          <w:rFonts w:ascii="Times New Roman" w:hAnsi="Times New Roman" w:cs="Times New Roman"/>
          <w:b/>
        </w:rPr>
      </w:pPr>
    </w:p>
    <w:p w14:paraId="7CE5CD2B" w14:textId="2240483C" w:rsidR="00C8290B" w:rsidRPr="006728F2" w:rsidRDefault="00C8290B" w:rsidP="002E16BA">
      <w:pPr>
        <w:pStyle w:val="NoSpacing"/>
        <w:keepNext/>
        <w:jc w:val="both"/>
        <w:rPr>
          <w:rFonts w:ascii="Times New Roman" w:hAnsi="Times New Roman" w:cs="Times New Roman"/>
          <w:b/>
          <w:sz w:val="24"/>
          <w:szCs w:val="24"/>
        </w:rPr>
      </w:pPr>
      <w:r w:rsidRPr="006728F2">
        <w:rPr>
          <w:rFonts w:ascii="Times New Roman" w:hAnsi="Times New Roman" w:cs="Times New Roman"/>
          <w:b/>
          <w:sz w:val="24"/>
          <w:szCs w:val="24"/>
        </w:rPr>
        <w:t>4.5. Oslanjanje na sposobnost drugih subjekata</w:t>
      </w:r>
    </w:p>
    <w:p w14:paraId="2EBAFC9B" w14:textId="77777777" w:rsidR="002E16BA" w:rsidRDefault="002E16BA" w:rsidP="002E16BA">
      <w:pPr>
        <w:pStyle w:val="NoSpacing"/>
        <w:keepNext/>
        <w:jc w:val="both"/>
        <w:rPr>
          <w:rFonts w:ascii="Times New Roman" w:hAnsi="Times New Roman" w:cs="Times New Roman"/>
          <w:bCs/>
        </w:rPr>
      </w:pPr>
    </w:p>
    <w:p w14:paraId="16FCE668" w14:textId="1462D611" w:rsidR="00C8290B" w:rsidRPr="00DF37A3" w:rsidRDefault="00C8290B" w:rsidP="00C8290B">
      <w:pPr>
        <w:pStyle w:val="NoSpacing"/>
        <w:jc w:val="both"/>
        <w:rPr>
          <w:rFonts w:ascii="Times New Roman" w:hAnsi="Times New Roman" w:cs="Times New Roman"/>
          <w:bCs/>
        </w:rPr>
      </w:pPr>
      <w:r w:rsidRPr="00DF37A3">
        <w:rPr>
          <w:rFonts w:ascii="Times New Roman" w:hAnsi="Times New Roman" w:cs="Times New Roman"/>
          <w:bCs/>
        </w:rPr>
        <w:t>Gospodarski subjekt može se u postupku davanja koncesije, radi dokazivanja ekonomske i financijske sposobnosti kao i tehničke i stručne sposobnosti, osloniti na sposobnost drugih subjekata, bez obzira na pravnu prirodu njihova međusobnog odnosa. Gospodarski subjekt može svoju ponudu podnijeti ili u zajednici ponuditelja ili zajedno sa podugovarateljem.</w:t>
      </w:r>
    </w:p>
    <w:p w14:paraId="353C07A1" w14:textId="77777777" w:rsidR="002828F3" w:rsidRDefault="002828F3" w:rsidP="00C8290B">
      <w:pPr>
        <w:pStyle w:val="NoSpacing"/>
        <w:jc w:val="both"/>
        <w:rPr>
          <w:rFonts w:ascii="Times New Roman" w:hAnsi="Times New Roman" w:cs="Times New Roman"/>
          <w:bCs/>
        </w:rPr>
      </w:pPr>
    </w:p>
    <w:p w14:paraId="4D6A2790" w14:textId="08D67C93" w:rsidR="00C8290B" w:rsidRPr="00DF37A3" w:rsidRDefault="00C8290B" w:rsidP="00C8290B">
      <w:pPr>
        <w:pStyle w:val="NoSpacing"/>
        <w:jc w:val="both"/>
        <w:rPr>
          <w:rFonts w:ascii="Times New Roman" w:hAnsi="Times New Roman" w:cs="Times New Roman"/>
          <w:bCs/>
        </w:rPr>
      </w:pPr>
      <w:r w:rsidRPr="00DF37A3">
        <w:rPr>
          <w:rFonts w:ascii="Times New Roman" w:hAnsi="Times New Roman" w:cs="Times New Roman"/>
          <w:bCs/>
        </w:rPr>
        <w:t>U svezi dokazivanja stručnosti raspoloživog kadra, gospodarski subjekti se mogu osloniti na sposobnost drugih subjekata, pod uvjetom da će ti subjekti pružati usluge za koje se traži postojanje predmetne stručnosti.</w:t>
      </w:r>
    </w:p>
    <w:p w14:paraId="54B2CBD4" w14:textId="77777777" w:rsidR="00C8290B" w:rsidRPr="00247B60" w:rsidRDefault="00C8290B" w:rsidP="00003C5F">
      <w:pPr>
        <w:pStyle w:val="NoSpacing"/>
        <w:jc w:val="both"/>
        <w:rPr>
          <w:rFonts w:ascii="Times New Roman" w:hAnsi="Times New Roman" w:cs="Times New Roman"/>
          <w:b/>
        </w:rPr>
      </w:pPr>
    </w:p>
    <w:p w14:paraId="385260B6" w14:textId="77777777" w:rsidR="00C8290B" w:rsidRPr="00247B60" w:rsidRDefault="00C8290B" w:rsidP="00003C5F">
      <w:pPr>
        <w:pStyle w:val="NoSpacing"/>
        <w:jc w:val="both"/>
        <w:rPr>
          <w:rFonts w:ascii="Times New Roman" w:hAnsi="Times New Roman" w:cs="Times New Roman"/>
          <w:b/>
        </w:rPr>
      </w:pPr>
    </w:p>
    <w:p w14:paraId="5349A365" w14:textId="693BDB21" w:rsidR="00CB0D84" w:rsidRPr="006728F2" w:rsidRDefault="00CB0D84" w:rsidP="00F13FB8">
      <w:pPr>
        <w:pStyle w:val="NoSpacing"/>
        <w:keepNext/>
        <w:jc w:val="both"/>
        <w:rPr>
          <w:rFonts w:ascii="Times New Roman" w:hAnsi="Times New Roman" w:cs="Times New Roman"/>
          <w:b/>
          <w:sz w:val="28"/>
          <w:szCs w:val="28"/>
        </w:rPr>
      </w:pPr>
      <w:r w:rsidRPr="006728F2">
        <w:rPr>
          <w:rFonts w:ascii="Times New Roman" w:hAnsi="Times New Roman" w:cs="Times New Roman"/>
          <w:b/>
          <w:sz w:val="28"/>
          <w:szCs w:val="28"/>
        </w:rPr>
        <w:t>5. PROVJERA PONUDITELJA</w:t>
      </w:r>
    </w:p>
    <w:p w14:paraId="4B0E2E23" w14:textId="77777777" w:rsidR="00003C5F" w:rsidRPr="00247B60" w:rsidRDefault="00003C5F" w:rsidP="00F13FB8">
      <w:pPr>
        <w:pStyle w:val="NoSpacing"/>
        <w:keepNext/>
        <w:jc w:val="both"/>
        <w:rPr>
          <w:rFonts w:ascii="Times New Roman" w:hAnsi="Times New Roman" w:cs="Times New Roman"/>
          <w:b/>
        </w:rPr>
      </w:pPr>
    </w:p>
    <w:p w14:paraId="56B0A287" w14:textId="498E390C" w:rsidR="00CB0D84" w:rsidRPr="00247B60" w:rsidRDefault="00CB0D84" w:rsidP="00DF37A3">
      <w:pPr>
        <w:pStyle w:val="NoSpacing"/>
        <w:jc w:val="both"/>
        <w:rPr>
          <w:rFonts w:ascii="Times New Roman" w:hAnsi="Times New Roman" w:cs="Times New Roman"/>
        </w:rPr>
      </w:pPr>
      <w:r w:rsidRPr="00247B60">
        <w:rPr>
          <w:rFonts w:ascii="Times New Roman" w:hAnsi="Times New Roman" w:cs="Times New Roman"/>
        </w:rPr>
        <w:t>Sukladno ovoj Dokumentaciji o nabavi davatelj koncesije može prije donošenja odluke u ovom</w:t>
      </w:r>
      <w:r w:rsidR="00003C5F" w:rsidRPr="00247B60">
        <w:rPr>
          <w:rFonts w:ascii="Times New Roman" w:hAnsi="Times New Roman" w:cs="Times New Roman"/>
        </w:rPr>
        <w:t xml:space="preserve"> </w:t>
      </w:r>
      <w:r w:rsidRPr="00247B60">
        <w:rPr>
          <w:rFonts w:ascii="Times New Roman" w:hAnsi="Times New Roman" w:cs="Times New Roman"/>
        </w:rPr>
        <w:t>postupku dodjele koncesije od ponuditelja koji je podnio ponudu zatražiti da u primjerenom roku, ne</w:t>
      </w:r>
      <w:r w:rsidR="00DF37A3">
        <w:rPr>
          <w:rFonts w:ascii="Times New Roman" w:hAnsi="Times New Roman" w:cs="Times New Roman"/>
        </w:rPr>
        <w:t xml:space="preserve"> </w:t>
      </w:r>
      <w:r w:rsidRPr="00247B60">
        <w:rPr>
          <w:rFonts w:ascii="Times New Roman" w:hAnsi="Times New Roman" w:cs="Times New Roman"/>
        </w:rPr>
        <w:t>kraćem od 5 dana, dostavi ažurirane popratne dokumente.</w:t>
      </w:r>
    </w:p>
    <w:p w14:paraId="5157EEBB" w14:textId="77777777" w:rsidR="00003C5F" w:rsidRPr="00247B60" w:rsidRDefault="00003C5F" w:rsidP="00DF37A3">
      <w:pPr>
        <w:pStyle w:val="NoSpacing"/>
        <w:jc w:val="both"/>
        <w:rPr>
          <w:rFonts w:ascii="Times New Roman" w:hAnsi="Times New Roman" w:cs="Times New Roman"/>
        </w:rPr>
      </w:pPr>
    </w:p>
    <w:p w14:paraId="674D2289" w14:textId="1AC641F6" w:rsidR="00CB0D84" w:rsidRPr="00247B60" w:rsidRDefault="00CB0D84" w:rsidP="00003C5F">
      <w:pPr>
        <w:pStyle w:val="NoSpacing"/>
        <w:jc w:val="both"/>
        <w:rPr>
          <w:rFonts w:ascii="Times New Roman" w:hAnsi="Times New Roman" w:cs="Times New Roman"/>
        </w:rPr>
      </w:pPr>
      <w:r w:rsidRPr="00247B60">
        <w:rPr>
          <w:rFonts w:ascii="Times New Roman" w:hAnsi="Times New Roman" w:cs="Times New Roman"/>
        </w:rPr>
        <w:t>Davatelj koncesije će dostavu izvornika dokumenata ili dokaza zatražiti putem elektroničke pošte, na</w:t>
      </w:r>
      <w:r w:rsidR="00DF37A3">
        <w:rPr>
          <w:rFonts w:ascii="Times New Roman" w:hAnsi="Times New Roman" w:cs="Times New Roman"/>
        </w:rPr>
        <w:t xml:space="preserve"> </w:t>
      </w:r>
      <w:r w:rsidRPr="00247B60">
        <w:rPr>
          <w:rFonts w:ascii="Times New Roman" w:hAnsi="Times New Roman" w:cs="Times New Roman"/>
        </w:rPr>
        <w:t>dokaziv način. U tom slučaju dokumenti se dostavljaju u papirnatom obliku na adresu: Općina</w:t>
      </w:r>
      <w:r w:rsidR="00003C5F" w:rsidRPr="00247B60">
        <w:rPr>
          <w:rFonts w:ascii="Times New Roman" w:hAnsi="Times New Roman" w:cs="Times New Roman"/>
        </w:rPr>
        <w:t xml:space="preserve"> </w:t>
      </w:r>
      <w:r w:rsidR="002A11FC" w:rsidRPr="00247B60">
        <w:rPr>
          <w:rFonts w:ascii="Times New Roman" w:hAnsi="Times New Roman" w:cs="Times New Roman"/>
        </w:rPr>
        <w:t>Donji Andrijevci</w:t>
      </w:r>
      <w:r w:rsidR="00003C5F" w:rsidRPr="00247B60">
        <w:rPr>
          <w:rFonts w:ascii="Times New Roman" w:hAnsi="Times New Roman" w:cs="Times New Roman"/>
        </w:rPr>
        <w:t xml:space="preserve">, </w:t>
      </w:r>
      <w:r w:rsidR="005C59E1">
        <w:rPr>
          <w:rFonts w:ascii="Times New Roman" w:hAnsi="Times New Roman" w:cs="Times New Roman"/>
        </w:rPr>
        <w:t xml:space="preserve">Trg kralja Tomislava 5, 35214 Donji Andrijevci, </w:t>
      </w:r>
      <w:r w:rsidRPr="00247B60">
        <w:rPr>
          <w:rFonts w:ascii="Times New Roman" w:hAnsi="Times New Roman" w:cs="Times New Roman"/>
        </w:rPr>
        <w:t>s pozivom na klasu predmeta u navedenom dopisu.</w:t>
      </w:r>
    </w:p>
    <w:p w14:paraId="1532D59D" w14:textId="77777777" w:rsidR="00003C5F" w:rsidRPr="006728F2" w:rsidRDefault="00003C5F" w:rsidP="00003C5F">
      <w:pPr>
        <w:pStyle w:val="NoSpacing"/>
        <w:jc w:val="both"/>
        <w:rPr>
          <w:rFonts w:ascii="Times New Roman" w:hAnsi="Times New Roman" w:cs="Times New Roman"/>
          <w:sz w:val="28"/>
          <w:szCs w:val="28"/>
        </w:rPr>
      </w:pPr>
    </w:p>
    <w:p w14:paraId="5A399477" w14:textId="77777777" w:rsidR="00CB0D84" w:rsidRPr="006728F2" w:rsidRDefault="00CB0D84" w:rsidP="00C91BB6">
      <w:pPr>
        <w:pStyle w:val="NoSpacing"/>
        <w:keepNext/>
        <w:jc w:val="both"/>
        <w:rPr>
          <w:rFonts w:ascii="Times New Roman" w:hAnsi="Times New Roman" w:cs="Times New Roman"/>
          <w:b/>
          <w:sz w:val="28"/>
          <w:szCs w:val="28"/>
        </w:rPr>
      </w:pPr>
      <w:r w:rsidRPr="006728F2">
        <w:rPr>
          <w:rFonts w:ascii="Times New Roman" w:hAnsi="Times New Roman" w:cs="Times New Roman"/>
          <w:b/>
          <w:sz w:val="28"/>
          <w:szCs w:val="28"/>
        </w:rPr>
        <w:t>6. PODACI O PONUDI</w:t>
      </w:r>
    </w:p>
    <w:p w14:paraId="6E018E6A" w14:textId="77777777" w:rsidR="00003C5F" w:rsidRPr="009978BA" w:rsidRDefault="00003C5F" w:rsidP="00C91BB6">
      <w:pPr>
        <w:pStyle w:val="NoSpacing"/>
        <w:keepNext/>
        <w:jc w:val="both"/>
        <w:rPr>
          <w:rFonts w:ascii="Times New Roman" w:hAnsi="Times New Roman" w:cs="Times New Roman"/>
          <w:sz w:val="24"/>
          <w:szCs w:val="24"/>
        </w:rPr>
      </w:pPr>
    </w:p>
    <w:p w14:paraId="4CC17C02" w14:textId="25F727AC" w:rsidR="00CB0D84" w:rsidRPr="009978BA" w:rsidRDefault="00CB0D84" w:rsidP="00C91BB6">
      <w:pPr>
        <w:pStyle w:val="NoSpacing"/>
        <w:keepNext/>
        <w:jc w:val="both"/>
        <w:rPr>
          <w:rFonts w:ascii="Times New Roman" w:hAnsi="Times New Roman" w:cs="Times New Roman"/>
          <w:b/>
          <w:sz w:val="24"/>
          <w:szCs w:val="24"/>
        </w:rPr>
      </w:pPr>
      <w:r w:rsidRPr="009978BA">
        <w:rPr>
          <w:rFonts w:ascii="Times New Roman" w:hAnsi="Times New Roman" w:cs="Times New Roman"/>
          <w:b/>
          <w:sz w:val="24"/>
          <w:szCs w:val="24"/>
        </w:rPr>
        <w:t>6.1. Sadržaj ponude</w:t>
      </w:r>
    </w:p>
    <w:p w14:paraId="35BF2A2D" w14:textId="77777777" w:rsidR="00003C5F" w:rsidRPr="00247B60" w:rsidRDefault="00003C5F" w:rsidP="00C91BB6">
      <w:pPr>
        <w:pStyle w:val="NoSpacing"/>
        <w:keepNext/>
        <w:jc w:val="both"/>
        <w:rPr>
          <w:rFonts w:ascii="Times New Roman" w:hAnsi="Times New Roman" w:cs="Times New Roman"/>
          <w:b/>
        </w:rPr>
      </w:pPr>
    </w:p>
    <w:p w14:paraId="01C1C4D6" w14:textId="77777777" w:rsidR="00CB0D84" w:rsidRPr="00247B60" w:rsidRDefault="00CB0D84" w:rsidP="00C91BB6">
      <w:pPr>
        <w:pStyle w:val="NoSpacing"/>
        <w:keepNext/>
        <w:jc w:val="both"/>
        <w:rPr>
          <w:rFonts w:ascii="Times New Roman" w:hAnsi="Times New Roman" w:cs="Times New Roman"/>
          <w:b/>
          <w:u w:val="single"/>
        </w:rPr>
      </w:pPr>
      <w:r w:rsidRPr="00247B60">
        <w:rPr>
          <w:rFonts w:ascii="Times New Roman" w:hAnsi="Times New Roman" w:cs="Times New Roman"/>
          <w:b/>
          <w:u w:val="single"/>
        </w:rPr>
        <w:t>Ponuda obavezno mora sadržavati:</w:t>
      </w:r>
    </w:p>
    <w:p w14:paraId="01A8F9F9" w14:textId="77777777" w:rsidR="00003C5F" w:rsidRPr="00247B60" w:rsidRDefault="00003C5F" w:rsidP="00C91BB6">
      <w:pPr>
        <w:pStyle w:val="NoSpacing"/>
        <w:keepNext/>
        <w:jc w:val="both"/>
        <w:rPr>
          <w:rFonts w:ascii="Times New Roman" w:hAnsi="Times New Roman" w:cs="Times New Roman"/>
          <w:u w:val="single"/>
        </w:rPr>
      </w:pPr>
    </w:p>
    <w:p w14:paraId="4A8A69B9" w14:textId="729FD253" w:rsidR="00CB0D84" w:rsidRPr="00FB12E4" w:rsidRDefault="00CB0D84" w:rsidP="006527FA">
      <w:pPr>
        <w:pStyle w:val="NoSpacing"/>
        <w:numPr>
          <w:ilvl w:val="0"/>
          <w:numId w:val="25"/>
        </w:numPr>
        <w:jc w:val="both"/>
        <w:rPr>
          <w:rFonts w:ascii="Times New Roman" w:hAnsi="Times New Roman" w:cs="Times New Roman"/>
          <w:bCs/>
        </w:rPr>
      </w:pPr>
      <w:r w:rsidRPr="00FB12E4">
        <w:rPr>
          <w:rFonts w:ascii="Times New Roman" w:hAnsi="Times New Roman" w:cs="Times New Roman"/>
          <w:bCs/>
        </w:rPr>
        <w:t>popunjeni Ponudbeni list</w:t>
      </w:r>
      <w:r w:rsidR="002143F3" w:rsidRPr="00FB12E4">
        <w:rPr>
          <w:rFonts w:ascii="Times New Roman" w:hAnsi="Times New Roman" w:cs="Times New Roman"/>
          <w:bCs/>
        </w:rPr>
        <w:t xml:space="preserve"> </w:t>
      </w:r>
      <w:r w:rsidR="00CC72A8" w:rsidRPr="00FB12E4">
        <w:rPr>
          <w:rFonts w:ascii="Times New Roman" w:hAnsi="Times New Roman" w:cs="Times New Roman"/>
          <w:bCs/>
        </w:rPr>
        <w:t>(</w:t>
      </w:r>
      <w:r w:rsidR="00B870E3" w:rsidRPr="00FB12E4">
        <w:rPr>
          <w:rFonts w:ascii="Times New Roman" w:hAnsi="Times New Roman" w:cs="Times New Roman"/>
          <w:bCs/>
        </w:rPr>
        <w:t>obra</w:t>
      </w:r>
      <w:r w:rsidR="00CC72A8" w:rsidRPr="00FB12E4">
        <w:rPr>
          <w:rFonts w:ascii="Times New Roman" w:hAnsi="Times New Roman" w:cs="Times New Roman"/>
          <w:bCs/>
        </w:rPr>
        <w:t>zac 1)</w:t>
      </w:r>
      <w:r w:rsidR="00913CF6">
        <w:rPr>
          <w:rFonts w:ascii="Times New Roman" w:hAnsi="Times New Roman" w:cs="Times New Roman"/>
          <w:bCs/>
        </w:rPr>
        <w:t>,</w:t>
      </w:r>
    </w:p>
    <w:p w14:paraId="72A9F6BB" w14:textId="77777777" w:rsidR="001A7BB5" w:rsidRPr="00FB12E4" w:rsidRDefault="001A7BB5" w:rsidP="006527FA">
      <w:pPr>
        <w:pStyle w:val="NoSpacing"/>
        <w:jc w:val="both"/>
        <w:rPr>
          <w:rFonts w:ascii="Times New Roman" w:hAnsi="Times New Roman" w:cs="Times New Roman"/>
          <w:bCs/>
        </w:rPr>
      </w:pPr>
    </w:p>
    <w:p w14:paraId="7D6B5705" w14:textId="632B0180" w:rsidR="00CB0D84" w:rsidRPr="00FB12E4" w:rsidRDefault="00CB0D84" w:rsidP="006527FA">
      <w:pPr>
        <w:pStyle w:val="NoSpacing"/>
        <w:numPr>
          <w:ilvl w:val="0"/>
          <w:numId w:val="25"/>
        </w:numPr>
        <w:jc w:val="both"/>
        <w:rPr>
          <w:rFonts w:ascii="Times New Roman" w:hAnsi="Times New Roman" w:cs="Times New Roman"/>
          <w:bCs/>
        </w:rPr>
      </w:pPr>
      <w:r w:rsidRPr="00FB12E4">
        <w:rPr>
          <w:rFonts w:ascii="Times New Roman" w:hAnsi="Times New Roman" w:cs="Times New Roman"/>
          <w:bCs/>
        </w:rPr>
        <w:t>dokaz o nepostojanju obveznog razloga za isključenje iz točke 3.1.1.</w:t>
      </w:r>
      <w:r w:rsidR="008D2646" w:rsidRPr="00FB12E4">
        <w:rPr>
          <w:rFonts w:ascii="Times New Roman" w:hAnsi="Times New Roman" w:cs="Times New Roman"/>
          <w:bCs/>
        </w:rPr>
        <w:t xml:space="preserve"> i 3.1.2.</w:t>
      </w:r>
      <w:r w:rsidR="00427494" w:rsidRPr="00FB12E4">
        <w:rPr>
          <w:rFonts w:ascii="Times New Roman" w:hAnsi="Times New Roman" w:cs="Times New Roman"/>
          <w:bCs/>
        </w:rPr>
        <w:t xml:space="preserve"> </w:t>
      </w:r>
      <w:r w:rsidRPr="00FB12E4">
        <w:rPr>
          <w:rFonts w:ascii="Times New Roman" w:hAnsi="Times New Roman" w:cs="Times New Roman"/>
          <w:bCs/>
        </w:rPr>
        <w:t>Dokumentacije</w:t>
      </w:r>
      <w:r w:rsidR="00152AE4" w:rsidRPr="00FB12E4">
        <w:rPr>
          <w:rFonts w:ascii="Times New Roman" w:hAnsi="Times New Roman" w:cs="Times New Roman"/>
          <w:bCs/>
        </w:rPr>
        <w:t xml:space="preserve"> (</w:t>
      </w:r>
      <w:r w:rsidR="00544C87" w:rsidRPr="00FB12E4">
        <w:rPr>
          <w:rFonts w:ascii="Times New Roman" w:hAnsi="Times New Roman" w:cs="Times New Roman"/>
          <w:bCs/>
        </w:rPr>
        <w:t>obrazac</w:t>
      </w:r>
      <w:r w:rsidR="00427494" w:rsidRPr="00FB12E4">
        <w:rPr>
          <w:rFonts w:ascii="Times New Roman" w:hAnsi="Times New Roman" w:cs="Times New Roman"/>
          <w:bCs/>
        </w:rPr>
        <w:t xml:space="preserve"> </w:t>
      </w:r>
      <w:r w:rsidR="00152AE4" w:rsidRPr="00FB12E4">
        <w:rPr>
          <w:rFonts w:ascii="Times New Roman" w:hAnsi="Times New Roman" w:cs="Times New Roman"/>
          <w:bCs/>
        </w:rPr>
        <w:t>2</w:t>
      </w:r>
      <w:r w:rsidR="00427494" w:rsidRPr="00FB12E4">
        <w:rPr>
          <w:rFonts w:ascii="Times New Roman" w:hAnsi="Times New Roman" w:cs="Times New Roman"/>
          <w:bCs/>
        </w:rPr>
        <w:t>.</w:t>
      </w:r>
      <w:r w:rsidR="00152AE4" w:rsidRPr="00FB12E4">
        <w:rPr>
          <w:rFonts w:ascii="Times New Roman" w:hAnsi="Times New Roman" w:cs="Times New Roman"/>
          <w:bCs/>
        </w:rPr>
        <w:t>)</w:t>
      </w:r>
      <w:r w:rsidR="00913CF6">
        <w:rPr>
          <w:rFonts w:ascii="Times New Roman" w:hAnsi="Times New Roman" w:cs="Times New Roman"/>
          <w:bCs/>
        </w:rPr>
        <w:t>,</w:t>
      </w:r>
    </w:p>
    <w:p w14:paraId="19F65B05" w14:textId="77777777" w:rsidR="001A7BB5" w:rsidRPr="00FB12E4" w:rsidRDefault="001A7BB5" w:rsidP="006527FA">
      <w:pPr>
        <w:pStyle w:val="NoSpacing"/>
        <w:jc w:val="both"/>
        <w:rPr>
          <w:rFonts w:ascii="Times New Roman" w:hAnsi="Times New Roman" w:cs="Times New Roman"/>
          <w:bCs/>
        </w:rPr>
      </w:pPr>
    </w:p>
    <w:p w14:paraId="1B0EA091" w14:textId="03E56E09" w:rsidR="00CB0D84" w:rsidRPr="00FB12E4" w:rsidRDefault="00CB0D84" w:rsidP="006527FA">
      <w:pPr>
        <w:pStyle w:val="NoSpacing"/>
        <w:numPr>
          <w:ilvl w:val="0"/>
          <w:numId w:val="25"/>
        </w:numPr>
        <w:jc w:val="both"/>
        <w:rPr>
          <w:rFonts w:ascii="Times New Roman" w:hAnsi="Times New Roman" w:cs="Times New Roman"/>
          <w:bCs/>
        </w:rPr>
      </w:pPr>
      <w:r w:rsidRPr="00FB12E4">
        <w:rPr>
          <w:rFonts w:ascii="Times New Roman" w:hAnsi="Times New Roman" w:cs="Times New Roman"/>
          <w:bCs/>
        </w:rPr>
        <w:lastRenderedPageBreak/>
        <w:t>dokaz o nepostojanju obveznog razloga za isključenje iz točke 3.1.</w:t>
      </w:r>
      <w:r w:rsidR="008D2646" w:rsidRPr="00FB12E4">
        <w:rPr>
          <w:rFonts w:ascii="Times New Roman" w:hAnsi="Times New Roman" w:cs="Times New Roman"/>
          <w:bCs/>
        </w:rPr>
        <w:t>3</w:t>
      </w:r>
      <w:r w:rsidR="001B2D7A" w:rsidRPr="00FB12E4">
        <w:rPr>
          <w:rFonts w:ascii="Times New Roman" w:hAnsi="Times New Roman" w:cs="Times New Roman"/>
          <w:bCs/>
        </w:rPr>
        <w:t>.</w:t>
      </w:r>
      <w:r w:rsidRPr="00FB12E4">
        <w:rPr>
          <w:rFonts w:ascii="Times New Roman" w:hAnsi="Times New Roman" w:cs="Times New Roman"/>
          <w:bCs/>
        </w:rPr>
        <w:t xml:space="preserve"> Dokumentacije</w:t>
      </w:r>
      <w:r w:rsidR="00913CF6">
        <w:rPr>
          <w:rFonts w:ascii="Times New Roman" w:hAnsi="Times New Roman" w:cs="Times New Roman"/>
          <w:bCs/>
        </w:rPr>
        <w:t>,</w:t>
      </w:r>
    </w:p>
    <w:p w14:paraId="09161221" w14:textId="2EC2378F" w:rsidR="003146CD" w:rsidRPr="00FB12E4" w:rsidRDefault="003146CD" w:rsidP="006527FA">
      <w:pPr>
        <w:pStyle w:val="NoSpacing"/>
        <w:jc w:val="both"/>
        <w:rPr>
          <w:rFonts w:ascii="Times New Roman" w:hAnsi="Times New Roman" w:cs="Times New Roman"/>
          <w:bCs/>
        </w:rPr>
      </w:pPr>
    </w:p>
    <w:p w14:paraId="6BDA2BEF" w14:textId="13BAFD47" w:rsidR="003146CD" w:rsidRPr="00FB12E4" w:rsidRDefault="003146CD" w:rsidP="006527FA">
      <w:pPr>
        <w:pStyle w:val="NoSpacing"/>
        <w:numPr>
          <w:ilvl w:val="0"/>
          <w:numId w:val="25"/>
        </w:numPr>
        <w:jc w:val="both"/>
        <w:rPr>
          <w:rFonts w:ascii="Times New Roman" w:hAnsi="Times New Roman" w:cs="Times New Roman"/>
          <w:bCs/>
        </w:rPr>
      </w:pPr>
      <w:r w:rsidRPr="00FB12E4">
        <w:rPr>
          <w:rFonts w:ascii="Times New Roman" w:hAnsi="Times New Roman" w:cs="Times New Roman"/>
          <w:bCs/>
        </w:rPr>
        <w:t>dokaz o nepostojanju obveznog razloga za isključenje iz točke 3.2.1. Dokumentacije</w:t>
      </w:r>
      <w:r w:rsidR="00152AE4" w:rsidRPr="00FB12E4">
        <w:rPr>
          <w:rFonts w:ascii="Times New Roman" w:hAnsi="Times New Roman" w:cs="Times New Roman"/>
          <w:bCs/>
        </w:rPr>
        <w:t xml:space="preserve"> </w:t>
      </w:r>
      <w:r w:rsidR="00913CF6">
        <w:rPr>
          <w:rFonts w:ascii="Times New Roman" w:hAnsi="Times New Roman" w:cs="Times New Roman"/>
          <w:bCs/>
        </w:rPr>
        <w:br/>
      </w:r>
      <w:r w:rsidR="00152AE4" w:rsidRPr="00FB12E4">
        <w:rPr>
          <w:rFonts w:ascii="Times New Roman" w:hAnsi="Times New Roman" w:cs="Times New Roman"/>
          <w:bCs/>
        </w:rPr>
        <w:t>(</w:t>
      </w:r>
      <w:r w:rsidR="00604B96" w:rsidRPr="00FB12E4">
        <w:rPr>
          <w:rFonts w:ascii="Times New Roman" w:hAnsi="Times New Roman" w:cs="Times New Roman"/>
          <w:bCs/>
        </w:rPr>
        <w:t>obrazac 3</w:t>
      </w:r>
      <w:r w:rsidR="00602596" w:rsidRPr="00FB12E4">
        <w:rPr>
          <w:rFonts w:ascii="Times New Roman" w:hAnsi="Times New Roman" w:cs="Times New Roman"/>
          <w:bCs/>
        </w:rPr>
        <w:t>.</w:t>
      </w:r>
      <w:r w:rsidR="00152AE4" w:rsidRPr="00FB12E4">
        <w:rPr>
          <w:rFonts w:ascii="Times New Roman" w:hAnsi="Times New Roman" w:cs="Times New Roman"/>
          <w:bCs/>
        </w:rPr>
        <w:t>)</w:t>
      </w:r>
      <w:r w:rsidR="00913CF6">
        <w:rPr>
          <w:rFonts w:ascii="Times New Roman" w:hAnsi="Times New Roman" w:cs="Times New Roman"/>
          <w:bCs/>
        </w:rPr>
        <w:t>,</w:t>
      </w:r>
    </w:p>
    <w:p w14:paraId="1B3294AC" w14:textId="77777777" w:rsidR="001A7BB5" w:rsidRPr="00FB12E4" w:rsidRDefault="001A7BB5" w:rsidP="006527FA">
      <w:pPr>
        <w:pStyle w:val="NoSpacing"/>
        <w:jc w:val="both"/>
        <w:rPr>
          <w:rFonts w:ascii="Times New Roman" w:hAnsi="Times New Roman" w:cs="Times New Roman"/>
          <w:bCs/>
        </w:rPr>
      </w:pPr>
    </w:p>
    <w:p w14:paraId="7E7E5496" w14:textId="07935481" w:rsidR="00CB0D84" w:rsidRPr="00FB12E4" w:rsidRDefault="00CB0D84" w:rsidP="006527FA">
      <w:pPr>
        <w:pStyle w:val="NoSpacing"/>
        <w:numPr>
          <w:ilvl w:val="0"/>
          <w:numId w:val="25"/>
        </w:numPr>
        <w:jc w:val="both"/>
        <w:rPr>
          <w:rFonts w:ascii="Times New Roman" w:hAnsi="Times New Roman" w:cs="Times New Roman"/>
          <w:bCs/>
        </w:rPr>
      </w:pPr>
      <w:r w:rsidRPr="00FB12E4">
        <w:rPr>
          <w:rFonts w:ascii="Times New Roman" w:hAnsi="Times New Roman" w:cs="Times New Roman"/>
          <w:bCs/>
        </w:rPr>
        <w:t>dokaz sposobnosti za obavljanje djelatnosti iz točke 4.1.1. Dokumentacije</w:t>
      </w:r>
      <w:r w:rsidR="00913CF6">
        <w:rPr>
          <w:rFonts w:ascii="Times New Roman" w:hAnsi="Times New Roman" w:cs="Times New Roman"/>
          <w:bCs/>
        </w:rPr>
        <w:t>,</w:t>
      </w:r>
    </w:p>
    <w:p w14:paraId="4F7FF0FB" w14:textId="77777777" w:rsidR="001A7BB5" w:rsidRPr="00FB12E4" w:rsidRDefault="001A7BB5" w:rsidP="006527FA">
      <w:pPr>
        <w:pStyle w:val="NoSpacing"/>
        <w:jc w:val="both"/>
        <w:rPr>
          <w:rFonts w:ascii="Times New Roman" w:hAnsi="Times New Roman" w:cs="Times New Roman"/>
          <w:bCs/>
        </w:rPr>
      </w:pPr>
    </w:p>
    <w:p w14:paraId="7A4CBC00" w14:textId="3A1D85D2" w:rsidR="00CB0D84" w:rsidRPr="00FB12E4" w:rsidRDefault="00CB0D84" w:rsidP="006527FA">
      <w:pPr>
        <w:pStyle w:val="NoSpacing"/>
        <w:numPr>
          <w:ilvl w:val="0"/>
          <w:numId w:val="25"/>
        </w:numPr>
        <w:jc w:val="both"/>
        <w:rPr>
          <w:rFonts w:ascii="Times New Roman" w:hAnsi="Times New Roman" w:cs="Times New Roman"/>
          <w:bCs/>
        </w:rPr>
      </w:pPr>
      <w:r w:rsidRPr="00FB12E4">
        <w:rPr>
          <w:rFonts w:ascii="Times New Roman" w:hAnsi="Times New Roman" w:cs="Times New Roman"/>
          <w:bCs/>
        </w:rPr>
        <w:t>dokazi tehničke i stručne sposobnosti iz točke 4.2.1. Dokumentacije</w:t>
      </w:r>
      <w:r w:rsidR="00152AE4" w:rsidRPr="00FB12E4">
        <w:rPr>
          <w:rFonts w:ascii="Times New Roman" w:hAnsi="Times New Roman" w:cs="Times New Roman"/>
          <w:bCs/>
        </w:rPr>
        <w:t xml:space="preserve"> (</w:t>
      </w:r>
      <w:r w:rsidR="00D62B89" w:rsidRPr="00FB12E4">
        <w:rPr>
          <w:rFonts w:ascii="Times New Roman" w:hAnsi="Times New Roman" w:cs="Times New Roman"/>
          <w:bCs/>
        </w:rPr>
        <w:t xml:space="preserve">obrazac </w:t>
      </w:r>
      <w:r w:rsidR="00CF4651" w:rsidRPr="00FB12E4">
        <w:rPr>
          <w:rFonts w:ascii="Times New Roman" w:hAnsi="Times New Roman" w:cs="Times New Roman"/>
          <w:bCs/>
        </w:rPr>
        <w:t>4</w:t>
      </w:r>
      <w:r w:rsidR="00D62B89" w:rsidRPr="00FB12E4">
        <w:rPr>
          <w:rFonts w:ascii="Times New Roman" w:hAnsi="Times New Roman" w:cs="Times New Roman"/>
          <w:bCs/>
        </w:rPr>
        <w:t>.</w:t>
      </w:r>
      <w:r w:rsidR="00152AE4" w:rsidRPr="00FB12E4">
        <w:rPr>
          <w:rFonts w:ascii="Times New Roman" w:hAnsi="Times New Roman" w:cs="Times New Roman"/>
          <w:bCs/>
        </w:rPr>
        <w:t>)</w:t>
      </w:r>
      <w:r w:rsidR="00913CF6">
        <w:rPr>
          <w:rFonts w:ascii="Times New Roman" w:hAnsi="Times New Roman" w:cs="Times New Roman"/>
          <w:bCs/>
        </w:rPr>
        <w:t>,</w:t>
      </w:r>
    </w:p>
    <w:p w14:paraId="6CD53EA3" w14:textId="77777777" w:rsidR="001A7BB5" w:rsidRPr="00FB12E4" w:rsidRDefault="001A7BB5" w:rsidP="006527FA">
      <w:pPr>
        <w:pStyle w:val="NoSpacing"/>
        <w:jc w:val="both"/>
        <w:rPr>
          <w:rFonts w:ascii="Times New Roman" w:hAnsi="Times New Roman" w:cs="Times New Roman"/>
          <w:bCs/>
        </w:rPr>
      </w:pPr>
    </w:p>
    <w:p w14:paraId="4BD0F01F" w14:textId="19A3A288" w:rsidR="00CB0D84" w:rsidRPr="00FB12E4" w:rsidRDefault="00CB0D84" w:rsidP="006527FA">
      <w:pPr>
        <w:pStyle w:val="NoSpacing"/>
        <w:numPr>
          <w:ilvl w:val="0"/>
          <w:numId w:val="25"/>
        </w:numPr>
        <w:jc w:val="both"/>
        <w:rPr>
          <w:rFonts w:ascii="Times New Roman" w:hAnsi="Times New Roman" w:cs="Times New Roman"/>
          <w:bCs/>
        </w:rPr>
      </w:pPr>
      <w:r w:rsidRPr="00FB12E4">
        <w:rPr>
          <w:rFonts w:ascii="Times New Roman" w:hAnsi="Times New Roman" w:cs="Times New Roman"/>
          <w:bCs/>
        </w:rPr>
        <w:t>dokazi tehničke i stručne sposobnosti iz točke 4.2.2. Dokumentacije</w:t>
      </w:r>
      <w:r w:rsidR="00152AE4" w:rsidRPr="00FB12E4">
        <w:rPr>
          <w:rFonts w:ascii="Times New Roman" w:hAnsi="Times New Roman" w:cs="Times New Roman"/>
          <w:bCs/>
        </w:rPr>
        <w:t xml:space="preserve"> (</w:t>
      </w:r>
      <w:r w:rsidR="0028570D" w:rsidRPr="00FB12E4">
        <w:rPr>
          <w:rFonts w:ascii="Times New Roman" w:hAnsi="Times New Roman" w:cs="Times New Roman"/>
          <w:bCs/>
        </w:rPr>
        <w:t xml:space="preserve">obrazac </w:t>
      </w:r>
      <w:r w:rsidR="00CF4651" w:rsidRPr="00FB12E4">
        <w:rPr>
          <w:rFonts w:ascii="Times New Roman" w:hAnsi="Times New Roman" w:cs="Times New Roman"/>
          <w:bCs/>
        </w:rPr>
        <w:t>5</w:t>
      </w:r>
      <w:r w:rsidR="0028570D" w:rsidRPr="00FB12E4">
        <w:rPr>
          <w:rFonts w:ascii="Times New Roman" w:hAnsi="Times New Roman" w:cs="Times New Roman"/>
          <w:bCs/>
        </w:rPr>
        <w:t>.)</w:t>
      </w:r>
      <w:r w:rsidR="00913CF6">
        <w:rPr>
          <w:rFonts w:ascii="Times New Roman" w:hAnsi="Times New Roman" w:cs="Times New Roman"/>
          <w:bCs/>
        </w:rPr>
        <w:t>,</w:t>
      </w:r>
    </w:p>
    <w:p w14:paraId="2998A74F" w14:textId="77777777" w:rsidR="001A7BB5" w:rsidRPr="00FB12E4" w:rsidRDefault="001A7BB5" w:rsidP="006527FA">
      <w:pPr>
        <w:pStyle w:val="NoSpacing"/>
        <w:jc w:val="both"/>
        <w:rPr>
          <w:rFonts w:ascii="Times New Roman" w:hAnsi="Times New Roman" w:cs="Times New Roman"/>
          <w:bCs/>
        </w:rPr>
      </w:pPr>
    </w:p>
    <w:p w14:paraId="60575791" w14:textId="6734E466" w:rsidR="001A7BB5" w:rsidRPr="00FB12E4" w:rsidRDefault="00CB0D84" w:rsidP="006527FA">
      <w:pPr>
        <w:pStyle w:val="NoSpacing"/>
        <w:numPr>
          <w:ilvl w:val="0"/>
          <w:numId w:val="25"/>
        </w:numPr>
        <w:jc w:val="both"/>
        <w:rPr>
          <w:rFonts w:ascii="Times New Roman" w:hAnsi="Times New Roman" w:cs="Times New Roman"/>
          <w:bCs/>
        </w:rPr>
      </w:pPr>
      <w:r w:rsidRPr="00FB12E4">
        <w:rPr>
          <w:rFonts w:ascii="Times New Roman" w:hAnsi="Times New Roman" w:cs="Times New Roman"/>
          <w:bCs/>
        </w:rPr>
        <w:t>dokazi tehničke i st</w:t>
      </w:r>
      <w:r w:rsidR="00B23E61" w:rsidRPr="00FB12E4">
        <w:rPr>
          <w:rFonts w:ascii="Times New Roman" w:hAnsi="Times New Roman" w:cs="Times New Roman"/>
          <w:bCs/>
        </w:rPr>
        <w:t>ručne sposobnosti iz točke 4.2.3</w:t>
      </w:r>
      <w:r w:rsidRPr="00FB12E4">
        <w:rPr>
          <w:rFonts w:ascii="Times New Roman" w:hAnsi="Times New Roman" w:cs="Times New Roman"/>
          <w:bCs/>
        </w:rPr>
        <w:t>. Dokumentacije</w:t>
      </w:r>
      <w:r w:rsidR="00152AE4" w:rsidRPr="00FB12E4">
        <w:rPr>
          <w:rFonts w:ascii="Times New Roman" w:hAnsi="Times New Roman" w:cs="Times New Roman"/>
          <w:bCs/>
        </w:rPr>
        <w:t xml:space="preserve"> (</w:t>
      </w:r>
      <w:r w:rsidR="00BB414D">
        <w:rPr>
          <w:rFonts w:ascii="Times New Roman" w:hAnsi="Times New Roman" w:cs="Times New Roman"/>
          <w:bCs/>
        </w:rPr>
        <w:t xml:space="preserve">obrazac </w:t>
      </w:r>
      <w:r w:rsidR="00CF4651" w:rsidRPr="00FB12E4">
        <w:rPr>
          <w:rFonts w:ascii="Times New Roman" w:hAnsi="Times New Roman" w:cs="Times New Roman"/>
          <w:bCs/>
        </w:rPr>
        <w:t>6</w:t>
      </w:r>
      <w:r w:rsidR="00152AE4" w:rsidRPr="00FB12E4">
        <w:rPr>
          <w:rFonts w:ascii="Times New Roman" w:hAnsi="Times New Roman" w:cs="Times New Roman"/>
          <w:bCs/>
        </w:rPr>
        <w:t>.)</w:t>
      </w:r>
      <w:r w:rsidR="00913CF6">
        <w:rPr>
          <w:rFonts w:ascii="Times New Roman" w:hAnsi="Times New Roman" w:cs="Times New Roman"/>
          <w:bCs/>
        </w:rPr>
        <w:t>,</w:t>
      </w:r>
    </w:p>
    <w:p w14:paraId="11C735A9" w14:textId="77777777" w:rsidR="002143F3" w:rsidRPr="00FB12E4" w:rsidRDefault="002143F3" w:rsidP="006527FA">
      <w:pPr>
        <w:pStyle w:val="NoSpacing"/>
        <w:jc w:val="both"/>
        <w:rPr>
          <w:rFonts w:ascii="Times New Roman" w:hAnsi="Times New Roman" w:cs="Times New Roman"/>
          <w:bCs/>
        </w:rPr>
      </w:pPr>
    </w:p>
    <w:p w14:paraId="267C7081" w14:textId="3D2808B0" w:rsidR="00CF4651" w:rsidRPr="00FB12E4" w:rsidRDefault="00CF4651" w:rsidP="00CF4651">
      <w:pPr>
        <w:pStyle w:val="NoSpacing"/>
        <w:numPr>
          <w:ilvl w:val="0"/>
          <w:numId w:val="25"/>
        </w:numPr>
        <w:jc w:val="both"/>
        <w:rPr>
          <w:rFonts w:ascii="Times New Roman" w:hAnsi="Times New Roman" w:cs="Times New Roman"/>
          <w:bCs/>
        </w:rPr>
      </w:pPr>
      <w:r w:rsidRPr="00FB12E4">
        <w:rPr>
          <w:rFonts w:ascii="Times New Roman" w:hAnsi="Times New Roman" w:cs="Times New Roman"/>
          <w:bCs/>
        </w:rPr>
        <w:t xml:space="preserve">izjava da </w:t>
      </w:r>
      <w:r w:rsidR="00044AD3">
        <w:rPr>
          <w:rFonts w:ascii="Times New Roman" w:hAnsi="Times New Roman" w:cs="Times New Roman"/>
          <w:bCs/>
        </w:rPr>
        <w:t xml:space="preserve">ponuditelj </w:t>
      </w:r>
      <w:r w:rsidRPr="00FB12E4">
        <w:rPr>
          <w:rFonts w:ascii="Times New Roman" w:hAnsi="Times New Roman" w:cs="Times New Roman"/>
          <w:bCs/>
        </w:rPr>
        <w:t>dostaviti jamstvo za provedbu ugovora o Koncesiji (obrazac 7.)</w:t>
      </w:r>
      <w:r w:rsidR="00913CF6">
        <w:rPr>
          <w:rFonts w:ascii="Times New Roman" w:hAnsi="Times New Roman" w:cs="Times New Roman"/>
          <w:bCs/>
        </w:rPr>
        <w:t>,</w:t>
      </w:r>
    </w:p>
    <w:p w14:paraId="0EF4D2DE" w14:textId="77777777" w:rsidR="00CF4651" w:rsidRPr="00FB12E4" w:rsidRDefault="00CF4651" w:rsidP="00CF4651">
      <w:pPr>
        <w:pStyle w:val="NoSpacing"/>
        <w:jc w:val="both"/>
        <w:rPr>
          <w:rFonts w:ascii="Times New Roman" w:hAnsi="Times New Roman" w:cs="Times New Roman"/>
          <w:bCs/>
        </w:rPr>
      </w:pPr>
    </w:p>
    <w:p w14:paraId="281222C8" w14:textId="43E21F4E" w:rsidR="00CF4651" w:rsidRPr="00FB12E4" w:rsidRDefault="00CF4651" w:rsidP="00CF4651">
      <w:pPr>
        <w:pStyle w:val="NoSpacing"/>
        <w:numPr>
          <w:ilvl w:val="0"/>
          <w:numId w:val="25"/>
        </w:numPr>
        <w:jc w:val="both"/>
        <w:rPr>
          <w:rFonts w:ascii="Times New Roman" w:hAnsi="Times New Roman" w:cs="Times New Roman"/>
          <w:bCs/>
        </w:rPr>
      </w:pPr>
      <w:r w:rsidRPr="00FB12E4">
        <w:rPr>
          <w:rFonts w:ascii="Times New Roman" w:hAnsi="Times New Roman" w:cs="Times New Roman"/>
          <w:bCs/>
        </w:rPr>
        <w:t>potpisan prijedlog Ugovora o koncesiji (prilog 1)</w:t>
      </w:r>
      <w:r w:rsidR="00913CF6">
        <w:rPr>
          <w:rFonts w:ascii="Times New Roman" w:hAnsi="Times New Roman" w:cs="Times New Roman"/>
          <w:bCs/>
        </w:rPr>
        <w:t xml:space="preserve"> i</w:t>
      </w:r>
    </w:p>
    <w:p w14:paraId="0DE6B7B9" w14:textId="77777777" w:rsidR="00CF4651" w:rsidRPr="00FB12E4" w:rsidRDefault="00CF4651" w:rsidP="00CF4651">
      <w:pPr>
        <w:pStyle w:val="NoSpacing"/>
        <w:jc w:val="both"/>
        <w:rPr>
          <w:rFonts w:ascii="Times New Roman" w:hAnsi="Times New Roman" w:cs="Times New Roman"/>
          <w:bCs/>
        </w:rPr>
      </w:pPr>
    </w:p>
    <w:p w14:paraId="22626206" w14:textId="1740E7EC" w:rsidR="00CB0D84" w:rsidRPr="00FB12E4" w:rsidRDefault="00CF4651" w:rsidP="006527FA">
      <w:pPr>
        <w:pStyle w:val="NoSpacing"/>
        <w:numPr>
          <w:ilvl w:val="0"/>
          <w:numId w:val="25"/>
        </w:numPr>
        <w:jc w:val="both"/>
        <w:rPr>
          <w:rFonts w:ascii="Times New Roman" w:hAnsi="Times New Roman" w:cs="Times New Roman"/>
          <w:bCs/>
        </w:rPr>
      </w:pPr>
      <w:r w:rsidRPr="00FB12E4">
        <w:rPr>
          <w:rFonts w:ascii="Times New Roman" w:hAnsi="Times New Roman" w:cs="Times New Roman"/>
          <w:bCs/>
        </w:rPr>
        <w:t xml:space="preserve"> </w:t>
      </w:r>
      <w:r w:rsidR="00CB0D84" w:rsidRPr="00FB12E4">
        <w:rPr>
          <w:rFonts w:ascii="Times New Roman" w:hAnsi="Times New Roman" w:cs="Times New Roman"/>
          <w:bCs/>
        </w:rPr>
        <w:t>popunjen</w:t>
      </w:r>
      <w:r w:rsidR="007061FF">
        <w:rPr>
          <w:rFonts w:ascii="Times New Roman" w:hAnsi="Times New Roman" w:cs="Times New Roman"/>
          <w:bCs/>
        </w:rPr>
        <w:t xml:space="preserve"> i potpisan</w:t>
      </w:r>
      <w:r w:rsidR="00CB0D84" w:rsidRPr="00FB12E4">
        <w:rPr>
          <w:rFonts w:ascii="Times New Roman" w:hAnsi="Times New Roman" w:cs="Times New Roman"/>
          <w:bCs/>
        </w:rPr>
        <w:t xml:space="preserve"> Cjenik</w:t>
      </w:r>
      <w:r w:rsidR="00152AE4" w:rsidRPr="00FB12E4">
        <w:rPr>
          <w:rFonts w:ascii="Times New Roman" w:hAnsi="Times New Roman" w:cs="Times New Roman"/>
          <w:bCs/>
        </w:rPr>
        <w:t xml:space="preserve"> (prilog </w:t>
      </w:r>
      <w:r w:rsidRPr="00FB12E4">
        <w:rPr>
          <w:rFonts w:ascii="Times New Roman" w:hAnsi="Times New Roman" w:cs="Times New Roman"/>
          <w:bCs/>
        </w:rPr>
        <w:t>2</w:t>
      </w:r>
      <w:r w:rsidR="00152AE4" w:rsidRPr="00FB12E4">
        <w:rPr>
          <w:rFonts w:ascii="Times New Roman" w:hAnsi="Times New Roman" w:cs="Times New Roman"/>
          <w:bCs/>
        </w:rPr>
        <w:t>.)</w:t>
      </w:r>
      <w:r w:rsidRPr="00FB12E4">
        <w:rPr>
          <w:rFonts w:ascii="Times New Roman" w:hAnsi="Times New Roman" w:cs="Times New Roman"/>
          <w:bCs/>
        </w:rPr>
        <w:t>.</w:t>
      </w:r>
    </w:p>
    <w:p w14:paraId="4D8B4602" w14:textId="77777777" w:rsidR="0017567B" w:rsidRDefault="0017567B" w:rsidP="00845B12">
      <w:pPr>
        <w:pStyle w:val="Default"/>
        <w:rPr>
          <w:sz w:val="22"/>
          <w:szCs w:val="22"/>
        </w:rPr>
      </w:pPr>
    </w:p>
    <w:p w14:paraId="50DA78C1" w14:textId="1EC06B1F" w:rsidR="0017567B" w:rsidRPr="009978BA" w:rsidRDefault="0017567B" w:rsidP="00C16D6F">
      <w:pPr>
        <w:pStyle w:val="Default"/>
        <w:keepNext/>
        <w:rPr>
          <w:b/>
          <w:bCs/>
        </w:rPr>
      </w:pPr>
      <w:r w:rsidRPr="009978BA">
        <w:rPr>
          <w:b/>
          <w:bCs/>
        </w:rPr>
        <w:t>6.2. Način izrade ponude</w:t>
      </w:r>
    </w:p>
    <w:p w14:paraId="0179CBB9" w14:textId="77777777" w:rsidR="0017567B" w:rsidRDefault="0017567B" w:rsidP="00C16D6F">
      <w:pPr>
        <w:pStyle w:val="Default"/>
        <w:keepNext/>
        <w:rPr>
          <w:sz w:val="22"/>
          <w:szCs w:val="22"/>
        </w:rPr>
      </w:pPr>
    </w:p>
    <w:p w14:paraId="710C0A78" w14:textId="7E514D01" w:rsidR="00845B12" w:rsidRDefault="00845B12" w:rsidP="0017567B">
      <w:pPr>
        <w:pStyle w:val="Default"/>
        <w:jc w:val="both"/>
        <w:rPr>
          <w:sz w:val="22"/>
          <w:szCs w:val="22"/>
        </w:rPr>
      </w:pPr>
      <w:r w:rsidRPr="00845B12">
        <w:rPr>
          <w:sz w:val="22"/>
          <w:szCs w:val="22"/>
        </w:rPr>
        <w:t>Ponuda se izrađuje na način da čini cjelinu, tako da se uvezuje na način da se onemogući naknadno vađenje ili umetanje listova.</w:t>
      </w:r>
    </w:p>
    <w:p w14:paraId="7CEF2AFE" w14:textId="77777777" w:rsidR="00C16D6F" w:rsidRPr="00845B12" w:rsidRDefault="00C16D6F" w:rsidP="0017567B">
      <w:pPr>
        <w:pStyle w:val="Default"/>
        <w:jc w:val="both"/>
        <w:rPr>
          <w:sz w:val="22"/>
          <w:szCs w:val="22"/>
        </w:rPr>
      </w:pPr>
    </w:p>
    <w:p w14:paraId="75FA8405" w14:textId="748DFCD5" w:rsidR="00845B12" w:rsidRDefault="00845B12" w:rsidP="0017567B">
      <w:pPr>
        <w:pStyle w:val="Default"/>
        <w:jc w:val="both"/>
        <w:rPr>
          <w:sz w:val="22"/>
          <w:szCs w:val="22"/>
        </w:rPr>
      </w:pPr>
      <w:r w:rsidRPr="00845B12">
        <w:rPr>
          <w:sz w:val="22"/>
          <w:szCs w:val="22"/>
        </w:rPr>
        <w:t>Ako je ponuda izrađena od više dijelova ponuditelj mora u ponudi navesti od koliko se dijelova ponuda sastoji.</w:t>
      </w:r>
    </w:p>
    <w:p w14:paraId="0689EE77" w14:textId="77777777" w:rsidR="00C16D6F" w:rsidRPr="00845B12" w:rsidRDefault="00C16D6F" w:rsidP="0017567B">
      <w:pPr>
        <w:pStyle w:val="Default"/>
        <w:jc w:val="both"/>
        <w:rPr>
          <w:sz w:val="22"/>
          <w:szCs w:val="22"/>
        </w:rPr>
      </w:pPr>
    </w:p>
    <w:p w14:paraId="26A79959" w14:textId="24AEA7F0" w:rsidR="00845B12" w:rsidRDefault="00845B12" w:rsidP="0017567B">
      <w:pPr>
        <w:pStyle w:val="Default"/>
        <w:jc w:val="both"/>
        <w:rPr>
          <w:sz w:val="22"/>
          <w:szCs w:val="22"/>
        </w:rPr>
      </w:pPr>
      <w:r w:rsidRPr="00845B12">
        <w:rPr>
          <w:sz w:val="22"/>
          <w:szCs w:val="22"/>
        </w:rPr>
        <w:t>Ponuda se izrađuje na hrvatskom jeziku i latiničnom pismu.</w:t>
      </w:r>
    </w:p>
    <w:p w14:paraId="7B87D2CB" w14:textId="77777777" w:rsidR="00C16D6F" w:rsidRPr="00845B12" w:rsidRDefault="00C16D6F" w:rsidP="0017567B">
      <w:pPr>
        <w:pStyle w:val="Default"/>
        <w:jc w:val="both"/>
        <w:rPr>
          <w:sz w:val="22"/>
          <w:szCs w:val="22"/>
        </w:rPr>
      </w:pPr>
    </w:p>
    <w:p w14:paraId="06B2A39B" w14:textId="7E470B6D" w:rsidR="00845B12" w:rsidRDefault="00845B12" w:rsidP="0017567B">
      <w:pPr>
        <w:pStyle w:val="Default"/>
        <w:jc w:val="both"/>
        <w:rPr>
          <w:sz w:val="22"/>
          <w:szCs w:val="22"/>
        </w:rPr>
      </w:pPr>
      <w:r w:rsidRPr="00845B12">
        <w:rPr>
          <w:sz w:val="22"/>
          <w:szCs w:val="22"/>
        </w:rPr>
        <w:t>Stranice ponude se označavaju brojem na način da je vidljiv redni broj stranice i ukupan broj stranica ponude.</w:t>
      </w:r>
    </w:p>
    <w:p w14:paraId="1133761E" w14:textId="77777777" w:rsidR="00C16D6F" w:rsidRPr="00845B12" w:rsidRDefault="00C16D6F" w:rsidP="0017567B">
      <w:pPr>
        <w:pStyle w:val="Default"/>
        <w:jc w:val="both"/>
        <w:rPr>
          <w:sz w:val="22"/>
          <w:szCs w:val="22"/>
        </w:rPr>
      </w:pPr>
    </w:p>
    <w:p w14:paraId="0E3B3499" w14:textId="77CEE017" w:rsidR="00845B12" w:rsidRDefault="00845B12" w:rsidP="0017567B">
      <w:pPr>
        <w:pStyle w:val="Default"/>
        <w:jc w:val="both"/>
        <w:rPr>
          <w:sz w:val="22"/>
          <w:szCs w:val="22"/>
        </w:rPr>
      </w:pPr>
      <w:r w:rsidRPr="00845B12">
        <w:rPr>
          <w:sz w:val="22"/>
          <w:szCs w:val="22"/>
        </w:rPr>
        <w:t>Ako je ponuda izrađena od više dijelova, stranice se označavaju na način da svaki slijedeći dio ponude započinje rednim brojem koji se nastavlja na redni broj stranice kojim završava prethodni dio.</w:t>
      </w:r>
    </w:p>
    <w:p w14:paraId="1C2FFB78" w14:textId="77777777" w:rsidR="00C16D6F" w:rsidRPr="00845B12" w:rsidRDefault="00C16D6F" w:rsidP="0017567B">
      <w:pPr>
        <w:pStyle w:val="Default"/>
        <w:jc w:val="both"/>
        <w:rPr>
          <w:sz w:val="22"/>
          <w:szCs w:val="22"/>
        </w:rPr>
      </w:pPr>
    </w:p>
    <w:p w14:paraId="105D8968" w14:textId="049AF74D" w:rsidR="00845B12" w:rsidRDefault="00845B12" w:rsidP="0017567B">
      <w:pPr>
        <w:pStyle w:val="Default"/>
        <w:jc w:val="both"/>
        <w:rPr>
          <w:sz w:val="22"/>
          <w:szCs w:val="22"/>
        </w:rPr>
      </w:pPr>
      <w:r w:rsidRPr="00845B12">
        <w:rPr>
          <w:sz w:val="22"/>
          <w:szCs w:val="22"/>
        </w:rPr>
        <w:t>Ako je dio ponude dokument koji je izvorno numeriran, ponuditelj ne mora taj dio ponude ponovno numerirati.</w:t>
      </w:r>
    </w:p>
    <w:p w14:paraId="4C0F5E21" w14:textId="77777777" w:rsidR="00C16D6F" w:rsidRPr="00845B12" w:rsidRDefault="00C16D6F" w:rsidP="0017567B">
      <w:pPr>
        <w:pStyle w:val="Default"/>
        <w:jc w:val="both"/>
        <w:rPr>
          <w:sz w:val="22"/>
          <w:szCs w:val="22"/>
        </w:rPr>
      </w:pPr>
    </w:p>
    <w:p w14:paraId="6F6D1A9E" w14:textId="2CA0738B" w:rsidR="00845B12" w:rsidRDefault="00845B12" w:rsidP="0017567B">
      <w:pPr>
        <w:pStyle w:val="Default"/>
        <w:jc w:val="both"/>
        <w:rPr>
          <w:sz w:val="22"/>
          <w:szCs w:val="22"/>
        </w:rPr>
      </w:pPr>
      <w:r w:rsidRPr="00845B12">
        <w:rPr>
          <w:sz w:val="22"/>
          <w:szCs w:val="22"/>
        </w:rPr>
        <w:t>Ponuda se piše neizbrisivom tintom.</w:t>
      </w:r>
    </w:p>
    <w:p w14:paraId="5B462258" w14:textId="77777777" w:rsidR="00C16D6F" w:rsidRPr="00845B12" w:rsidRDefault="00C16D6F" w:rsidP="0017567B">
      <w:pPr>
        <w:pStyle w:val="Default"/>
        <w:jc w:val="both"/>
        <w:rPr>
          <w:sz w:val="22"/>
          <w:szCs w:val="22"/>
        </w:rPr>
      </w:pPr>
    </w:p>
    <w:p w14:paraId="47A3164F" w14:textId="7D4818EB" w:rsidR="00845B12" w:rsidRDefault="00845B12" w:rsidP="0017567B">
      <w:pPr>
        <w:pStyle w:val="Default"/>
        <w:jc w:val="both"/>
        <w:rPr>
          <w:sz w:val="22"/>
          <w:szCs w:val="22"/>
        </w:rPr>
      </w:pPr>
      <w:r w:rsidRPr="00845B12">
        <w:rPr>
          <w:sz w:val="22"/>
          <w:szCs w:val="22"/>
        </w:rPr>
        <w:t>Ispravci u ponudi moraju biti izrađeni na način da su vidljivi te uz ispravke mora biti naveden datum ispravka i potpis ponuditelja.</w:t>
      </w:r>
    </w:p>
    <w:p w14:paraId="6FAA8F4B" w14:textId="77777777" w:rsidR="006D0D85" w:rsidRPr="00845B12" w:rsidRDefault="006D0D85" w:rsidP="0017567B">
      <w:pPr>
        <w:pStyle w:val="Default"/>
        <w:jc w:val="both"/>
        <w:rPr>
          <w:sz w:val="22"/>
          <w:szCs w:val="22"/>
        </w:rPr>
      </w:pPr>
    </w:p>
    <w:p w14:paraId="2B1A1B7D" w14:textId="122A05CC" w:rsidR="001A7BB5" w:rsidRDefault="00845B12" w:rsidP="0017567B">
      <w:pPr>
        <w:pStyle w:val="NoSpacing"/>
        <w:jc w:val="both"/>
        <w:rPr>
          <w:rFonts w:ascii="Times New Roman" w:hAnsi="Times New Roman" w:cs="Times New Roman"/>
        </w:rPr>
      </w:pPr>
      <w:r w:rsidRPr="00845B12">
        <w:rPr>
          <w:rFonts w:ascii="Times New Roman" w:hAnsi="Times New Roman" w:cs="Times New Roman"/>
        </w:rPr>
        <w:t xml:space="preserve">Ponuditelji nemaju pravo mijenjati, ispravljati, dopunjavati ili brisati ili na bilo koji drugi način intervenirati u tekst koji je odredio </w:t>
      </w:r>
      <w:r w:rsidR="009C562F">
        <w:rPr>
          <w:rFonts w:ascii="Times New Roman" w:hAnsi="Times New Roman" w:cs="Times New Roman"/>
        </w:rPr>
        <w:t>Naruč</w:t>
      </w:r>
      <w:r w:rsidRPr="00845B12">
        <w:rPr>
          <w:rFonts w:ascii="Times New Roman" w:hAnsi="Times New Roman" w:cs="Times New Roman"/>
        </w:rPr>
        <w:t>itelj u ovoj Dokumentaciji za nadmetanje.</w:t>
      </w:r>
    </w:p>
    <w:p w14:paraId="02D324B6" w14:textId="77777777" w:rsidR="00845B12" w:rsidRPr="00845B12" w:rsidRDefault="00845B12" w:rsidP="00845B12">
      <w:pPr>
        <w:pStyle w:val="NoSpacing"/>
        <w:jc w:val="both"/>
        <w:rPr>
          <w:rFonts w:ascii="Times New Roman" w:hAnsi="Times New Roman" w:cs="Times New Roman"/>
        </w:rPr>
      </w:pPr>
    </w:p>
    <w:p w14:paraId="239D586A" w14:textId="0CE0FC1A" w:rsidR="00CB0D84" w:rsidRPr="009978BA" w:rsidRDefault="00CB0D84" w:rsidP="009C562F">
      <w:pPr>
        <w:pStyle w:val="NoSpacing"/>
        <w:keepNext/>
        <w:jc w:val="both"/>
        <w:rPr>
          <w:rFonts w:ascii="Times New Roman" w:hAnsi="Times New Roman" w:cs="Times New Roman"/>
          <w:b/>
          <w:sz w:val="24"/>
          <w:szCs w:val="24"/>
        </w:rPr>
      </w:pPr>
      <w:r w:rsidRPr="009978BA">
        <w:rPr>
          <w:rFonts w:ascii="Times New Roman" w:hAnsi="Times New Roman" w:cs="Times New Roman"/>
          <w:b/>
          <w:sz w:val="24"/>
          <w:szCs w:val="24"/>
        </w:rPr>
        <w:t>6.</w:t>
      </w:r>
      <w:r w:rsidR="0017567B" w:rsidRPr="009978BA">
        <w:rPr>
          <w:rFonts w:ascii="Times New Roman" w:hAnsi="Times New Roman" w:cs="Times New Roman"/>
          <w:b/>
          <w:sz w:val="24"/>
          <w:szCs w:val="24"/>
        </w:rPr>
        <w:t>3</w:t>
      </w:r>
      <w:r w:rsidRPr="009978BA">
        <w:rPr>
          <w:rFonts w:ascii="Times New Roman" w:hAnsi="Times New Roman" w:cs="Times New Roman"/>
          <w:b/>
          <w:sz w:val="24"/>
          <w:szCs w:val="24"/>
        </w:rPr>
        <w:t>. Način dostave ponude</w:t>
      </w:r>
    </w:p>
    <w:p w14:paraId="6655915A" w14:textId="77777777" w:rsidR="001A7BB5" w:rsidRPr="00247B60" w:rsidRDefault="001A7BB5" w:rsidP="009C562F">
      <w:pPr>
        <w:pStyle w:val="NoSpacing"/>
        <w:keepNext/>
        <w:jc w:val="both"/>
        <w:rPr>
          <w:rFonts w:ascii="Times New Roman" w:hAnsi="Times New Roman" w:cs="Times New Roman"/>
          <w:b/>
        </w:rPr>
      </w:pPr>
    </w:p>
    <w:p w14:paraId="7BB62865" w14:textId="77777777" w:rsidR="001A7BB5" w:rsidRPr="00247B60" w:rsidRDefault="00CB0D84" w:rsidP="009C562F">
      <w:pPr>
        <w:pStyle w:val="NoSpacing"/>
        <w:keepNext/>
        <w:jc w:val="both"/>
        <w:rPr>
          <w:rFonts w:ascii="Times New Roman" w:hAnsi="Times New Roman" w:cs="Times New Roman"/>
        </w:rPr>
      </w:pPr>
      <w:r w:rsidRPr="00247B60">
        <w:rPr>
          <w:rFonts w:ascii="Times New Roman" w:hAnsi="Times New Roman" w:cs="Times New Roman"/>
        </w:rPr>
        <w:t>Sukladno čl. 32. st. 1. Zakona o koncesijama ponuda se dostavlja u zatvorenoj omotnici</w:t>
      </w:r>
      <w:r w:rsidR="001A7BB5" w:rsidRPr="00247B60">
        <w:rPr>
          <w:rFonts w:ascii="Times New Roman" w:hAnsi="Times New Roman" w:cs="Times New Roman"/>
        </w:rPr>
        <w:t xml:space="preserve"> </w:t>
      </w:r>
      <w:r w:rsidRPr="00247B60">
        <w:rPr>
          <w:rFonts w:ascii="Times New Roman" w:hAnsi="Times New Roman" w:cs="Times New Roman"/>
        </w:rPr>
        <w:t>označenoj na sljedeći način:</w:t>
      </w:r>
    </w:p>
    <w:p w14:paraId="1638B0D1" w14:textId="34375F95" w:rsidR="00CB0D84" w:rsidRPr="00247B60" w:rsidRDefault="00CB0D84" w:rsidP="009C562F">
      <w:pPr>
        <w:pStyle w:val="NoSpacing"/>
        <w:numPr>
          <w:ilvl w:val="0"/>
          <w:numId w:val="56"/>
        </w:numPr>
        <w:jc w:val="both"/>
        <w:rPr>
          <w:rFonts w:ascii="Times New Roman" w:hAnsi="Times New Roman" w:cs="Times New Roman"/>
          <w:b/>
        </w:rPr>
      </w:pPr>
      <w:r w:rsidRPr="00247B60">
        <w:rPr>
          <w:rFonts w:ascii="Times New Roman" w:hAnsi="Times New Roman" w:cs="Times New Roman"/>
        </w:rPr>
        <w:t xml:space="preserve">adresirana na: </w:t>
      </w:r>
      <w:r w:rsidR="005A6865">
        <w:rPr>
          <w:rFonts w:ascii="Times New Roman" w:hAnsi="Times New Roman" w:cs="Times New Roman"/>
          <w:b/>
        </w:rPr>
        <w:t xml:space="preserve">Općina Donji Andrijevci, </w:t>
      </w:r>
      <w:r w:rsidR="008472B4">
        <w:rPr>
          <w:rFonts w:ascii="Times New Roman" w:hAnsi="Times New Roman" w:cs="Times New Roman"/>
          <w:b/>
        </w:rPr>
        <w:t>Trg kralja Tomislava 5, 35214 Donji Andrijevci</w:t>
      </w:r>
      <w:r w:rsidR="005A6865">
        <w:rPr>
          <w:rFonts w:ascii="Times New Roman" w:hAnsi="Times New Roman" w:cs="Times New Roman"/>
          <w:b/>
        </w:rPr>
        <w:t xml:space="preserve"> </w:t>
      </w:r>
    </w:p>
    <w:p w14:paraId="17E3FACD" w14:textId="6D999E31" w:rsidR="00CB0D84" w:rsidRPr="00247B60" w:rsidRDefault="00CB0D84" w:rsidP="009C562F">
      <w:pPr>
        <w:pStyle w:val="NoSpacing"/>
        <w:numPr>
          <w:ilvl w:val="0"/>
          <w:numId w:val="56"/>
        </w:numPr>
        <w:jc w:val="both"/>
        <w:rPr>
          <w:rFonts w:ascii="Times New Roman" w:hAnsi="Times New Roman" w:cs="Times New Roman"/>
          <w:b/>
        </w:rPr>
      </w:pPr>
      <w:r w:rsidRPr="00247B60">
        <w:rPr>
          <w:rFonts w:ascii="Times New Roman" w:hAnsi="Times New Roman" w:cs="Times New Roman"/>
        </w:rPr>
        <w:t xml:space="preserve">s naznakom: </w:t>
      </w:r>
      <w:r w:rsidRPr="00247B60">
        <w:rPr>
          <w:rFonts w:ascii="Times New Roman" w:hAnsi="Times New Roman" w:cs="Times New Roman"/>
          <w:b/>
        </w:rPr>
        <w:t>"NE OTVARAJ - PONUDA ZA DAVANJE KONCESIJE</w:t>
      </w:r>
      <w:r w:rsidR="001B2D7A" w:rsidRPr="00247B60">
        <w:rPr>
          <w:rFonts w:ascii="Times New Roman" w:hAnsi="Times New Roman" w:cs="Times New Roman"/>
          <w:b/>
        </w:rPr>
        <w:t xml:space="preserve"> </w:t>
      </w:r>
      <w:r w:rsidRPr="00247B60">
        <w:rPr>
          <w:rFonts w:ascii="Times New Roman" w:hAnsi="Times New Roman" w:cs="Times New Roman"/>
          <w:b/>
        </w:rPr>
        <w:t xml:space="preserve">ZA OBAVLJANJE </w:t>
      </w:r>
      <w:r w:rsidR="009C1BA8" w:rsidRPr="00247B60">
        <w:rPr>
          <w:rFonts w:ascii="Times New Roman" w:hAnsi="Times New Roman" w:cs="Times New Roman"/>
          <w:b/>
        </w:rPr>
        <w:t xml:space="preserve">KOMUNALNE </w:t>
      </w:r>
      <w:r w:rsidRPr="00247B60">
        <w:rPr>
          <w:rFonts w:ascii="Times New Roman" w:hAnsi="Times New Roman" w:cs="Times New Roman"/>
          <w:b/>
        </w:rPr>
        <w:t>DJELATNOSTI DIMNJAČARSKIH POSLOVA</w:t>
      </w:r>
      <w:r w:rsidR="009C1BA8" w:rsidRPr="00247B60">
        <w:rPr>
          <w:rFonts w:ascii="Times New Roman" w:hAnsi="Times New Roman" w:cs="Times New Roman"/>
          <w:b/>
        </w:rPr>
        <w:t xml:space="preserve"> NA PODRUČJU OPĆINE </w:t>
      </w:r>
      <w:r w:rsidR="007A71D2" w:rsidRPr="00247B60">
        <w:rPr>
          <w:rFonts w:ascii="Times New Roman" w:hAnsi="Times New Roman" w:cs="Times New Roman"/>
          <w:b/>
        </w:rPr>
        <w:t>DONJI ANDRIJEVCI</w:t>
      </w:r>
      <w:r w:rsidR="005A2DA7" w:rsidRPr="00247B60">
        <w:rPr>
          <w:rFonts w:ascii="Times New Roman" w:hAnsi="Times New Roman" w:cs="Times New Roman"/>
          <w:b/>
        </w:rPr>
        <w:t>: Ev.br.</w:t>
      </w:r>
      <w:r w:rsidR="007A71D2" w:rsidRPr="00247B60">
        <w:rPr>
          <w:rFonts w:ascii="Times New Roman" w:hAnsi="Times New Roman" w:cs="Times New Roman"/>
          <w:b/>
        </w:rPr>
        <w:t xml:space="preserve"> _____</w:t>
      </w:r>
    </w:p>
    <w:p w14:paraId="201938C8" w14:textId="3956A9A0" w:rsidR="00CB0D84" w:rsidRPr="00247B60" w:rsidRDefault="00CB0D84" w:rsidP="009C562F">
      <w:pPr>
        <w:pStyle w:val="NoSpacing"/>
        <w:numPr>
          <w:ilvl w:val="0"/>
          <w:numId w:val="56"/>
        </w:numPr>
        <w:jc w:val="both"/>
        <w:rPr>
          <w:rFonts w:ascii="Times New Roman" w:hAnsi="Times New Roman" w:cs="Times New Roman"/>
        </w:rPr>
      </w:pPr>
      <w:r w:rsidRPr="00247B60">
        <w:rPr>
          <w:rFonts w:ascii="Times New Roman" w:hAnsi="Times New Roman" w:cs="Times New Roman"/>
        </w:rPr>
        <w:t xml:space="preserve">na poleđini: </w:t>
      </w:r>
      <w:r w:rsidRPr="00247B60">
        <w:rPr>
          <w:rFonts w:ascii="Times New Roman" w:hAnsi="Times New Roman" w:cs="Times New Roman"/>
          <w:b/>
        </w:rPr>
        <w:t>NAZIV I ADRESA PONUDITELJA</w:t>
      </w:r>
    </w:p>
    <w:p w14:paraId="02A40DE0" w14:textId="77777777" w:rsidR="001A7BB5" w:rsidRPr="00247B60" w:rsidRDefault="001A7BB5" w:rsidP="00003C5F">
      <w:pPr>
        <w:pStyle w:val="NoSpacing"/>
        <w:jc w:val="both"/>
        <w:rPr>
          <w:rFonts w:ascii="Times New Roman" w:hAnsi="Times New Roman" w:cs="Times New Roman"/>
        </w:rPr>
      </w:pPr>
    </w:p>
    <w:p w14:paraId="6AB50D35" w14:textId="6D69F81F" w:rsidR="00CB0D84" w:rsidRPr="00247B60" w:rsidRDefault="00CB0D84" w:rsidP="001A7BB5">
      <w:pPr>
        <w:pStyle w:val="NoSpacing"/>
        <w:jc w:val="both"/>
        <w:rPr>
          <w:rFonts w:ascii="Times New Roman" w:hAnsi="Times New Roman" w:cs="Times New Roman"/>
        </w:rPr>
      </w:pPr>
      <w:r w:rsidRPr="00247B60">
        <w:rPr>
          <w:rFonts w:ascii="Times New Roman" w:hAnsi="Times New Roman" w:cs="Times New Roman"/>
        </w:rPr>
        <w:t xml:space="preserve">Krajnji rok za podnošenje ponuda je: </w:t>
      </w:r>
      <w:r w:rsidR="007A71D2" w:rsidRPr="00247B60">
        <w:rPr>
          <w:rFonts w:ascii="Times New Roman" w:hAnsi="Times New Roman" w:cs="Times New Roman"/>
          <w:b/>
          <w:color w:val="000000" w:themeColor="text1"/>
        </w:rPr>
        <w:t>___________</w:t>
      </w:r>
      <w:r w:rsidRPr="00247B60">
        <w:rPr>
          <w:rFonts w:ascii="Times New Roman" w:hAnsi="Times New Roman" w:cs="Times New Roman"/>
          <w:b/>
          <w:color w:val="000000" w:themeColor="text1"/>
        </w:rPr>
        <w:t xml:space="preserve"> do </w:t>
      </w:r>
      <w:r w:rsidR="007A71D2" w:rsidRPr="00247B60">
        <w:rPr>
          <w:rFonts w:ascii="Times New Roman" w:hAnsi="Times New Roman" w:cs="Times New Roman"/>
          <w:b/>
          <w:color w:val="000000" w:themeColor="text1"/>
        </w:rPr>
        <w:t>__________</w:t>
      </w:r>
      <w:r w:rsidR="009C1BA8" w:rsidRPr="00247B60">
        <w:rPr>
          <w:rFonts w:ascii="Times New Roman" w:hAnsi="Times New Roman" w:cs="Times New Roman"/>
        </w:rPr>
        <w:t>sati</w:t>
      </w:r>
      <w:r w:rsidRPr="00247B60">
        <w:rPr>
          <w:rFonts w:ascii="Times New Roman" w:hAnsi="Times New Roman" w:cs="Times New Roman"/>
        </w:rPr>
        <w:t xml:space="preserve"> bez obzira na način</w:t>
      </w:r>
      <w:r w:rsidR="001A7BB5" w:rsidRPr="00247B60">
        <w:rPr>
          <w:rFonts w:ascii="Times New Roman" w:hAnsi="Times New Roman" w:cs="Times New Roman"/>
        </w:rPr>
        <w:t xml:space="preserve"> </w:t>
      </w:r>
      <w:r w:rsidRPr="00247B60">
        <w:rPr>
          <w:rFonts w:ascii="Times New Roman" w:hAnsi="Times New Roman" w:cs="Times New Roman"/>
        </w:rPr>
        <w:t>dostave. Smatrat će se da su u propisanom roku dostavljene sve ponude koje su do navedenog</w:t>
      </w:r>
      <w:r w:rsidR="001A7BB5" w:rsidRPr="00247B60">
        <w:rPr>
          <w:rFonts w:ascii="Times New Roman" w:hAnsi="Times New Roman" w:cs="Times New Roman"/>
        </w:rPr>
        <w:t xml:space="preserve"> </w:t>
      </w:r>
      <w:r w:rsidRPr="00247B60">
        <w:rPr>
          <w:rFonts w:ascii="Times New Roman" w:hAnsi="Times New Roman" w:cs="Times New Roman"/>
        </w:rPr>
        <w:t xml:space="preserve">roka primljene na urudžbeni zapisnik Jedinstvenog upravnog odjela Općine </w:t>
      </w:r>
      <w:r w:rsidR="007A71D2" w:rsidRPr="00247B60">
        <w:rPr>
          <w:rFonts w:ascii="Times New Roman" w:hAnsi="Times New Roman" w:cs="Times New Roman"/>
        </w:rPr>
        <w:t>Donji Andrijevci</w:t>
      </w:r>
      <w:r w:rsidRPr="00247B60">
        <w:rPr>
          <w:rFonts w:ascii="Times New Roman" w:hAnsi="Times New Roman" w:cs="Times New Roman"/>
        </w:rPr>
        <w:t xml:space="preserve"> na adresi:</w:t>
      </w:r>
      <w:r w:rsidR="001A7BB5" w:rsidRPr="00247B60">
        <w:rPr>
          <w:rFonts w:ascii="Times New Roman" w:hAnsi="Times New Roman" w:cs="Times New Roman"/>
        </w:rPr>
        <w:t xml:space="preserve"> </w:t>
      </w:r>
      <w:r w:rsidR="008472B4">
        <w:rPr>
          <w:rFonts w:ascii="Times New Roman" w:hAnsi="Times New Roman" w:cs="Times New Roman"/>
        </w:rPr>
        <w:t>Trg kralja Tomislava 5, 35214 Donji Andrijevci.</w:t>
      </w:r>
    </w:p>
    <w:p w14:paraId="3EC8AB5C" w14:textId="77777777" w:rsidR="001A7BB5" w:rsidRPr="00247B60" w:rsidRDefault="001A7BB5" w:rsidP="001A7BB5">
      <w:pPr>
        <w:pStyle w:val="NoSpacing"/>
        <w:jc w:val="both"/>
        <w:rPr>
          <w:rFonts w:ascii="Times New Roman" w:hAnsi="Times New Roman" w:cs="Times New Roman"/>
        </w:rPr>
      </w:pPr>
    </w:p>
    <w:p w14:paraId="3362B1A1" w14:textId="680E13B9" w:rsidR="00CB0D84" w:rsidRPr="00247B60" w:rsidRDefault="00CB0D84" w:rsidP="001A7BB5">
      <w:pPr>
        <w:pStyle w:val="NoSpacing"/>
        <w:jc w:val="both"/>
        <w:rPr>
          <w:rFonts w:ascii="Times New Roman" w:hAnsi="Times New Roman" w:cs="Times New Roman"/>
        </w:rPr>
      </w:pPr>
      <w:r w:rsidRPr="00247B60">
        <w:rPr>
          <w:rFonts w:ascii="Times New Roman" w:hAnsi="Times New Roman" w:cs="Times New Roman"/>
        </w:rPr>
        <w:t>U roku za dostavu ponude, ponuditelj može izmijeniti svoju ponudu, nadopuniti je ili od nje</w:t>
      </w:r>
      <w:r w:rsidR="001A7BB5" w:rsidRPr="00247B60">
        <w:rPr>
          <w:rFonts w:ascii="Times New Roman" w:hAnsi="Times New Roman" w:cs="Times New Roman"/>
        </w:rPr>
        <w:t xml:space="preserve"> </w:t>
      </w:r>
      <w:r w:rsidRPr="00247B60">
        <w:rPr>
          <w:rFonts w:ascii="Times New Roman" w:hAnsi="Times New Roman" w:cs="Times New Roman"/>
        </w:rPr>
        <w:t>odustati. U slučaju da do isteka roka za dostavu ponuda ponuditelj istu izmijeni i/ili dopuni,</w:t>
      </w:r>
      <w:r w:rsidR="001A7BB5" w:rsidRPr="00247B60">
        <w:rPr>
          <w:rFonts w:ascii="Times New Roman" w:hAnsi="Times New Roman" w:cs="Times New Roman"/>
        </w:rPr>
        <w:t xml:space="preserve"> </w:t>
      </w:r>
      <w:r w:rsidRPr="00247B60">
        <w:rPr>
          <w:rFonts w:ascii="Times New Roman" w:hAnsi="Times New Roman" w:cs="Times New Roman"/>
        </w:rPr>
        <w:t>izmjena i/ili dopuna ponude dostavlja se na isti način kao i osnovna ponuda s obveznom</w:t>
      </w:r>
      <w:r w:rsidR="001A7BB5" w:rsidRPr="00247B60">
        <w:rPr>
          <w:rFonts w:ascii="Times New Roman" w:hAnsi="Times New Roman" w:cs="Times New Roman"/>
        </w:rPr>
        <w:t xml:space="preserve"> </w:t>
      </w:r>
      <w:r w:rsidRPr="00247B60">
        <w:rPr>
          <w:rFonts w:ascii="Times New Roman" w:hAnsi="Times New Roman" w:cs="Times New Roman"/>
        </w:rPr>
        <w:t>naznakom da se radi o izmjeni i/ili dopuni ponude. Ako zbog izmjene ponude ili dopune</w:t>
      </w:r>
      <w:r w:rsidR="001A7BB5" w:rsidRPr="00247B60">
        <w:rPr>
          <w:rFonts w:ascii="Times New Roman" w:hAnsi="Times New Roman" w:cs="Times New Roman"/>
        </w:rPr>
        <w:t xml:space="preserve"> </w:t>
      </w:r>
      <w:r w:rsidRPr="00247B60">
        <w:rPr>
          <w:rFonts w:ascii="Times New Roman" w:hAnsi="Times New Roman" w:cs="Times New Roman"/>
        </w:rPr>
        <w:t>ponude proiziđe nova ukupna cijena ona se također mora navesti. Ako ponuditelj tijekom roka</w:t>
      </w:r>
      <w:r w:rsidR="001A7BB5" w:rsidRPr="00247B60">
        <w:rPr>
          <w:rFonts w:ascii="Times New Roman" w:hAnsi="Times New Roman" w:cs="Times New Roman"/>
        </w:rPr>
        <w:t xml:space="preserve"> </w:t>
      </w:r>
      <w:r w:rsidRPr="00247B60">
        <w:rPr>
          <w:rFonts w:ascii="Times New Roman" w:hAnsi="Times New Roman" w:cs="Times New Roman"/>
        </w:rPr>
        <w:t>za dostavu ponuda mijenja ponudu, smatra se da je ponuda dostavljena u trenutku dostave</w:t>
      </w:r>
      <w:r w:rsidR="001A7BB5" w:rsidRPr="00247B60">
        <w:rPr>
          <w:rFonts w:ascii="Times New Roman" w:hAnsi="Times New Roman" w:cs="Times New Roman"/>
        </w:rPr>
        <w:t xml:space="preserve"> </w:t>
      </w:r>
      <w:r w:rsidRPr="00247B60">
        <w:rPr>
          <w:rFonts w:ascii="Times New Roman" w:hAnsi="Times New Roman" w:cs="Times New Roman"/>
        </w:rPr>
        <w:t>posljednje izmjene ponude.</w:t>
      </w:r>
    </w:p>
    <w:p w14:paraId="6C4532B8" w14:textId="77777777" w:rsidR="001A7BB5" w:rsidRPr="00247B60" w:rsidRDefault="001A7BB5" w:rsidP="001A7BB5">
      <w:pPr>
        <w:pStyle w:val="NoSpacing"/>
        <w:jc w:val="both"/>
        <w:rPr>
          <w:rFonts w:ascii="Times New Roman" w:hAnsi="Times New Roman" w:cs="Times New Roman"/>
        </w:rPr>
      </w:pPr>
    </w:p>
    <w:p w14:paraId="35B7B6C1" w14:textId="77777777" w:rsidR="00CB0D84" w:rsidRPr="00247B60" w:rsidRDefault="00CB0D84" w:rsidP="001A7BB5">
      <w:pPr>
        <w:pStyle w:val="NoSpacing"/>
        <w:jc w:val="both"/>
        <w:rPr>
          <w:rFonts w:ascii="Times New Roman" w:hAnsi="Times New Roman" w:cs="Times New Roman"/>
        </w:rPr>
      </w:pPr>
      <w:r w:rsidRPr="00247B60">
        <w:rPr>
          <w:rFonts w:ascii="Times New Roman" w:hAnsi="Times New Roman" w:cs="Times New Roman"/>
        </w:rPr>
        <w:t>Nakon isteka roka za dostavu ponuda, ponuda se ne smije mijenjati.</w:t>
      </w:r>
    </w:p>
    <w:p w14:paraId="451074BE" w14:textId="77777777" w:rsidR="009C562F" w:rsidRDefault="009C562F" w:rsidP="001A7BB5">
      <w:pPr>
        <w:pStyle w:val="NoSpacing"/>
        <w:jc w:val="both"/>
        <w:rPr>
          <w:rFonts w:ascii="Times New Roman" w:hAnsi="Times New Roman" w:cs="Times New Roman"/>
        </w:rPr>
      </w:pPr>
    </w:p>
    <w:p w14:paraId="4285F85A" w14:textId="4D53EC5B" w:rsidR="00CB0D84" w:rsidRPr="00247B60" w:rsidRDefault="00CB0D84" w:rsidP="001A7BB5">
      <w:pPr>
        <w:pStyle w:val="NoSpacing"/>
        <w:jc w:val="both"/>
        <w:rPr>
          <w:rFonts w:ascii="Times New Roman" w:hAnsi="Times New Roman" w:cs="Times New Roman"/>
        </w:rPr>
      </w:pPr>
      <w:r w:rsidRPr="00247B60">
        <w:rPr>
          <w:rFonts w:ascii="Times New Roman" w:hAnsi="Times New Roman" w:cs="Times New Roman"/>
        </w:rPr>
        <w:t>Ponuditelj može u roku za dostavu ponuda pisanom izjavom i odustati od svoje ponude u kojem</w:t>
      </w:r>
      <w:r w:rsidR="009C562F">
        <w:rPr>
          <w:rFonts w:ascii="Times New Roman" w:hAnsi="Times New Roman" w:cs="Times New Roman"/>
        </w:rPr>
        <w:t xml:space="preserve"> </w:t>
      </w:r>
      <w:r w:rsidRPr="00247B60">
        <w:rPr>
          <w:rFonts w:ascii="Times New Roman" w:hAnsi="Times New Roman" w:cs="Times New Roman"/>
        </w:rPr>
        <w:t>slučaju može istodobno zahtijevati povrat svoje neotvorene ponude.</w:t>
      </w:r>
    </w:p>
    <w:p w14:paraId="289565B2" w14:textId="77777777" w:rsidR="001A7BB5" w:rsidRPr="009978BA" w:rsidRDefault="001A7BB5" w:rsidP="001A7BB5">
      <w:pPr>
        <w:pStyle w:val="NoSpacing"/>
        <w:jc w:val="both"/>
        <w:rPr>
          <w:rFonts w:ascii="Times New Roman" w:hAnsi="Times New Roman" w:cs="Times New Roman"/>
          <w:sz w:val="24"/>
          <w:szCs w:val="24"/>
        </w:rPr>
      </w:pPr>
    </w:p>
    <w:p w14:paraId="066B1EB5" w14:textId="2336CF5D" w:rsidR="00CB0D84" w:rsidRPr="009978BA" w:rsidRDefault="00CB0D84" w:rsidP="009C562F">
      <w:pPr>
        <w:pStyle w:val="NoSpacing"/>
        <w:keepNext/>
        <w:jc w:val="both"/>
        <w:rPr>
          <w:rFonts w:ascii="Times New Roman" w:hAnsi="Times New Roman" w:cs="Times New Roman"/>
          <w:b/>
          <w:sz w:val="24"/>
          <w:szCs w:val="24"/>
        </w:rPr>
      </w:pPr>
      <w:r w:rsidRPr="009978BA">
        <w:rPr>
          <w:rFonts w:ascii="Times New Roman" w:hAnsi="Times New Roman" w:cs="Times New Roman"/>
          <w:b/>
          <w:sz w:val="24"/>
          <w:szCs w:val="24"/>
        </w:rPr>
        <w:t>6.</w:t>
      </w:r>
      <w:r w:rsidR="0017567B" w:rsidRPr="009978BA">
        <w:rPr>
          <w:rFonts w:ascii="Times New Roman" w:hAnsi="Times New Roman" w:cs="Times New Roman"/>
          <w:b/>
          <w:sz w:val="24"/>
          <w:szCs w:val="24"/>
        </w:rPr>
        <w:t>4</w:t>
      </w:r>
      <w:r w:rsidRPr="009978BA">
        <w:rPr>
          <w:rFonts w:ascii="Times New Roman" w:hAnsi="Times New Roman" w:cs="Times New Roman"/>
          <w:b/>
          <w:sz w:val="24"/>
          <w:szCs w:val="24"/>
        </w:rPr>
        <w:t>. Način određivanja cijene naknade za koncesiju</w:t>
      </w:r>
    </w:p>
    <w:p w14:paraId="5685AC57" w14:textId="77777777" w:rsidR="001A7BB5" w:rsidRPr="00247B60" w:rsidRDefault="001A7BB5" w:rsidP="009C562F">
      <w:pPr>
        <w:pStyle w:val="NoSpacing"/>
        <w:keepNext/>
        <w:jc w:val="both"/>
        <w:rPr>
          <w:rFonts w:ascii="Times New Roman" w:hAnsi="Times New Roman" w:cs="Times New Roman"/>
          <w:b/>
        </w:rPr>
      </w:pPr>
    </w:p>
    <w:p w14:paraId="61317459" w14:textId="2E04C6C7" w:rsidR="00CB0D84" w:rsidRPr="00247B60" w:rsidRDefault="00CB0D84" w:rsidP="001A7BB5">
      <w:pPr>
        <w:pStyle w:val="NoSpacing"/>
        <w:jc w:val="both"/>
        <w:rPr>
          <w:rFonts w:ascii="Times New Roman" w:hAnsi="Times New Roman" w:cs="Times New Roman"/>
        </w:rPr>
      </w:pPr>
      <w:r w:rsidRPr="00247B60">
        <w:rPr>
          <w:rFonts w:ascii="Times New Roman" w:hAnsi="Times New Roman" w:cs="Times New Roman"/>
        </w:rPr>
        <w:t xml:space="preserve">Početni iznos naknade za koncesiju iznosi </w:t>
      </w:r>
      <w:r w:rsidR="007A71D2" w:rsidRPr="00247B60">
        <w:rPr>
          <w:rFonts w:ascii="Times New Roman" w:hAnsi="Times New Roman" w:cs="Times New Roman"/>
        </w:rPr>
        <w:t>3</w:t>
      </w:r>
      <w:r w:rsidR="00655E8D" w:rsidRPr="00247B60">
        <w:rPr>
          <w:rFonts w:ascii="Times New Roman" w:hAnsi="Times New Roman" w:cs="Times New Roman"/>
        </w:rPr>
        <w:t>.000,00</w:t>
      </w:r>
      <w:r w:rsidRPr="00247B60">
        <w:rPr>
          <w:rFonts w:ascii="Times New Roman" w:hAnsi="Times New Roman" w:cs="Times New Roman"/>
        </w:rPr>
        <w:t xml:space="preserve"> kn godišnje. Ponuditelj koji ponudi višu</w:t>
      </w:r>
      <w:r w:rsidR="001A7BB5" w:rsidRPr="00247B60">
        <w:rPr>
          <w:rFonts w:ascii="Times New Roman" w:hAnsi="Times New Roman" w:cs="Times New Roman"/>
        </w:rPr>
        <w:t xml:space="preserve"> </w:t>
      </w:r>
      <w:r w:rsidRPr="00247B60">
        <w:rPr>
          <w:rFonts w:ascii="Times New Roman" w:hAnsi="Times New Roman" w:cs="Times New Roman"/>
        </w:rPr>
        <w:t>koncesijsku naknadu ostvariti će kroz formulu</w:t>
      </w:r>
      <w:r w:rsidR="00E82DEC">
        <w:rPr>
          <w:rFonts w:ascii="Times New Roman" w:hAnsi="Times New Roman" w:cs="Times New Roman"/>
        </w:rPr>
        <w:t xml:space="preserve"> navedenu u točki </w:t>
      </w:r>
      <w:r w:rsidR="00A81B41">
        <w:rPr>
          <w:rFonts w:ascii="Times New Roman" w:hAnsi="Times New Roman" w:cs="Times New Roman"/>
        </w:rPr>
        <w:t>6.8.</w:t>
      </w:r>
      <w:r w:rsidRPr="00247B60">
        <w:rPr>
          <w:rFonts w:ascii="Times New Roman" w:hAnsi="Times New Roman" w:cs="Times New Roman"/>
        </w:rPr>
        <w:t xml:space="preserve"> veći broj bodova u konačnoj</w:t>
      </w:r>
      <w:r w:rsidR="001A7BB5" w:rsidRPr="00247B60">
        <w:rPr>
          <w:rFonts w:ascii="Times New Roman" w:hAnsi="Times New Roman" w:cs="Times New Roman"/>
        </w:rPr>
        <w:t xml:space="preserve"> </w:t>
      </w:r>
      <w:r w:rsidRPr="00247B60">
        <w:rPr>
          <w:rFonts w:ascii="Times New Roman" w:hAnsi="Times New Roman" w:cs="Times New Roman"/>
        </w:rPr>
        <w:t>ocjeni njegove ponude.</w:t>
      </w:r>
    </w:p>
    <w:p w14:paraId="41496601" w14:textId="77777777" w:rsidR="001A7BB5" w:rsidRPr="00247B60" w:rsidRDefault="001A7BB5" w:rsidP="001A7BB5">
      <w:pPr>
        <w:pStyle w:val="NoSpacing"/>
        <w:jc w:val="both"/>
        <w:rPr>
          <w:rFonts w:ascii="Times New Roman" w:hAnsi="Times New Roman" w:cs="Times New Roman"/>
        </w:rPr>
      </w:pPr>
    </w:p>
    <w:p w14:paraId="37DB0EE1" w14:textId="77777777" w:rsidR="00CB0D84" w:rsidRPr="00247B60" w:rsidRDefault="00CB0D84" w:rsidP="001A7BB5">
      <w:pPr>
        <w:pStyle w:val="NoSpacing"/>
        <w:jc w:val="both"/>
        <w:rPr>
          <w:rFonts w:ascii="Times New Roman" w:hAnsi="Times New Roman" w:cs="Times New Roman"/>
        </w:rPr>
      </w:pPr>
      <w:r w:rsidRPr="00247B60">
        <w:rPr>
          <w:rFonts w:ascii="Times New Roman" w:hAnsi="Times New Roman" w:cs="Times New Roman"/>
        </w:rPr>
        <w:t xml:space="preserve">Iznos ponuđene naknade za koncesiju mora biti iskazan </w:t>
      </w:r>
      <w:r w:rsidR="00282319" w:rsidRPr="00247B60">
        <w:rPr>
          <w:rFonts w:ascii="Times New Roman" w:hAnsi="Times New Roman" w:cs="Times New Roman"/>
        </w:rPr>
        <w:t xml:space="preserve">u ponudi u godišnjem iznosu te </w:t>
      </w:r>
      <w:r w:rsidRPr="00247B60">
        <w:rPr>
          <w:rFonts w:ascii="Times New Roman" w:hAnsi="Times New Roman" w:cs="Times New Roman"/>
        </w:rPr>
        <w:t>kao jedinični zbroj u kunama ponuđene</w:t>
      </w:r>
      <w:r w:rsidR="001A7BB5" w:rsidRPr="00247B60">
        <w:rPr>
          <w:rFonts w:ascii="Times New Roman" w:hAnsi="Times New Roman" w:cs="Times New Roman"/>
        </w:rPr>
        <w:t xml:space="preserve"> </w:t>
      </w:r>
      <w:r w:rsidRPr="00247B60">
        <w:rPr>
          <w:rFonts w:ascii="Times New Roman" w:hAnsi="Times New Roman" w:cs="Times New Roman"/>
        </w:rPr>
        <w:t>fiksne naknade za koncesiju za vrijeme trajanja ugovora o koncesiji.</w:t>
      </w:r>
    </w:p>
    <w:p w14:paraId="69D69165" w14:textId="77777777" w:rsidR="001A7BB5" w:rsidRPr="00247B60" w:rsidRDefault="001A7BB5" w:rsidP="001A7BB5">
      <w:pPr>
        <w:pStyle w:val="NoSpacing"/>
        <w:jc w:val="both"/>
        <w:rPr>
          <w:rFonts w:ascii="Times New Roman" w:hAnsi="Times New Roman" w:cs="Times New Roman"/>
        </w:rPr>
      </w:pPr>
    </w:p>
    <w:p w14:paraId="6794D0B7" w14:textId="77777777" w:rsidR="00CB0D84" w:rsidRPr="00247B60" w:rsidRDefault="00CB0D84" w:rsidP="009C562F">
      <w:pPr>
        <w:pStyle w:val="NoSpacing"/>
        <w:keepNext/>
        <w:jc w:val="both"/>
        <w:rPr>
          <w:rFonts w:ascii="Times New Roman" w:hAnsi="Times New Roman" w:cs="Times New Roman"/>
        </w:rPr>
      </w:pPr>
      <w:r w:rsidRPr="00247B60">
        <w:rPr>
          <w:rFonts w:ascii="Times New Roman" w:hAnsi="Times New Roman" w:cs="Times New Roman"/>
        </w:rPr>
        <w:t>Gospodarski subjekt je kod izrade ponude obvezan pridržavati se sljedećeg:</w:t>
      </w:r>
    </w:p>
    <w:p w14:paraId="59096578" w14:textId="279F505B" w:rsidR="00CB0D84" w:rsidRPr="00247B60" w:rsidRDefault="00CB0D84" w:rsidP="009C562F">
      <w:pPr>
        <w:pStyle w:val="NoSpacing"/>
        <w:numPr>
          <w:ilvl w:val="0"/>
          <w:numId w:val="57"/>
        </w:numPr>
        <w:jc w:val="both"/>
        <w:rPr>
          <w:rFonts w:ascii="Times New Roman" w:hAnsi="Times New Roman" w:cs="Times New Roman"/>
        </w:rPr>
      </w:pPr>
      <w:r w:rsidRPr="00247B60">
        <w:rPr>
          <w:rFonts w:ascii="Times New Roman" w:hAnsi="Times New Roman" w:cs="Times New Roman"/>
        </w:rPr>
        <w:t>cijenu naknade za koncesiju iskazati na ponudbenom listu i to: iznos bez obračunatog</w:t>
      </w:r>
      <w:r w:rsidR="0062434D" w:rsidRPr="00247B60">
        <w:rPr>
          <w:rFonts w:ascii="Times New Roman" w:hAnsi="Times New Roman" w:cs="Times New Roman"/>
        </w:rPr>
        <w:t xml:space="preserve"> </w:t>
      </w:r>
      <w:r w:rsidRPr="00247B60">
        <w:rPr>
          <w:rFonts w:ascii="Times New Roman" w:hAnsi="Times New Roman" w:cs="Times New Roman"/>
        </w:rPr>
        <w:t>PDV-a, sukladno odredbi članka 6. stavka 5. Zakona o PDV-u</w:t>
      </w:r>
      <w:r w:rsidR="009C562F">
        <w:rPr>
          <w:rFonts w:ascii="Times New Roman" w:hAnsi="Times New Roman" w:cs="Times New Roman"/>
        </w:rPr>
        <w:t>,</w:t>
      </w:r>
    </w:p>
    <w:p w14:paraId="5886A54D" w14:textId="15966A9B" w:rsidR="00CB0D84" w:rsidRPr="00247B60" w:rsidRDefault="00CB0D84" w:rsidP="009C562F">
      <w:pPr>
        <w:pStyle w:val="NoSpacing"/>
        <w:numPr>
          <w:ilvl w:val="0"/>
          <w:numId w:val="57"/>
        </w:numPr>
        <w:jc w:val="both"/>
        <w:rPr>
          <w:rFonts w:ascii="Times New Roman" w:hAnsi="Times New Roman" w:cs="Times New Roman"/>
        </w:rPr>
      </w:pPr>
      <w:r w:rsidRPr="00247B60">
        <w:rPr>
          <w:rFonts w:ascii="Times New Roman" w:hAnsi="Times New Roman" w:cs="Times New Roman"/>
        </w:rPr>
        <w:t>cijenu ponude iskazati u kunama i napisati brojkom.</w:t>
      </w:r>
    </w:p>
    <w:p w14:paraId="40806CB7" w14:textId="77777777" w:rsidR="001A7BB5" w:rsidRPr="00247B60" w:rsidRDefault="001A7BB5" w:rsidP="001A7BB5">
      <w:pPr>
        <w:pStyle w:val="NoSpacing"/>
        <w:jc w:val="both"/>
        <w:rPr>
          <w:rFonts w:ascii="Times New Roman" w:hAnsi="Times New Roman" w:cs="Times New Roman"/>
        </w:rPr>
      </w:pPr>
    </w:p>
    <w:p w14:paraId="19D777FB" w14:textId="77777777" w:rsidR="00CB0D84" w:rsidRPr="00247B60" w:rsidRDefault="00CB0D84" w:rsidP="001A7BB5">
      <w:pPr>
        <w:pStyle w:val="NoSpacing"/>
        <w:jc w:val="both"/>
        <w:rPr>
          <w:rFonts w:ascii="Times New Roman" w:hAnsi="Times New Roman" w:cs="Times New Roman"/>
        </w:rPr>
      </w:pPr>
      <w:r w:rsidRPr="00247B60">
        <w:rPr>
          <w:rFonts w:ascii="Times New Roman" w:hAnsi="Times New Roman" w:cs="Times New Roman"/>
        </w:rPr>
        <w:t>Ponuđena cijena naknade za koncesiju fiksna je i nepromjenjiva s bilo koje osnove za cijelo</w:t>
      </w:r>
      <w:r w:rsidR="001A7BB5" w:rsidRPr="00247B60">
        <w:rPr>
          <w:rFonts w:ascii="Times New Roman" w:hAnsi="Times New Roman" w:cs="Times New Roman"/>
        </w:rPr>
        <w:t xml:space="preserve"> </w:t>
      </w:r>
      <w:r w:rsidRPr="00247B60">
        <w:rPr>
          <w:rFonts w:ascii="Times New Roman" w:hAnsi="Times New Roman" w:cs="Times New Roman"/>
        </w:rPr>
        <w:t>vrijeme trajanja Ugovora o koncesijama koji se sklapa u ovom postupku dodjele koncesije.</w:t>
      </w:r>
    </w:p>
    <w:p w14:paraId="7A22A74E" w14:textId="77777777" w:rsidR="001A7BB5" w:rsidRPr="00247B60" w:rsidRDefault="001A7BB5" w:rsidP="001A7BB5">
      <w:pPr>
        <w:pStyle w:val="NoSpacing"/>
        <w:jc w:val="both"/>
        <w:rPr>
          <w:rFonts w:ascii="Times New Roman" w:hAnsi="Times New Roman" w:cs="Times New Roman"/>
        </w:rPr>
      </w:pPr>
    </w:p>
    <w:p w14:paraId="1E795459" w14:textId="77C2E3A3" w:rsidR="00CB0D84" w:rsidRPr="009978BA" w:rsidRDefault="00CB0D84" w:rsidP="009C562F">
      <w:pPr>
        <w:pStyle w:val="NoSpacing"/>
        <w:keepNext/>
        <w:jc w:val="both"/>
        <w:rPr>
          <w:rFonts w:ascii="Times New Roman" w:hAnsi="Times New Roman" w:cs="Times New Roman"/>
          <w:b/>
          <w:sz w:val="24"/>
          <w:szCs w:val="24"/>
        </w:rPr>
      </w:pPr>
      <w:r w:rsidRPr="009978BA">
        <w:rPr>
          <w:rFonts w:ascii="Times New Roman" w:hAnsi="Times New Roman" w:cs="Times New Roman"/>
          <w:b/>
          <w:sz w:val="24"/>
          <w:szCs w:val="24"/>
        </w:rPr>
        <w:t>6.</w:t>
      </w:r>
      <w:r w:rsidR="0017567B" w:rsidRPr="009978BA">
        <w:rPr>
          <w:rFonts w:ascii="Times New Roman" w:hAnsi="Times New Roman" w:cs="Times New Roman"/>
          <w:b/>
          <w:sz w:val="24"/>
          <w:szCs w:val="24"/>
        </w:rPr>
        <w:t>5</w:t>
      </w:r>
      <w:r w:rsidRPr="009978BA">
        <w:rPr>
          <w:rFonts w:ascii="Times New Roman" w:hAnsi="Times New Roman" w:cs="Times New Roman"/>
          <w:b/>
          <w:sz w:val="24"/>
          <w:szCs w:val="24"/>
        </w:rPr>
        <w:t>. Cjenik</w:t>
      </w:r>
    </w:p>
    <w:p w14:paraId="7F437897" w14:textId="77777777" w:rsidR="001A7BB5" w:rsidRPr="00247B60" w:rsidRDefault="001A7BB5" w:rsidP="009C562F">
      <w:pPr>
        <w:pStyle w:val="NoSpacing"/>
        <w:keepNext/>
        <w:jc w:val="both"/>
        <w:rPr>
          <w:rFonts w:ascii="Times New Roman" w:hAnsi="Times New Roman" w:cs="Times New Roman"/>
        </w:rPr>
      </w:pPr>
    </w:p>
    <w:p w14:paraId="5A762BB8" w14:textId="4911F623" w:rsidR="00CB0D84" w:rsidRPr="00247B60" w:rsidRDefault="00CB0D84" w:rsidP="009C562F">
      <w:pPr>
        <w:pStyle w:val="NoSpacing"/>
        <w:keepNext/>
        <w:jc w:val="both"/>
        <w:rPr>
          <w:rFonts w:ascii="Times New Roman" w:hAnsi="Times New Roman" w:cs="Times New Roman"/>
        </w:rPr>
      </w:pPr>
      <w:r w:rsidRPr="00247B60">
        <w:rPr>
          <w:rFonts w:ascii="Times New Roman" w:hAnsi="Times New Roman" w:cs="Times New Roman"/>
        </w:rPr>
        <w:t xml:space="preserve">Ponuditelj je dužan ispuniti Cjenik </w:t>
      </w:r>
      <w:r w:rsidR="0062434D" w:rsidRPr="00247B60">
        <w:rPr>
          <w:rFonts w:ascii="Times New Roman" w:hAnsi="Times New Roman" w:cs="Times New Roman"/>
        </w:rPr>
        <w:t xml:space="preserve">koji je </w:t>
      </w:r>
      <w:r w:rsidR="0062434D" w:rsidRPr="00D06970">
        <w:rPr>
          <w:rFonts w:ascii="Times New Roman" w:hAnsi="Times New Roman" w:cs="Times New Roman"/>
        </w:rPr>
        <w:t xml:space="preserve">Prilog </w:t>
      </w:r>
      <w:r w:rsidR="0017567B" w:rsidRPr="00D06970">
        <w:rPr>
          <w:rFonts w:ascii="Times New Roman" w:hAnsi="Times New Roman" w:cs="Times New Roman"/>
        </w:rPr>
        <w:t>2</w:t>
      </w:r>
      <w:r w:rsidR="003B7322" w:rsidRPr="00D06970">
        <w:rPr>
          <w:rFonts w:ascii="Times New Roman" w:hAnsi="Times New Roman" w:cs="Times New Roman"/>
        </w:rPr>
        <w:t xml:space="preserve">. </w:t>
      </w:r>
      <w:r w:rsidRPr="00247B60">
        <w:rPr>
          <w:rFonts w:ascii="Times New Roman" w:hAnsi="Times New Roman" w:cs="Times New Roman"/>
        </w:rPr>
        <w:t>na sljedeći način:</w:t>
      </w:r>
    </w:p>
    <w:p w14:paraId="0E15B2F7" w14:textId="25DA6FC1" w:rsidR="003303DC" w:rsidRPr="003303DC" w:rsidRDefault="003303DC" w:rsidP="009978BA">
      <w:pPr>
        <w:pStyle w:val="ListParagraph"/>
        <w:numPr>
          <w:ilvl w:val="0"/>
          <w:numId w:val="34"/>
        </w:numPr>
        <w:autoSpaceDE w:val="0"/>
        <w:autoSpaceDN w:val="0"/>
        <w:adjustRightInd w:val="0"/>
        <w:spacing w:after="0" w:line="240" w:lineRule="auto"/>
        <w:jc w:val="both"/>
        <w:rPr>
          <w:rFonts w:ascii="Times New Roman" w:hAnsi="Times New Roman" w:cs="Times New Roman"/>
          <w:color w:val="000000"/>
        </w:rPr>
      </w:pPr>
      <w:r w:rsidRPr="003303DC">
        <w:rPr>
          <w:rFonts w:ascii="Times New Roman" w:hAnsi="Times New Roman" w:cs="Times New Roman"/>
          <w:color w:val="000000"/>
        </w:rPr>
        <w:t xml:space="preserve">ponuditelj u Cjenik obvezno unosi jedinične cijene koje se izražavaju u HRK (Hrvatske kune) i to za svaku stavku cjenika: iznos bez PDV-a i iznos s PDV-om, te sveukupni iznos bez </w:t>
      </w:r>
      <w:r w:rsidR="009C562F">
        <w:rPr>
          <w:rFonts w:ascii="Times New Roman" w:hAnsi="Times New Roman" w:cs="Times New Roman"/>
          <w:color w:val="000000"/>
        </w:rPr>
        <w:br/>
      </w:r>
      <w:r w:rsidRPr="003303DC">
        <w:rPr>
          <w:rFonts w:ascii="Times New Roman" w:hAnsi="Times New Roman" w:cs="Times New Roman"/>
          <w:color w:val="000000"/>
        </w:rPr>
        <w:t>PDV-a i s PDV-om</w:t>
      </w:r>
      <w:r w:rsidR="009C562F">
        <w:rPr>
          <w:rFonts w:ascii="Times New Roman" w:hAnsi="Times New Roman" w:cs="Times New Roman"/>
          <w:color w:val="000000"/>
        </w:rPr>
        <w:t>,</w:t>
      </w:r>
    </w:p>
    <w:p w14:paraId="717F68EC" w14:textId="361228CF" w:rsidR="003303DC" w:rsidRPr="003303DC" w:rsidRDefault="003303DC" w:rsidP="009978BA">
      <w:pPr>
        <w:pStyle w:val="ListParagraph"/>
        <w:numPr>
          <w:ilvl w:val="0"/>
          <w:numId w:val="34"/>
        </w:numPr>
        <w:autoSpaceDE w:val="0"/>
        <w:autoSpaceDN w:val="0"/>
        <w:adjustRightInd w:val="0"/>
        <w:spacing w:after="0" w:line="240" w:lineRule="auto"/>
        <w:jc w:val="both"/>
        <w:rPr>
          <w:rFonts w:ascii="Times New Roman" w:hAnsi="Times New Roman" w:cs="Times New Roman"/>
          <w:color w:val="000000"/>
        </w:rPr>
      </w:pPr>
      <w:r w:rsidRPr="003303DC">
        <w:rPr>
          <w:rFonts w:ascii="Times New Roman" w:hAnsi="Times New Roman" w:cs="Times New Roman"/>
          <w:color w:val="000000"/>
        </w:rPr>
        <w:t>ponuditelj je dužan ispuniti Cjenik u cijelosti</w:t>
      </w:r>
      <w:r w:rsidR="009C562F">
        <w:rPr>
          <w:rFonts w:ascii="Times New Roman" w:hAnsi="Times New Roman" w:cs="Times New Roman"/>
          <w:color w:val="000000"/>
        </w:rPr>
        <w:t>,</w:t>
      </w:r>
    </w:p>
    <w:p w14:paraId="3FE9129B" w14:textId="0C49AA10" w:rsidR="003303DC" w:rsidRPr="003303DC" w:rsidRDefault="003303DC" w:rsidP="009978BA">
      <w:pPr>
        <w:pStyle w:val="ListParagraph"/>
        <w:numPr>
          <w:ilvl w:val="0"/>
          <w:numId w:val="34"/>
        </w:numPr>
        <w:autoSpaceDE w:val="0"/>
        <w:autoSpaceDN w:val="0"/>
        <w:adjustRightInd w:val="0"/>
        <w:spacing w:after="0" w:line="240" w:lineRule="auto"/>
        <w:jc w:val="both"/>
        <w:rPr>
          <w:rFonts w:ascii="Times New Roman" w:hAnsi="Times New Roman" w:cs="Times New Roman"/>
          <w:color w:val="000000"/>
        </w:rPr>
      </w:pPr>
      <w:r w:rsidRPr="003303DC">
        <w:rPr>
          <w:rFonts w:ascii="Times New Roman" w:hAnsi="Times New Roman" w:cs="Times New Roman"/>
          <w:color w:val="000000"/>
        </w:rPr>
        <w:t>ukoliko ponuditelj ne ispuni Cjenik u skladu sa zahtjevima iz ove Dokumentacije za nadmetanje ili promijeni tekst naveden u Cjeniku, smatrat će se da je takav cjenik nepotpun i nevažeći te će ponuda biti odbijena</w:t>
      </w:r>
      <w:r w:rsidR="009C562F">
        <w:rPr>
          <w:rFonts w:ascii="Times New Roman" w:hAnsi="Times New Roman" w:cs="Times New Roman"/>
          <w:color w:val="000000"/>
        </w:rPr>
        <w:t>,</w:t>
      </w:r>
    </w:p>
    <w:p w14:paraId="6B7B9B4C" w14:textId="7A117F32" w:rsidR="003303DC" w:rsidRPr="003303DC" w:rsidRDefault="003303DC" w:rsidP="009978BA">
      <w:pPr>
        <w:pStyle w:val="ListParagraph"/>
        <w:numPr>
          <w:ilvl w:val="0"/>
          <w:numId w:val="34"/>
        </w:numPr>
        <w:autoSpaceDE w:val="0"/>
        <w:autoSpaceDN w:val="0"/>
        <w:adjustRightInd w:val="0"/>
        <w:spacing w:after="0" w:line="240" w:lineRule="auto"/>
        <w:jc w:val="both"/>
        <w:rPr>
          <w:rFonts w:ascii="Times New Roman" w:hAnsi="Times New Roman" w:cs="Times New Roman"/>
          <w:color w:val="000000"/>
        </w:rPr>
      </w:pPr>
      <w:r w:rsidRPr="003303DC">
        <w:rPr>
          <w:rFonts w:ascii="Times New Roman" w:hAnsi="Times New Roman" w:cs="Times New Roman"/>
          <w:color w:val="000000"/>
        </w:rPr>
        <w:t>jedinične cijene svake stavke Cjenika iskazuju se sa najviše 2 (dvije) decimale</w:t>
      </w:r>
      <w:r w:rsidR="009C562F">
        <w:rPr>
          <w:rFonts w:ascii="Times New Roman" w:hAnsi="Times New Roman" w:cs="Times New Roman"/>
          <w:color w:val="000000"/>
        </w:rPr>
        <w:t>,</w:t>
      </w:r>
    </w:p>
    <w:p w14:paraId="0001AE65" w14:textId="03EB6F17" w:rsidR="003303DC" w:rsidRPr="003303DC" w:rsidRDefault="003303DC" w:rsidP="009978BA">
      <w:pPr>
        <w:pStyle w:val="ListParagraph"/>
        <w:numPr>
          <w:ilvl w:val="0"/>
          <w:numId w:val="34"/>
        </w:numPr>
        <w:autoSpaceDE w:val="0"/>
        <w:autoSpaceDN w:val="0"/>
        <w:adjustRightInd w:val="0"/>
        <w:spacing w:after="0" w:line="240" w:lineRule="auto"/>
        <w:jc w:val="both"/>
        <w:rPr>
          <w:rFonts w:ascii="Times New Roman" w:hAnsi="Times New Roman" w:cs="Times New Roman"/>
          <w:color w:val="000000"/>
        </w:rPr>
      </w:pPr>
      <w:r w:rsidRPr="003303DC">
        <w:rPr>
          <w:rFonts w:ascii="Times New Roman" w:hAnsi="Times New Roman" w:cs="Times New Roman"/>
          <w:color w:val="000000"/>
        </w:rPr>
        <w:t>svi popusti koje ponuditelj eventualno nudi, moraju biti uračunati u jediničnu cijenu</w:t>
      </w:r>
      <w:r w:rsidR="009C562F">
        <w:rPr>
          <w:rFonts w:ascii="Times New Roman" w:hAnsi="Times New Roman" w:cs="Times New Roman"/>
          <w:color w:val="000000"/>
        </w:rPr>
        <w:t>,</w:t>
      </w:r>
    </w:p>
    <w:p w14:paraId="1DC90E88" w14:textId="053FA174" w:rsidR="001A7BB5" w:rsidRPr="00247B60" w:rsidRDefault="003303DC" w:rsidP="009978BA">
      <w:pPr>
        <w:pStyle w:val="NoSpacing"/>
        <w:numPr>
          <w:ilvl w:val="0"/>
          <w:numId w:val="34"/>
        </w:numPr>
        <w:jc w:val="both"/>
        <w:rPr>
          <w:rFonts w:ascii="Times New Roman" w:hAnsi="Times New Roman" w:cs="Times New Roman"/>
        </w:rPr>
      </w:pPr>
      <w:r w:rsidRPr="003303DC">
        <w:rPr>
          <w:rFonts w:ascii="Times New Roman" w:hAnsi="Times New Roman" w:cs="Times New Roman"/>
          <w:color w:val="000000"/>
        </w:rPr>
        <w:t>u ponudbenom listu potrebno je upisati sveukupnu cijenu usluga</w:t>
      </w:r>
      <w:r w:rsidR="009978BA">
        <w:rPr>
          <w:rFonts w:ascii="Times New Roman" w:hAnsi="Times New Roman" w:cs="Times New Roman"/>
          <w:color w:val="000000"/>
        </w:rPr>
        <w:t xml:space="preserve"> </w:t>
      </w:r>
      <w:r w:rsidR="003C760D">
        <w:rPr>
          <w:rFonts w:ascii="Times New Roman" w:hAnsi="Times New Roman" w:cs="Times New Roman"/>
          <w:color w:val="000000"/>
        </w:rPr>
        <w:t>bez PDV-a i sveukupnu cijenu usl</w:t>
      </w:r>
      <w:r w:rsidR="004971FC">
        <w:rPr>
          <w:rFonts w:ascii="Times New Roman" w:hAnsi="Times New Roman" w:cs="Times New Roman"/>
          <w:color w:val="000000"/>
        </w:rPr>
        <w:t>uga</w:t>
      </w:r>
      <w:r w:rsidRPr="003303DC">
        <w:rPr>
          <w:rFonts w:ascii="Times New Roman" w:hAnsi="Times New Roman" w:cs="Times New Roman"/>
          <w:color w:val="000000"/>
        </w:rPr>
        <w:t xml:space="preserve"> s PDV-om iz ponudbenog cjenika.</w:t>
      </w:r>
    </w:p>
    <w:p w14:paraId="7A132681" w14:textId="77777777" w:rsidR="009978BA" w:rsidRDefault="009978BA" w:rsidP="009978BA">
      <w:pPr>
        <w:pStyle w:val="NoSpacing"/>
        <w:jc w:val="both"/>
        <w:rPr>
          <w:rFonts w:ascii="Times New Roman" w:hAnsi="Times New Roman" w:cs="Times New Roman"/>
          <w:b/>
        </w:rPr>
      </w:pPr>
    </w:p>
    <w:p w14:paraId="453F27A9" w14:textId="3FE61DD4" w:rsidR="00CB0D84" w:rsidRPr="007A7218" w:rsidRDefault="00CB0D84" w:rsidP="009C562F">
      <w:pPr>
        <w:pStyle w:val="NoSpacing"/>
        <w:keepNext/>
        <w:jc w:val="both"/>
        <w:rPr>
          <w:rFonts w:ascii="Times New Roman" w:hAnsi="Times New Roman" w:cs="Times New Roman"/>
          <w:b/>
          <w:sz w:val="24"/>
          <w:szCs w:val="24"/>
        </w:rPr>
      </w:pPr>
      <w:r w:rsidRPr="007A7218">
        <w:rPr>
          <w:rFonts w:ascii="Times New Roman" w:hAnsi="Times New Roman" w:cs="Times New Roman"/>
          <w:b/>
          <w:sz w:val="24"/>
          <w:szCs w:val="24"/>
        </w:rPr>
        <w:t>6.</w:t>
      </w:r>
      <w:r w:rsidR="0017567B" w:rsidRPr="007A7218">
        <w:rPr>
          <w:rFonts w:ascii="Times New Roman" w:hAnsi="Times New Roman" w:cs="Times New Roman"/>
          <w:b/>
          <w:sz w:val="24"/>
          <w:szCs w:val="24"/>
        </w:rPr>
        <w:t>6</w:t>
      </w:r>
      <w:r w:rsidRPr="007A7218">
        <w:rPr>
          <w:rFonts w:ascii="Times New Roman" w:hAnsi="Times New Roman" w:cs="Times New Roman"/>
          <w:b/>
          <w:sz w:val="24"/>
          <w:szCs w:val="24"/>
        </w:rPr>
        <w:t>. Varijante ponude</w:t>
      </w:r>
    </w:p>
    <w:p w14:paraId="0AD380DF" w14:textId="77777777" w:rsidR="009C562F" w:rsidRDefault="009C562F" w:rsidP="009C562F">
      <w:pPr>
        <w:pStyle w:val="NoSpacing"/>
        <w:keepNext/>
        <w:jc w:val="both"/>
        <w:rPr>
          <w:rFonts w:ascii="Times New Roman" w:hAnsi="Times New Roman" w:cs="Times New Roman"/>
        </w:rPr>
      </w:pPr>
    </w:p>
    <w:p w14:paraId="22E15756" w14:textId="010DD5E6" w:rsidR="001A7BB5" w:rsidRPr="00247B60" w:rsidRDefault="00CB0D84" w:rsidP="001A7BB5">
      <w:pPr>
        <w:pStyle w:val="NoSpacing"/>
        <w:jc w:val="both"/>
        <w:rPr>
          <w:rFonts w:ascii="Times New Roman" w:hAnsi="Times New Roman" w:cs="Times New Roman"/>
        </w:rPr>
      </w:pPr>
      <w:r w:rsidRPr="00247B60">
        <w:rPr>
          <w:rFonts w:ascii="Times New Roman" w:hAnsi="Times New Roman" w:cs="Times New Roman"/>
        </w:rPr>
        <w:t>Varijante ponude nisu dopuštene</w:t>
      </w:r>
      <w:r w:rsidR="002143F3" w:rsidRPr="00247B60">
        <w:rPr>
          <w:rFonts w:ascii="Times New Roman" w:hAnsi="Times New Roman" w:cs="Times New Roman"/>
        </w:rPr>
        <w:t>.</w:t>
      </w:r>
    </w:p>
    <w:p w14:paraId="39E04905" w14:textId="77777777" w:rsidR="002143F3" w:rsidRPr="00247B60" w:rsidRDefault="002143F3" w:rsidP="001A7BB5">
      <w:pPr>
        <w:pStyle w:val="NoSpacing"/>
        <w:jc w:val="both"/>
        <w:rPr>
          <w:rFonts w:ascii="Times New Roman" w:hAnsi="Times New Roman" w:cs="Times New Roman"/>
        </w:rPr>
      </w:pPr>
    </w:p>
    <w:p w14:paraId="6C5E294B" w14:textId="49FAF856" w:rsidR="001A7BB5" w:rsidRPr="00247B60" w:rsidRDefault="00CB0D84" w:rsidP="001A7BB5">
      <w:pPr>
        <w:pStyle w:val="NoSpacing"/>
        <w:jc w:val="both"/>
        <w:rPr>
          <w:rFonts w:ascii="Times New Roman" w:hAnsi="Times New Roman" w:cs="Times New Roman"/>
        </w:rPr>
      </w:pPr>
      <w:r w:rsidRPr="007A7218">
        <w:rPr>
          <w:rFonts w:ascii="Times New Roman" w:hAnsi="Times New Roman" w:cs="Times New Roman"/>
          <w:b/>
          <w:sz w:val="24"/>
          <w:szCs w:val="24"/>
        </w:rPr>
        <w:lastRenderedPageBreak/>
        <w:t>6.</w:t>
      </w:r>
      <w:r w:rsidR="0017567B" w:rsidRPr="007A7218">
        <w:rPr>
          <w:rFonts w:ascii="Times New Roman" w:hAnsi="Times New Roman" w:cs="Times New Roman"/>
          <w:b/>
          <w:sz w:val="24"/>
          <w:szCs w:val="24"/>
        </w:rPr>
        <w:t>7</w:t>
      </w:r>
      <w:r w:rsidRPr="007A7218">
        <w:rPr>
          <w:rFonts w:ascii="Times New Roman" w:hAnsi="Times New Roman" w:cs="Times New Roman"/>
          <w:b/>
          <w:sz w:val="24"/>
          <w:szCs w:val="24"/>
        </w:rPr>
        <w:t>. Valuta ponude</w:t>
      </w:r>
      <w:r w:rsidRPr="00247B60">
        <w:rPr>
          <w:rFonts w:ascii="Times New Roman" w:hAnsi="Times New Roman" w:cs="Times New Roman"/>
          <w:b/>
        </w:rPr>
        <w:t xml:space="preserve">: </w:t>
      </w:r>
      <w:r w:rsidRPr="00247B60">
        <w:rPr>
          <w:rFonts w:ascii="Times New Roman" w:hAnsi="Times New Roman" w:cs="Times New Roman"/>
        </w:rPr>
        <w:t>hrvatska kuna.</w:t>
      </w:r>
    </w:p>
    <w:p w14:paraId="3AC36341" w14:textId="77777777" w:rsidR="00E15105" w:rsidRPr="00247B60" w:rsidRDefault="00E15105" w:rsidP="001A7BB5">
      <w:pPr>
        <w:pStyle w:val="NoSpacing"/>
        <w:jc w:val="both"/>
        <w:rPr>
          <w:rFonts w:ascii="Times New Roman" w:hAnsi="Times New Roman" w:cs="Times New Roman"/>
        </w:rPr>
      </w:pPr>
    </w:p>
    <w:p w14:paraId="4345BD1C" w14:textId="77777777" w:rsidR="007A7218" w:rsidRPr="007A7218" w:rsidRDefault="00CB0D84" w:rsidP="009C562F">
      <w:pPr>
        <w:pStyle w:val="NoSpacing"/>
        <w:keepNext/>
        <w:jc w:val="both"/>
        <w:rPr>
          <w:rFonts w:ascii="Times New Roman" w:hAnsi="Times New Roman" w:cs="Times New Roman"/>
          <w:b/>
          <w:sz w:val="24"/>
          <w:szCs w:val="24"/>
        </w:rPr>
      </w:pPr>
      <w:r w:rsidRPr="007A7218">
        <w:rPr>
          <w:rFonts w:ascii="Times New Roman" w:hAnsi="Times New Roman" w:cs="Times New Roman"/>
          <w:b/>
          <w:sz w:val="24"/>
          <w:szCs w:val="24"/>
        </w:rPr>
        <w:t>6.</w:t>
      </w:r>
      <w:r w:rsidR="0017567B" w:rsidRPr="007A7218">
        <w:rPr>
          <w:rFonts w:ascii="Times New Roman" w:hAnsi="Times New Roman" w:cs="Times New Roman"/>
          <w:b/>
          <w:sz w:val="24"/>
          <w:szCs w:val="24"/>
        </w:rPr>
        <w:t>8</w:t>
      </w:r>
      <w:r w:rsidRPr="007A7218">
        <w:rPr>
          <w:rFonts w:ascii="Times New Roman" w:hAnsi="Times New Roman" w:cs="Times New Roman"/>
          <w:b/>
          <w:sz w:val="24"/>
          <w:szCs w:val="24"/>
        </w:rPr>
        <w:t>. Kriterij odabira ponude</w:t>
      </w:r>
    </w:p>
    <w:p w14:paraId="42B41325" w14:textId="77777777" w:rsidR="009C562F" w:rsidRDefault="009C562F" w:rsidP="009C562F">
      <w:pPr>
        <w:pStyle w:val="NoSpacing"/>
        <w:keepNext/>
        <w:jc w:val="both"/>
        <w:rPr>
          <w:rFonts w:ascii="Times New Roman" w:hAnsi="Times New Roman" w:cs="Times New Roman"/>
          <w:bCs/>
        </w:rPr>
      </w:pPr>
    </w:p>
    <w:p w14:paraId="2D7247B3" w14:textId="3A5CFB0C" w:rsidR="00C53F11" w:rsidRPr="008618B9" w:rsidRDefault="008951E9" w:rsidP="009C562F">
      <w:pPr>
        <w:pStyle w:val="NoSpacing"/>
        <w:keepNext/>
        <w:jc w:val="both"/>
      </w:pPr>
      <w:r w:rsidRPr="005026B0">
        <w:rPr>
          <w:rFonts w:ascii="Times New Roman" w:hAnsi="Times New Roman" w:cs="Times New Roman"/>
          <w:bCs/>
        </w:rPr>
        <w:t xml:space="preserve">Ekonomski najpovoljnija ponuda </w:t>
      </w:r>
      <w:r w:rsidR="00C53F11" w:rsidRPr="008618B9">
        <w:rPr>
          <w:rFonts w:ascii="Times New Roman" w:eastAsia="Times New Roman" w:hAnsi="Times New Roman" w:cs="Times New Roman"/>
        </w:rPr>
        <w:t>smatrat će se ponuda s najvećim brojem bodova utvrđenim prema slijedećim kriterijima:</w:t>
      </w:r>
    </w:p>
    <w:p w14:paraId="14355E2B" w14:textId="7F36EEF0" w:rsidR="00C53F11" w:rsidRPr="008618B9" w:rsidRDefault="00C53F11" w:rsidP="009C562F">
      <w:pPr>
        <w:numPr>
          <w:ilvl w:val="0"/>
          <w:numId w:val="58"/>
        </w:numPr>
        <w:spacing w:after="105" w:line="248" w:lineRule="auto"/>
        <w:ind w:hanging="300"/>
        <w:jc w:val="both"/>
      </w:pPr>
      <w:r w:rsidRPr="008618B9">
        <w:rPr>
          <w:rFonts w:ascii="Times New Roman" w:eastAsia="Times New Roman" w:hAnsi="Times New Roman" w:cs="Times New Roman"/>
        </w:rPr>
        <w:t>cijena  usluge  za krajnje   korisnike</w:t>
      </w:r>
      <w:r w:rsidR="009C562F">
        <w:rPr>
          <w:rFonts w:ascii="Times New Roman" w:eastAsia="Times New Roman" w:hAnsi="Times New Roman" w:cs="Times New Roman"/>
        </w:rPr>
        <w:t xml:space="preserve">: </w:t>
      </w:r>
      <w:r>
        <w:rPr>
          <w:rFonts w:ascii="Times New Roman" w:eastAsia="Times New Roman" w:hAnsi="Times New Roman" w:cs="Times New Roman"/>
          <w:b/>
        </w:rPr>
        <w:t>80</w:t>
      </w:r>
      <w:r w:rsidRPr="008618B9">
        <w:rPr>
          <w:rFonts w:ascii="Times New Roman" w:eastAsia="Times New Roman" w:hAnsi="Times New Roman" w:cs="Times New Roman"/>
          <w:b/>
        </w:rPr>
        <w:t xml:space="preserve"> %</w:t>
      </w:r>
      <w:r w:rsidRPr="009C562F">
        <w:rPr>
          <w:rFonts w:ascii="Times New Roman" w:eastAsia="Times New Roman" w:hAnsi="Times New Roman" w:cs="Times New Roman"/>
          <w:bCs/>
        </w:rPr>
        <w:t xml:space="preserve"> </w:t>
      </w:r>
      <w:r w:rsidR="009C562F">
        <w:rPr>
          <w:rFonts w:ascii="Times New Roman" w:eastAsia="Times New Roman" w:hAnsi="Times New Roman" w:cs="Times New Roman"/>
          <w:bCs/>
        </w:rPr>
        <w:t>i</w:t>
      </w:r>
    </w:p>
    <w:p w14:paraId="5E6A5DAD" w14:textId="7E93A5CF" w:rsidR="00C53F11" w:rsidRPr="008618B9" w:rsidRDefault="00C53F11" w:rsidP="009C562F">
      <w:pPr>
        <w:numPr>
          <w:ilvl w:val="0"/>
          <w:numId w:val="58"/>
        </w:numPr>
        <w:spacing w:after="50" w:line="249" w:lineRule="auto"/>
        <w:ind w:hanging="300"/>
        <w:jc w:val="both"/>
      </w:pPr>
      <w:r w:rsidRPr="008618B9">
        <w:rPr>
          <w:rFonts w:ascii="Times New Roman" w:eastAsia="Times New Roman" w:hAnsi="Times New Roman" w:cs="Times New Roman"/>
        </w:rPr>
        <w:t>ponuđena naknada za koncesiju</w:t>
      </w:r>
      <w:r w:rsidR="009C562F">
        <w:rPr>
          <w:rFonts w:ascii="Times New Roman" w:eastAsia="Times New Roman" w:hAnsi="Times New Roman" w:cs="Times New Roman"/>
        </w:rPr>
        <w:t xml:space="preserve">: </w:t>
      </w:r>
      <w:r>
        <w:rPr>
          <w:rFonts w:ascii="Times New Roman" w:eastAsia="Times New Roman" w:hAnsi="Times New Roman" w:cs="Times New Roman"/>
          <w:b/>
        </w:rPr>
        <w:t>2</w:t>
      </w:r>
      <w:r w:rsidRPr="008618B9">
        <w:rPr>
          <w:rFonts w:ascii="Times New Roman" w:eastAsia="Times New Roman" w:hAnsi="Times New Roman" w:cs="Times New Roman"/>
          <w:b/>
        </w:rPr>
        <w:t xml:space="preserve">0 % </w:t>
      </w:r>
    </w:p>
    <w:p w14:paraId="3198AFAF" w14:textId="77777777" w:rsidR="00C53F11" w:rsidRPr="008618B9" w:rsidRDefault="00C53F11" w:rsidP="00C53F11">
      <w:pPr>
        <w:spacing w:after="59"/>
        <w:ind w:left="1"/>
      </w:pPr>
      <w:r w:rsidRPr="008618B9">
        <w:rPr>
          <w:rFonts w:ascii="Times New Roman" w:eastAsia="Times New Roman" w:hAnsi="Times New Roman" w:cs="Times New Roman"/>
          <w:b/>
        </w:rPr>
        <w:t xml:space="preserve"> </w:t>
      </w:r>
    </w:p>
    <w:p w14:paraId="13EA0303" w14:textId="1516E3E7" w:rsidR="003E4244" w:rsidRDefault="00C53F11" w:rsidP="00C53F11">
      <w:pPr>
        <w:spacing w:after="5" w:line="311" w:lineRule="auto"/>
        <w:ind w:left="-2" w:hanging="10"/>
        <w:jc w:val="both"/>
        <w:rPr>
          <w:rFonts w:ascii="Times New Roman" w:eastAsia="Times New Roman" w:hAnsi="Times New Roman" w:cs="Times New Roman"/>
        </w:rPr>
      </w:pPr>
      <w:r w:rsidRPr="008618B9">
        <w:rPr>
          <w:rFonts w:ascii="Times New Roman" w:eastAsia="Times New Roman" w:hAnsi="Times New Roman" w:cs="Times New Roman"/>
        </w:rPr>
        <w:t xml:space="preserve">Ponuđena  </w:t>
      </w:r>
      <w:r w:rsidRPr="008618B9">
        <w:rPr>
          <w:rFonts w:ascii="Times New Roman" w:eastAsia="Times New Roman" w:hAnsi="Times New Roman" w:cs="Times New Roman"/>
          <w:b/>
        </w:rPr>
        <w:t>cijena usluge za krajnje korisnike</w:t>
      </w:r>
      <w:r w:rsidRPr="008618B9">
        <w:rPr>
          <w:rFonts w:ascii="Times New Roman" w:eastAsia="Times New Roman" w:hAnsi="Times New Roman" w:cs="Times New Roman"/>
        </w:rPr>
        <w:t xml:space="preserve"> utvrđuje se temeljem zbroja jediničnih cijena iskazanih u </w:t>
      </w:r>
      <w:r w:rsidR="003E4244">
        <w:rPr>
          <w:rFonts w:ascii="Times New Roman" w:eastAsia="Times New Roman" w:hAnsi="Times New Roman" w:cs="Times New Roman"/>
        </w:rPr>
        <w:t>Cjeniku</w:t>
      </w:r>
      <w:r w:rsidRPr="008618B9">
        <w:rPr>
          <w:rFonts w:ascii="Times New Roman" w:eastAsia="Times New Roman" w:hAnsi="Times New Roman" w:cs="Times New Roman"/>
        </w:rPr>
        <w:t xml:space="preserve"> bez PDV-a</w:t>
      </w:r>
      <w:r w:rsidR="003E4244">
        <w:rPr>
          <w:rFonts w:ascii="Times New Roman" w:eastAsia="Times New Roman" w:hAnsi="Times New Roman" w:cs="Times New Roman"/>
        </w:rPr>
        <w:t xml:space="preserve">. </w:t>
      </w:r>
      <w:r w:rsidRPr="008618B9">
        <w:rPr>
          <w:rFonts w:ascii="Times New Roman" w:eastAsia="Times New Roman" w:hAnsi="Times New Roman" w:cs="Times New Roman"/>
        </w:rPr>
        <w:t xml:space="preserve">Najveći broj bodova koji ponuditelj može dobiti na temelju najniže ponuđene cijene za pružanje usluge je </w:t>
      </w:r>
      <w:r w:rsidR="009563A3">
        <w:rPr>
          <w:rFonts w:ascii="Times New Roman" w:eastAsia="Times New Roman" w:hAnsi="Times New Roman" w:cs="Times New Roman"/>
        </w:rPr>
        <w:t>8</w:t>
      </w:r>
      <w:r w:rsidRPr="008618B9">
        <w:rPr>
          <w:rFonts w:ascii="Times New Roman" w:eastAsia="Times New Roman" w:hAnsi="Times New Roman" w:cs="Times New Roman"/>
        </w:rPr>
        <w:t>0</w:t>
      </w:r>
      <w:r w:rsidR="003E4244">
        <w:rPr>
          <w:rFonts w:ascii="Times New Roman" w:eastAsia="Times New Roman" w:hAnsi="Times New Roman" w:cs="Times New Roman"/>
        </w:rPr>
        <w:t>.</w:t>
      </w:r>
    </w:p>
    <w:p w14:paraId="13D53E2E" w14:textId="77777777" w:rsidR="009C562F" w:rsidRDefault="009C562F" w:rsidP="00C53F11">
      <w:pPr>
        <w:spacing w:after="5" w:line="311" w:lineRule="auto"/>
        <w:ind w:left="-2" w:hanging="10"/>
        <w:jc w:val="both"/>
        <w:rPr>
          <w:rFonts w:ascii="Times New Roman" w:eastAsia="Times New Roman" w:hAnsi="Times New Roman" w:cs="Times New Roman"/>
        </w:rPr>
      </w:pPr>
    </w:p>
    <w:p w14:paraId="49988D63" w14:textId="2A31DB34" w:rsidR="00C53F11" w:rsidRPr="008618B9" w:rsidRDefault="00C53F11" w:rsidP="009C562F">
      <w:pPr>
        <w:keepNext/>
        <w:spacing w:after="5" w:line="311" w:lineRule="auto"/>
        <w:ind w:left="-2" w:hanging="10"/>
        <w:jc w:val="both"/>
      </w:pPr>
      <w:r w:rsidRPr="008618B9">
        <w:rPr>
          <w:rFonts w:ascii="Times New Roman" w:eastAsia="Times New Roman" w:hAnsi="Times New Roman" w:cs="Times New Roman"/>
        </w:rPr>
        <w:t>Bodovna vrijednost ostalih ponuda će se određivati korištenjem sljedeće formule:</w:t>
      </w:r>
    </w:p>
    <w:p w14:paraId="7C74ED5F" w14:textId="516CB5C6" w:rsidR="00C53F11" w:rsidRPr="008618B9" w:rsidRDefault="00C53F11" w:rsidP="009C562F">
      <w:pPr>
        <w:keepNext/>
        <w:spacing w:after="32"/>
        <w:ind w:left="1"/>
      </w:pPr>
    </w:p>
    <w:p w14:paraId="2CC3509F" w14:textId="4DBD11CF" w:rsidR="00C53F11" w:rsidRPr="008618B9" w:rsidRDefault="00C53F11" w:rsidP="009C562F">
      <w:pPr>
        <w:keepNext/>
        <w:tabs>
          <w:tab w:val="center" w:pos="709"/>
          <w:tab w:val="center" w:pos="3246"/>
        </w:tabs>
        <w:spacing w:after="30" w:line="248" w:lineRule="auto"/>
        <w:ind w:left="-12"/>
      </w:pPr>
      <w:r w:rsidRPr="008618B9">
        <w:rPr>
          <w:rFonts w:ascii="Times New Roman" w:eastAsia="Times New Roman" w:hAnsi="Times New Roman" w:cs="Times New Roman"/>
        </w:rPr>
        <w:t xml:space="preserve"> </w:t>
      </w:r>
      <w:r w:rsidRPr="008618B9">
        <w:rPr>
          <w:rFonts w:ascii="Times New Roman" w:eastAsia="Times New Roman" w:hAnsi="Times New Roman" w:cs="Times New Roman"/>
        </w:rPr>
        <w:tab/>
        <w:t xml:space="preserve"> </w:t>
      </w:r>
      <w:r w:rsidRPr="008618B9">
        <w:rPr>
          <w:rFonts w:ascii="Times New Roman" w:eastAsia="Times New Roman" w:hAnsi="Times New Roman" w:cs="Times New Roman"/>
        </w:rPr>
        <w:tab/>
        <w:t xml:space="preserve">       najniža ponuđena cijena </w:t>
      </w:r>
      <w:r w:rsidR="003E4244">
        <w:rPr>
          <w:rFonts w:ascii="Times New Roman" w:eastAsia="Times New Roman" w:hAnsi="Times New Roman" w:cs="Times New Roman"/>
        </w:rPr>
        <w:t>bez</w:t>
      </w:r>
      <w:r w:rsidRPr="008618B9">
        <w:rPr>
          <w:rFonts w:ascii="Times New Roman" w:eastAsia="Times New Roman" w:hAnsi="Times New Roman" w:cs="Times New Roman"/>
        </w:rPr>
        <w:t xml:space="preserve">  PDV-</w:t>
      </w:r>
      <w:r w:rsidR="003E4244">
        <w:rPr>
          <w:rFonts w:ascii="Times New Roman" w:eastAsia="Times New Roman" w:hAnsi="Times New Roman" w:cs="Times New Roman"/>
        </w:rPr>
        <w:t>a</w:t>
      </w:r>
      <w:r w:rsidRPr="008618B9">
        <w:rPr>
          <w:rFonts w:ascii="Times New Roman" w:eastAsia="Times New Roman" w:hAnsi="Times New Roman" w:cs="Times New Roman"/>
        </w:rPr>
        <w:t xml:space="preserve"> </w:t>
      </w:r>
    </w:p>
    <w:p w14:paraId="5BF8A805" w14:textId="4954619C" w:rsidR="00C53F11" w:rsidRPr="008618B9" w:rsidRDefault="00C53F11" w:rsidP="009C562F">
      <w:pPr>
        <w:pStyle w:val="Heading1"/>
        <w:spacing w:after="5" w:line="270" w:lineRule="auto"/>
        <w:ind w:left="-2" w:right="0"/>
        <w:jc w:val="left"/>
        <w:rPr>
          <w:lang w:val="hr-HR"/>
        </w:rPr>
      </w:pPr>
      <w:r w:rsidRPr="008618B9">
        <w:rPr>
          <w:lang w:val="hr-HR"/>
        </w:rPr>
        <w:t xml:space="preserve">Broj  bodova = -------------------------------------------------------- </w:t>
      </w:r>
      <w:r w:rsidRPr="008618B9">
        <w:rPr>
          <w:b w:val="0"/>
          <w:lang w:val="hr-HR"/>
        </w:rPr>
        <w:t xml:space="preserve">x </w:t>
      </w:r>
      <w:r w:rsidR="003E4244">
        <w:rPr>
          <w:b w:val="0"/>
          <w:lang w:val="hr-HR"/>
        </w:rPr>
        <w:t>8</w:t>
      </w:r>
      <w:r w:rsidRPr="008618B9">
        <w:rPr>
          <w:b w:val="0"/>
          <w:lang w:val="hr-HR"/>
        </w:rPr>
        <w:t>0</w:t>
      </w:r>
      <w:r w:rsidRPr="008618B9">
        <w:rPr>
          <w:lang w:val="hr-HR"/>
        </w:rPr>
        <w:t xml:space="preserve"> </w:t>
      </w:r>
    </w:p>
    <w:p w14:paraId="6D52B3DC" w14:textId="393BBE3C" w:rsidR="00C53F11" w:rsidRPr="008618B9" w:rsidRDefault="00C53F11" w:rsidP="00C53F11">
      <w:pPr>
        <w:tabs>
          <w:tab w:val="center" w:pos="709"/>
          <w:tab w:val="center" w:pos="3352"/>
        </w:tabs>
        <w:spacing w:after="29" w:line="248" w:lineRule="auto"/>
        <w:ind w:left="-12"/>
      </w:pPr>
      <w:r w:rsidRPr="008618B9">
        <w:rPr>
          <w:rFonts w:ascii="Times New Roman" w:eastAsia="Times New Roman" w:hAnsi="Times New Roman" w:cs="Times New Roman"/>
          <w:b/>
        </w:rPr>
        <w:t xml:space="preserve"> </w:t>
      </w:r>
      <w:r w:rsidRPr="008618B9">
        <w:rPr>
          <w:rFonts w:ascii="Times New Roman" w:eastAsia="Times New Roman" w:hAnsi="Times New Roman" w:cs="Times New Roman"/>
          <w:b/>
        </w:rPr>
        <w:tab/>
        <w:t xml:space="preserve"> </w:t>
      </w:r>
      <w:r w:rsidRPr="008618B9">
        <w:rPr>
          <w:rFonts w:ascii="Times New Roman" w:eastAsia="Times New Roman" w:hAnsi="Times New Roman" w:cs="Times New Roman"/>
          <w:b/>
        </w:rPr>
        <w:tab/>
      </w:r>
      <w:r w:rsidRPr="008618B9">
        <w:rPr>
          <w:rFonts w:ascii="Times New Roman" w:eastAsia="Times New Roman" w:hAnsi="Times New Roman" w:cs="Times New Roman"/>
        </w:rPr>
        <w:t xml:space="preserve">        cijena promatrane  ponude </w:t>
      </w:r>
      <w:r w:rsidR="003E4244">
        <w:rPr>
          <w:rFonts w:ascii="Times New Roman" w:eastAsia="Times New Roman" w:hAnsi="Times New Roman" w:cs="Times New Roman"/>
        </w:rPr>
        <w:t xml:space="preserve">bez </w:t>
      </w:r>
      <w:r w:rsidRPr="008618B9">
        <w:rPr>
          <w:rFonts w:ascii="Times New Roman" w:eastAsia="Times New Roman" w:hAnsi="Times New Roman" w:cs="Times New Roman"/>
        </w:rPr>
        <w:t>PDV-</w:t>
      </w:r>
      <w:r w:rsidR="003E4244">
        <w:rPr>
          <w:rFonts w:ascii="Times New Roman" w:eastAsia="Times New Roman" w:hAnsi="Times New Roman" w:cs="Times New Roman"/>
        </w:rPr>
        <w:t>a</w:t>
      </w:r>
    </w:p>
    <w:p w14:paraId="18CAFC48" w14:textId="534247BB" w:rsidR="00C53F11" w:rsidRPr="008618B9" w:rsidRDefault="00C53F11" w:rsidP="00C53F11">
      <w:pPr>
        <w:spacing w:after="78"/>
        <w:ind w:left="2"/>
      </w:pPr>
    </w:p>
    <w:p w14:paraId="3E3D0549" w14:textId="0993BFB6" w:rsidR="00C53F11" w:rsidRDefault="00C53F11" w:rsidP="00C53F11">
      <w:pPr>
        <w:spacing w:after="81" w:line="249" w:lineRule="auto"/>
        <w:ind w:left="-2" w:hanging="10"/>
        <w:jc w:val="both"/>
        <w:rPr>
          <w:rFonts w:ascii="Times New Roman" w:eastAsia="Times New Roman" w:hAnsi="Times New Roman" w:cs="Times New Roman"/>
        </w:rPr>
      </w:pPr>
      <w:r w:rsidRPr="008618B9">
        <w:rPr>
          <w:rFonts w:ascii="Times New Roman" w:eastAsia="Times New Roman" w:hAnsi="Times New Roman" w:cs="Times New Roman"/>
        </w:rPr>
        <w:t xml:space="preserve">Kriterij </w:t>
      </w:r>
      <w:r w:rsidRPr="008618B9">
        <w:rPr>
          <w:rFonts w:ascii="Times New Roman" w:eastAsia="Times New Roman" w:hAnsi="Times New Roman" w:cs="Times New Roman"/>
          <w:b/>
        </w:rPr>
        <w:t>ponuđene naknade</w:t>
      </w:r>
      <w:r w:rsidRPr="008618B9">
        <w:rPr>
          <w:rFonts w:ascii="Times New Roman" w:eastAsia="Times New Roman" w:hAnsi="Times New Roman" w:cs="Times New Roman"/>
        </w:rPr>
        <w:t xml:space="preserve"> </w:t>
      </w:r>
      <w:r w:rsidRPr="008618B9">
        <w:rPr>
          <w:rFonts w:ascii="Times New Roman" w:eastAsia="Times New Roman" w:hAnsi="Times New Roman" w:cs="Times New Roman"/>
          <w:b/>
        </w:rPr>
        <w:t>za koncesiju</w:t>
      </w:r>
      <w:r w:rsidRPr="008618B9">
        <w:rPr>
          <w:rFonts w:ascii="Times New Roman" w:eastAsia="Times New Roman" w:hAnsi="Times New Roman" w:cs="Times New Roman"/>
        </w:rPr>
        <w:t xml:space="preserve"> utvrđuje se temeljem iznosa iskazanog u ponudbenom listu.</w:t>
      </w:r>
    </w:p>
    <w:p w14:paraId="042E4C7D" w14:textId="77777777" w:rsidR="009C562F" w:rsidRPr="008618B9" w:rsidRDefault="009C562F" w:rsidP="00C53F11">
      <w:pPr>
        <w:spacing w:after="81" w:line="249" w:lineRule="auto"/>
        <w:ind w:left="-2" w:hanging="10"/>
        <w:jc w:val="both"/>
      </w:pPr>
    </w:p>
    <w:p w14:paraId="4600A506" w14:textId="03B274F7" w:rsidR="00C53F11" w:rsidRDefault="00C53F11" w:rsidP="00C53F11">
      <w:pPr>
        <w:spacing w:after="34" w:line="248" w:lineRule="auto"/>
        <w:ind w:left="-2" w:hanging="10"/>
        <w:jc w:val="both"/>
        <w:rPr>
          <w:rFonts w:ascii="Times New Roman" w:eastAsia="Times New Roman" w:hAnsi="Times New Roman" w:cs="Times New Roman"/>
        </w:rPr>
      </w:pPr>
      <w:r w:rsidRPr="008618B9">
        <w:rPr>
          <w:rFonts w:ascii="Times New Roman" w:eastAsia="Times New Roman" w:hAnsi="Times New Roman" w:cs="Times New Roman"/>
        </w:rPr>
        <w:t xml:space="preserve">Najniža ponuđena naknada za koncesiju je </w:t>
      </w:r>
      <w:r w:rsidR="003E4244">
        <w:rPr>
          <w:rFonts w:ascii="Times New Roman" w:eastAsia="Times New Roman" w:hAnsi="Times New Roman" w:cs="Times New Roman"/>
        </w:rPr>
        <w:t>3</w:t>
      </w:r>
      <w:r w:rsidRPr="008618B9">
        <w:rPr>
          <w:rFonts w:ascii="Times New Roman" w:eastAsia="Times New Roman" w:hAnsi="Times New Roman" w:cs="Times New Roman"/>
        </w:rPr>
        <w:t>.000,00 kn godišnje.</w:t>
      </w:r>
    </w:p>
    <w:p w14:paraId="48DC89BA" w14:textId="77777777" w:rsidR="009C562F" w:rsidRPr="008618B9" w:rsidRDefault="009C562F" w:rsidP="00C53F11">
      <w:pPr>
        <w:spacing w:after="34" w:line="248" w:lineRule="auto"/>
        <w:ind w:left="-2" w:hanging="10"/>
        <w:jc w:val="both"/>
      </w:pPr>
    </w:p>
    <w:p w14:paraId="21C7B96A" w14:textId="4998BDB4" w:rsidR="00C53F11" w:rsidRDefault="00C53F11" w:rsidP="00C53F11">
      <w:pPr>
        <w:spacing w:after="103" w:line="248" w:lineRule="auto"/>
        <w:ind w:left="-2" w:hanging="10"/>
        <w:jc w:val="both"/>
        <w:rPr>
          <w:rFonts w:ascii="Times New Roman" w:eastAsia="Times New Roman" w:hAnsi="Times New Roman" w:cs="Times New Roman"/>
        </w:rPr>
      </w:pPr>
      <w:r w:rsidRPr="008618B9">
        <w:rPr>
          <w:rFonts w:ascii="Times New Roman" w:eastAsia="Times New Roman" w:hAnsi="Times New Roman" w:cs="Times New Roman"/>
        </w:rPr>
        <w:t xml:space="preserve">Maksimalni broj bodova koji se može ostvariti temeljem ovog kriterija je </w:t>
      </w:r>
      <w:r w:rsidR="003E4244">
        <w:rPr>
          <w:rFonts w:ascii="Times New Roman" w:eastAsia="Times New Roman" w:hAnsi="Times New Roman" w:cs="Times New Roman"/>
        </w:rPr>
        <w:t>2</w:t>
      </w:r>
      <w:r w:rsidRPr="008618B9">
        <w:rPr>
          <w:rFonts w:ascii="Times New Roman" w:eastAsia="Times New Roman" w:hAnsi="Times New Roman" w:cs="Times New Roman"/>
        </w:rPr>
        <w:t>0 bodova.</w:t>
      </w:r>
    </w:p>
    <w:p w14:paraId="3F5FEE33" w14:textId="77777777" w:rsidR="009C562F" w:rsidRPr="008618B9" w:rsidRDefault="009C562F" w:rsidP="00C53F11">
      <w:pPr>
        <w:spacing w:after="103" w:line="248" w:lineRule="auto"/>
        <w:ind w:left="-2" w:hanging="10"/>
        <w:jc w:val="both"/>
      </w:pPr>
    </w:p>
    <w:p w14:paraId="0620D002" w14:textId="61CB26B4" w:rsidR="00C53F11" w:rsidRPr="008618B9" w:rsidRDefault="00C53F11" w:rsidP="009C562F">
      <w:pPr>
        <w:keepNext/>
        <w:spacing w:after="5" w:line="362" w:lineRule="auto"/>
        <w:ind w:left="-2" w:right="608" w:hanging="10"/>
        <w:jc w:val="both"/>
      </w:pPr>
      <w:r w:rsidRPr="008618B9">
        <w:rPr>
          <w:rFonts w:ascii="Times New Roman" w:eastAsia="Times New Roman" w:hAnsi="Times New Roman" w:cs="Times New Roman"/>
        </w:rPr>
        <w:t>Ponuda s najvišom ponuđenom naknadom za koncesiju ostvariti će maksimalan broj bodova. Bodovna vrijednost ostalih ponuda će se određivati korištenjem sljedeće formule:</w:t>
      </w:r>
    </w:p>
    <w:p w14:paraId="33D88E8E" w14:textId="110686CF" w:rsidR="00C53F11" w:rsidRPr="008618B9" w:rsidRDefault="00C53F11" w:rsidP="009C562F">
      <w:pPr>
        <w:keepNext/>
        <w:spacing w:after="43"/>
        <w:ind w:left="2"/>
      </w:pPr>
    </w:p>
    <w:p w14:paraId="15E1AF69" w14:textId="288D06EB" w:rsidR="00C53F11" w:rsidRPr="008618B9" w:rsidRDefault="00C53F11" w:rsidP="009C562F">
      <w:pPr>
        <w:keepNext/>
        <w:tabs>
          <w:tab w:val="center" w:pos="2880"/>
        </w:tabs>
        <w:spacing w:after="35" w:line="248" w:lineRule="auto"/>
        <w:ind w:left="-12"/>
      </w:pPr>
      <w:r w:rsidRPr="008618B9">
        <w:rPr>
          <w:rFonts w:ascii="Times New Roman" w:eastAsia="Times New Roman" w:hAnsi="Times New Roman" w:cs="Times New Roman"/>
        </w:rPr>
        <w:t xml:space="preserve"> </w:t>
      </w:r>
      <w:r w:rsidRPr="008618B9">
        <w:rPr>
          <w:rFonts w:ascii="Times New Roman" w:eastAsia="Times New Roman" w:hAnsi="Times New Roman" w:cs="Times New Roman"/>
        </w:rPr>
        <w:tab/>
        <w:t xml:space="preserve">                ponuđena  naknada promatrane ponude</w:t>
      </w:r>
    </w:p>
    <w:p w14:paraId="133338ED" w14:textId="3298A55B" w:rsidR="009563A3" w:rsidRDefault="00C53F11" w:rsidP="009C562F">
      <w:pPr>
        <w:pStyle w:val="Heading1"/>
        <w:spacing w:after="5" w:line="330" w:lineRule="auto"/>
        <w:ind w:right="2965"/>
        <w:jc w:val="left"/>
        <w:rPr>
          <w:b w:val="0"/>
          <w:lang w:val="hr-HR"/>
        </w:rPr>
      </w:pPr>
      <w:r w:rsidRPr="008618B9">
        <w:rPr>
          <w:lang w:val="hr-HR"/>
        </w:rPr>
        <w:t xml:space="preserve">Broj  bodova = -------------------------------------------------------- </w:t>
      </w:r>
      <w:r w:rsidRPr="008618B9">
        <w:rPr>
          <w:b w:val="0"/>
          <w:lang w:val="hr-HR"/>
        </w:rPr>
        <w:t xml:space="preserve">x </w:t>
      </w:r>
      <w:r w:rsidR="009563A3">
        <w:rPr>
          <w:b w:val="0"/>
          <w:lang w:val="hr-HR"/>
        </w:rPr>
        <w:t>2</w:t>
      </w:r>
      <w:r w:rsidRPr="008618B9">
        <w:rPr>
          <w:b w:val="0"/>
          <w:lang w:val="hr-HR"/>
        </w:rPr>
        <w:t>0</w:t>
      </w:r>
    </w:p>
    <w:p w14:paraId="0E13101C" w14:textId="454F35B2" w:rsidR="00C53F11" w:rsidRPr="008618B9" w:rsidRDefault="009563A3" w:rsidP="009563A3">
      <w:pPr>
        <w:pStyle w:val="Heading1"/>
        <w:spacing w:after="5" w:line="330" w:lineRule="auto"/>
        <w:ind w:left="0" w:right="2965" w:firstLine="0"/>
        <w:jc w:val="left"/>
        <w:rPr>
          <w:lang w:val="hr-HR"/>
        </w:rPr>
      </w:pPr>
      <w:r>
        <w:rPr>
          <w:lang w:val="hr-HR"/>
        </w:rPr>
        <w:t xml:space="preserve">                                  </w:t>
      </w:r>
      <w:r w:rsidR="003E4244">
        <w:rPr>
          <w:b w:val="0"/>
          <w:lang w:val="hr-HR"/>
        </w:rPr>
        <w:t>na</w:t>
      </w:r>
      <w:r w:rsidR="00C53F11" w:rsidRPr="008618B9">
        <w:rPr>
          <w:b w:val="0"/>
          <w:lang w:val="hr-HR"/>
        </w:rPr>
        <w:t>jviša  ponuđena  naknada</w:t>
      </w:r>
    </w:p>
    <w:p w14:paraId="0C5DC829" w14:textId="672424DC" w:rsidR="00C53F11" w:rsidRPr="008618B9" w:rsidRDefault="00C53F11" w:rsidP="00C53F11">
      <w:pPr>
        <w:spacing w:after="85"/>
        <w:ind w:left="2"/>
      </w:pPr>
    </w:p>
    <w:p w14:paraId="04D47309" w14:textId="7AEA5AEA" w:rsidR="00C53F11" w:rsidRDefault="00C53F11" w:rsidP="00C53F11">
      <w:pPr>
        <w:spacing w:after="97" w:line="248" w:lineRule="auto"/>
        <w:ind w:left="-2" w:hanging="10"/>
        <w:jc w:val="both"/>
        <w:rPr>
          <w:rFonts w:ascii="Times New Roman" w:eastAsia="Times New Roman" w:hAnsi="Times New Roman" w:cs="Times New Roman"/>
        </w:rPr>
      </w:pPr>
      <w:r w:rsidRPr="008618B9">
        <w:rPr>
          <w:rFonts w:ascii="Times New Roman" w:eastAsia="Times New Roman" w:hAnsi="Times New Roman" w:cs="Times New Roman"/>
        </w:rPr>
        <w:t>Ukupan broj bodova pojedine ponude određuje se zbrajanjem broja bodova oba kriterija (Broj bodova zaokružuje se na dvije decimalne jedinice). Maksimalan broj bodova koji ponuda može ostvariti je 100 bodova.</w:t>
      </w:r>
    </w:p>
    <w:p w14:paraId="4E50556F" w14:textId="77777777" w:rsidR="009C562F" w:rsidRPr="008618B9" w:rsidRDefault="009C562F" w:rsidP="00C53F11">
      <w:pPr>
        <w:spacing w:after="97" w:line="248" w:lineRule="auto"/>
        <w:ind w:left="-2" w:hanging="10"/>
        <w:jc w:val="both"/>
      </w:pPr>
    </w:p>
    <w:p w14:paraId="654DE534" w14:textId="34367757" w:rsidR="00C53F11" w:rsidRDefault="00C53F11" w:rsidP="00C53F11">
      <w:pPr>
        <w:spacing w:after="43" w:line="249" w:lineRule="auto"/>
        <w:ind w:left="-2" w:hanging="10"/>
        <w:jc w:val="both"/>
        <w:rPr>
          <w:rFonts w:ascii="Times New Roman" w:eastAsia="Times New Roman" w:hAnsi="Times New Roman" w:cs="Times New Roman"/>
        </w:rPr>
      </w:pPr>
      <w:r w:rsidRPr="008618B9">
        <w:rPr>
          <w:rFonts w:ascii="Times New Roman" w:eastAsia="Times New Roman" w:hAnsi="Times New Roman" w:cs="Times New Roman"/>
        </w:rPr>
        <w:t>Najpovoljnija ponuda je ponuda s ukupno najvećim brojem bodova.</w:t>
      </w:r>
    </w:p>
    <w:p w14:paraId="46B54C21" w14:textId="77777777" w:rsidR="009C562F" w:rsidRPr="008618B9" w:rsidRDefault="009C562F" w:rsidP="00C53F11">
      <w:pPr>
        <w:spacing w:after="43" w:line="249" w:lineRule="auto"/>
        <w:ind w:left="-2" w:hanging="10"/>
        <w:jc w:val="both"/>
      </w:pPr>
    </w:p>
    <w:p w14:paraId="785ED9EC" w14:textId="0ACBBCB8" w:rsidR="00C53F11" w:rsidRPr="008618B9" w:rsidRDefault="00C53F11" w:rsidP="00C53F11">
      <w:pPr>
        <w:spacing w:after="6" w:line="314" w:lineRule="auto"/>
        <w:ind w:left="-2" w:hanging="10"/>
        <w:jc w:val="both"/>
      </w:pPr>
      <w:r w:rsidRPr="008618B9">
        <w:rPr>
          <w:rFonts w:ascii="Times New Roman" w:eastAsia="Times New Roman" w:hAnsi="Times New Roman" w:cs="Times New Roman"/>
        </w:rPr>
        <w:t>Ukoliko su dvije ili više urednih ponuda jednako rangirane prema kriteriju za odabir najpovoljnije ponude, davatelj koncesije odabrat će ponudu koja je zaprimljena ranije.</w:t>
      </w:r>
    </w:p>
    <w:p w14:paraId="1D376BF7" w14:textId="77777777" w:rsidR="00C53F11" w:rsidRDefault="00C53F11" w:rsidP="008951E9">
      <w:pPr>
        <w:pStyle w:val="NoSpacing"/>
        <w:jc w:val="both"/>
        <w:rPr>
          <w:rFonts w:ascii="Times New Roman" w:hAnsi="Times New Roman" w:cs="Times New Roman"/>
          <w:strike/>
        </w:rPr>
      </w:pPr>
    </w:p>
    <w:p w14:paraId="0EB8EAF2" w14:textId="204F9E97" w:rsidR="00C53F11" w:rsidRDefault="009563A3" w:rsidP="008951E9">
      <w:pPr>
        <w:pStyle w:val="NoSpacing"/>
        <w:jc w:val="both"/>
        <w:rPr>
          <w:rFonts w:ascii="Times New Roman" w:hAnsi="Times New Roman" w:cs="Times New Roman"/>
        </w:rPr>
      </w:pPr>
      <w:r w:rsidRPr="009563A3">
        <w:rPr>
          <w:rFonts w:ascii="Times New Roman" w:hAnsi="Times New Roman" w:cs="Times New Roman"/>
        </w:rPr>
        <w:lastRenderedPageBreak/>
        <w:t>U slučaju da su dvije ili više valjanih ponuda jednako rangirane prema kriteriju odabira, davatelj koncesije će sukladno članku 49. stavku 4. Zakona o koncesijama, odabrati ponudu koja je zaprimljena ranije.</w:t>
      </w:r>
    </w:p>
    <w:p w14:paraId="50524035" w14:textId="77777777" w:rsidR="009563A3" w:rsidRPr="00C53F11" w:rsidRDefault="009563A3" w:rsidP="008951E9">
      <w:pPr>
        <w:pStyle w:val="NoSpacing"/>
        <w:rPr>
          <w:rFonts w:ascii="Times New Roman" w:hAnsi="Times New Roman" w:cs="Times New Roman"/>
          <w:strike/>
        </w:rPr>
      </w:pPr>
    </w:p>
    <w:p w14:paraId="1FB949B6" w14:textId="77777777" w:rsidR="008951E9" w:rsidRPr="00AA3CC0" w:rsidRDefault="008951E9" w:rsidP="008951E9">
      <w:pPr>
        <w:pStyle w:val="NoSpacing"/>
        <w:jc w:val="both"/>
        <w:rPr>
          <w:rFonts w:ascii="Times New Roman" w:hAnsi="Times New Roman" w:cs="Times New Roman"/>
          <w:sz w:val="24"/>
          <w:szCs w:val="24"/>
        </w:rPr>
      </w:pPr>
    </w:p>
    <w:p w14:paraId="50092C87" w14:textId="224D84E4" w:rsidR="00CB0D84" w:rsidRPr="00AA3CC0" w:rsidRDefault="00CB0D84" w:rsidP="009C562F">
      <w:pPr>
        <w:pStyle w:val="NoSpacing"/>
        <w:keepNext/>
        <w:jc w:val="both"/>
        <w:rPr>
          <w:rFonts w:ascii="Times New Roman" w:hAnsi="Times New Roman" w:cs="Times New Roman"/>
          <w:b/>
          <w:sz w:val="24"/>
          <w:szCs w:val="24"/>
        </w:rPr>
      </w:pPr>
      <w:r w:rsidRPr="00AA3CC0">
        <w:rPr>
          <w:rFonts w:ascii="Times New Roman" w:hAnsi="Times New Roman" w:cs="Times New Roman"/>
          <w:b/>
          <w:sz w:val="24"/>
          <w:szCs w:val="24"/>
        </w:rPr>
        <w:t>6.</w:t>
      </w:r>
      <w:r w:rsidR="0017567B" w:rsidRPr="00AA3CC0">
        <w:rPr>
          <w:rFonts w:ascii="Times New Roman" w:hAnsi="Times New Roman" w:cs="Times New Roman"/>
          <w:b/>
          <w:sz w:val="24"/>
          <w:szCs w:val="24"/>
        </w:rPr>
        <w:t>9</w:t>
      </w:r>
      <w:r w:rsidRPr="00AA3CC0">
        <w:rPr>
          <w:rFonts w:ascii="Times New Roman" w:hAnsi="Times New Roman" w:cs="Times New Roman"/>
          <w:b/>
          <w:sz w:val="24"/>
          <w:szCs w:val="24"/>
        </w:rPr>
        <w:t>. Datum, vrijeme i mjesto dostave ponude i otvaranja ponuda</w:t>
      </w:r>
    </w:p>
    <w:p w14:paraId="18C1DDE8" w14:textId="77777777" w:rsidR="009C562F" w:rsidRDefault="009C562F" w:rsidP="009C562F">
      <w:pPr>
        <w:pStyle w:val="NoSpacing"/>
        <w:keepNext/>
        <w:jc w:val="both"/>
        <w:rPr>
          <w:rFonts w:ascii="Times New Roman" w:hAnsi="Times New Roman" w:cs="Times New Roman"/>
        </w:rPr>
      </w:pPr>
    </w:p>
    <w:p w14:paraId="0AFE1F6C" w14:textId="64C4B843" w:rsidR="00CB0D84" w:rsidRDefault="00CB0D84" w:rsidP="009C562F">
      <w:pPr>
        <w:pStyle w:val="NoSpacing"/>
        <w:keepNext/>
        <w:jc w:val="both"/>
        <w:rPr>
          <w:rFonts w:ascii="Times New Roman" w:hAnsi="Times New Roman" w:cs="Times New Roman"/>
        </w:rPr>
      </w:pPr>
      <w:r w:rsidRPr="00247B60">
        <w:rPr>
          <w:rFonts w:ascii="Times New Roman" w:hAnsi="Times New Roman" w:cs="Times New Roman"/>
        </w:rPr>
        <w:t xml:space="preserve">Ponude se dostavljaju u papirnatom obliku dostavom ponuda u </w:t>
      </w:r>
      <w:r w:rsidR="0060661A">
        <w:rPr>
          <w:rFonts w:ascii="Times New Roman" w:hAnsi="Times New Roman" w:cs="Times New Roman"/>
        </w:rPr>
        <w:t>Jedinstveni upravni odjel OPĆINE</w:t>
      </w:r>
      <w:r w:rsidR="001A7BB5" w:rsidRPr="00247B60">
        <w:rPr>
          <w:rFonts w:ascii="Times New Roman" w:hAnsi="Times New Roman" w:cs="Times New Roman"/>
        </w:rPr>
        <w:t xml:space="preserve"> </w:t>
      </w:r>
      <w:r w:rsidR="0045656C" w:rsidRPr="00247B60">
        <w:rPr>
          <w:rFonts w:ascii="Times New Roman" w:hAnsi="Times New Roman" w:cs="Times New Roman"/>
        </w:rPr>
        <w:t xml:space="preserve">DONJI ANDRIJEVCI </w:t>
      </w:r>
      <w:r w:rsidRPr="00247B60">
        <w:rPr>
          <w:rFonts w:ascii="Times New Roman" w:hAnsi="Times New Roman" w:cs="Times New Roman"/>
        </w:rPr>
        <w:t xml:space="preserve">na adresu </w:t>
      </w:r>
      <w:r w:rsidR="0060661A">
        <w:rPr>
          <w:rFonts w:ascii="Times New Roman" w:hAnsi="Times New Roman" w:cs="Times New Roman"/>
        </w:rPr>
        <w:t>Trg kralja Tomislava 5, 35214 Donji Andrijevci</w:t>
      </w:r>
      <w:r w:rsidR="0045656C" w:rsidRPr="00247B60">
        <w:rPr>
          <w:rFonts w:ascii="Times New Roman" w:hAnsi="Times New Roman" w:cs="Times New Roman"/>
        </w:rPr>
        <w:t xml:space="preserve"> </w:t>
      </w:r>
      <w:r w:rsidRPr="00247B60">
        <w:rPr>
          <w:rFonts w:ascii="Times New Roman" w:hAnsi="Times New Roman" w:cs="Times New Roman"/>
        </w:rPr>
        <w:t>do isteka roka za dostavu ponuda.</w:t>
      </w:r>
    </w:p>
    <w:p w14:paraId="74F7FAFA" w14:textId="4FECD4CD" w:rsidR="009563A3" w:rsidRDefault="009563A3" w:rsidP="009C562F">
      <w:pPr>
        <w:pStyle w:val="NoSpacing"/>
        <w:keepNext/>
        <w:jc w:val="both"/>
        <w:rPr>
          <w:rFonts w:ascii="Times New Roman" w:hAnsi="Times New Roman" w:cs="Times New Roman"/>
        </w:rPr>
      </w:pPr>
    </w:p>
    <w:p w14:paraId="520826AF" w14:textId="77777777" w:rsidR="001A7BB5" w:rsidRPr="00247B60" w:rsidRDefault="001A7BB5" w:rsidP="009C562F">
      <w:pPr>
        <w:pStyle w:val="NoSpacing"/>
        <w:keepNext/>
        <w:jc w:val="both"/>
        <w:rPr>
          <w:rFonts w:ascii="Times New Roman" w:hAnsi="Times New Roman" w:cs="Times New Roman"/>
        </w:rPr>
      </w:pPr>
      <w:r w:rsidRPr="00247B60">
        <w:rPr>
          <w:rFonts w:ascii="Times New Roman" w:hAnsi="Times New Roman" w:cs="Times New Roman"/>
          <w:noProof/>
          <w:lang w:eastAsia="hr-HR"/>
        </w:rPr>
        <mc:AlternateContent>
          <mc:Choice Requires="wps">
            <w:drawing>
              <wp:anchor distT="0" distB="0" distL="114300" distR="114300" simplePos="0" relativeHeight="251656192" behindDoc="0" locked="0" layoutInCell="1" allowOverlap="1" wp14:anchorId="773E9C9E" wp14:editId="380B50AF">
                <wp:simplePos x="0" y="0"/>
                <wp:positionH relativeFrom="column">
                  <wp:posOffset>700405</wp:posOffset>
                </wp:positionH>
                <wp:positionV relativeFrom="paragraph">
                  <wp:posOffset>115570</wp:posOffset>
                </wp:positionV>
                <wp:extent cx="4064000" cy="284480"/>
                <wp:effectExtent l="38100" t="57150" r="69850" b="134620"/>
                <wp:wrapNone/>
                <wp:docPr id="1" name="Pravokutnik 1"/>
                <wp:cNvGraphicFramePr/>
                <a:graphic xmlns:a="http://schemas.openxmlformats.org/drawingml/2006/main">
                  <a:graphicData uri="http://schemas.microsoft.com/office/word/2010/wordprocessingShape">
                    <wps:wsp>
                      <wps:cNvSpPr/>
                      <wps:spPr>
                        <a:xfrm>
                          <a:off x="0" y="0"/>
                          <a:ext cx="4064000" cy="284480"/>
                        </a:xfrm>
                        <a:prstGeom prst="rect">
                          <a:avLst/>
                        </a:prstGeom>
                        <a:noFill/>
                        <a:ln>
                          <a:solidFill>
                            <a:schemeClr val="tx1"/>
                          </a:solidFill>
                        </a:ln>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5169B8" id="Pravokutnik 1" o:spid="_x0000_s1026" style="position:absolute;margin-left:55.15pt;margin-top:9.1pt;width:320pt;height:22.4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" filled="f" strokecolor="black [3213]">
                <v:shadow on="t" color="black" opacity="22937f" origin=",.5" offset="0,.63889mm"/>
              </v:rect>
            </w:pict>
          </mc:Fallback>
        </mc:AlternateContent>
      </w:r>
    </w:p>
    <w:p w14:paraId="1DC0E71C" w14:textId="33CC6CF3" w:rsidR="001A7BB5" w:rsidRPr="00247B60" w:rsidRDefault="006B157B" w:rsidP="001A7BB5">
      <w:pPr>
        <w:pStyle w:val="NoSpacing"/>
        <w:jc w:val="both"/>
        <w:rPr>
          <w:rFonts w:ascii="Times New Roman" w:hAnsi="Times New Roman" w:cs="Times New Roman"/>
          <w:b/>
          <w:color w:val="000000" w:themeColor="text1"/>
        </w:rPr>
      </w:pPr>
      <w:r w:rsidRPr="00247B60">
        <w:rPr>
          <w:rFonts w:ascii="Times New Roman" w:hAnsi="Times New Roman" w:cs="Times New Roman"/>
          <w:b/>
        </w:rPr>
        <w:tab/>
      </w:r>
      <w:r w:rsidRPr="00247B60">
        <w:rPr>
          <w:rFonts w:ascii="Times New Roman" w:hAnsi="Times New Roman" w:cs="Times New Roman"/>
          <w:b/>
        </w:rPr>
        <w:tab/>
      </w:r>
      <w:r w:rsidR="001A7BB5" w:rsidRPr="00247B60">
        <w:rPr>
          <w:rFonts w:ascii="Times New Roman" w:hAnsi="Times New Roman" w:cs="Times New Roman"/>
          <w:b/>
          <w:color w:val="000000" w:themeColor="text1"/>
        </w:rPr>
        <w:t xml:space="preserve">Rok za dostavu ponuda je </w:t>
      </w:r>
      <w:r w:rsidR="0045656C" w:rsidRPr="00247B60">
        <w:rPr>
          <w:rFonts w:ascii="Times New Roman" w:hAnsi="Times New Roman" w:cs="Times New Roman"/>
          <w:b/>
          <w:color w:val="000000" w:themeColor="text1"/>
        </w:rPr>
        <w:t>________________</w:t>
      </w:r>
      <w:r w:rsidR="001A7BB5" w:rsidRPr="00247B60">
        <w:rPr>
          <w:rFonts w:ascii="Times New Roman" w:hAnsi="Times New Roman" w:cs="Times New Roman"/>
          <w:b/>
          <w:color w:val="000000" w:themeColor="text1"/>
        </w:rPr>
        <w:t>.</w:t>
      </w:r>
    </w:p>
    <w:p w14:paraId="0C6EE75B" w14:textId="77777777" w:rsidR="00CB0D84" w:rsidRPr="00247B60" w:rsidRDefault="00CB0D84" w:rsidP="001A7BB5">
      <w:pPr>
        <w:pStyle w:val="NoSpacing"/>
        <w:jc w:val="both"/>
        <w:rPr>
          <w:rFonts w:ascii="Times New Roman" w:hAnsi="Times New Roman" w:cs="Times New Roman"/>
          <w:b/>
        </w:rPr>
      </w:pPr>
    </w:p>
    <w:p w14:paraId="67C2DA69" w14:textId="77777777" w:rsidR="009563A3" w:rsidRDefault="009563A3" w:rsidP="001A7BB5">
      <w:pPr>
        <w:pStyle w:val="NoSpacing"/>
        <w:jc w:val="both"/>
        <w:rPr>
          <w:rFonts w:ascii="Times New Roman" w:hAnsi="Times New Roman" w:cs="Times New Roman"/>
          <w:b/>
        </w:rPr>
      </w:pPr>
    </w:p>
    <w:p w14:paraId="15AE3ACB" w14:textId="151C043C" w:rsidR="00CB0D84" w:rsidRPr="00247B60" w:rsidRDefault="00CB0D84" w:rsidP="001A7BB5">
      <w:pPr>
        <w:pStyle w:val="NoSpacing"/>
        <w:jc w:val="both"/>
        <w:rPr>
          <w:rFonts w:ascii="Times New Roman" w:hAnsi="Times New Roman" w:cs="Times New Roman"/>
          <w:b/>
        </w:rPr>
      </w:pPr>
      <w:r w:rsidRPr="00247B60">
        <w:rPr>
          <w:rFonts w:ascii="Times New Roman" w:hAnsi="Times New Roman" w:cs="Times New Roman"/>
          <w:b/>
        </w:rPr>
        <w:t>Sukladno odredbi čl. 33. st. 7. Zakona o koncesijama otvara</w:t>
      </w:r>
      <w:r w:rsidR="006B157B" w:rsidRPr="00247B60">
        <w:rPr>
          <w:rFonts w:ascii="Times New Roman" w:hAnsi="Times New Roman" w:cs="Times New Roman"/>
          <w:b/>
        </w:rPr>
        <w:t xml:space="preserve">nje pristiglih ponuda je javno. </w:t>
      </w:r>
      <w:r w:rsidRPr="00247B60">
        <w:rPr>
          <w:rFonts w:ascii="Times New Roman" w:hAnsi="Times New Roman" w:cs="Times New Roman"/>
          <w:b/>
        </w:rPr>
        <w:t>Pravo sudjelovanja na otvaranju ponuda imaju ovlašteni pred</w:t>
      </w:r>
      <w:r w:rsidR="006B157B" w:rsidRPr="00247B60">
        <w:rPr>
          <w:rFonts w:ascii="Times New Roman" w:hAnsi="Times New Roman" w:cs="Times New Roman"/>
          <w:b/>
        </w:rPr>
        <w:t xml:space="preserve">stavnici ponuditelja, stručno </w:t>
      </w:r>
      <w:r w:rsidRPr="00247B60">
        <w:rPr>
          <w:rFonts w:ascii="Times New Roman" w:hAnsi="Times New Roman" w:cs="Times New Roman"/>
          <w:b/>
        </w:rPr>
        <w:t>povjerenstvo za koncesiju i zainteresirana javnost. Ot</w:t>
      </w:r>
      <w:r w:rsidR="006B157B" w:rsidRPr="00247B60">
        <w:rPr>
          <w:rFonts w:ascii="Times New Roman" w:hAnsi="Times New Roman" w:cs="Times New Roman"/>
          <w:b/>
        </w:rPr>
        <w:t>v</w:t>
      </w:r>
      <w:r w:rsidR="002A4F15" w:rsidRPr="00247B60">
        <w:rPr>
          <w:rFonts w:ascii="Times New Roman" w:hAnsi="Times New Roman" w:cs="Times New Roman"/>
          <w:b/>
        </w:rPr>
        <w:t xml:space="preserve">aranje ponuda održat će se </w:t>
      </w:r>
      <w:r w:rsidR="0045656C" w:rsidRPr="00247B60">
        <w:rPr>
          <w:rFonts w:ascii="Times New Roman" w:hAnsi="Times New Roman" w:cs="Times New Roman"/>
          <w:b/>
        </w:rPr>
        <w:t>_______________</w:t>
      </w:r>
      <w:r w:rsidRPr="00247B60">
        <w:rPr>
          <w:rFonts w:ascii="Times New Roman" w:hAnsi="Times New Roman" w:cs="Times New Roman"/>
          <w:b/>
        </w:rPr>
        <w:t xml:space="preserve"> godine s početkom u </w:t>
      </w:r>
      <w:r w:rsidR="0060661A">
        <w:rPr>
          <w:rFonts w:ascii="Times New Roman" w:hAnsi="Times New Roman" w:cs="Times New Roman"/>
          <w:b/>
        </w:rPr>
        <w:t>_______</w:t>
      </w:r>
      <w:r w:rsidR="00564B07" w:rsidRPr="00247B60">
        <w:rPr>
          <w:rFonts w:ascii="Times New Roman" w:hAnsi="Times New Roman" w:cs="Times New Roman"/>
          <w:b/>
        </w:rPr>
        <w:t xml:space="preserve"> </w:t>
      </w:r>
      <w:r w:rsidRPr="00247B60">
        <w:rPr>
          <w:rFonts w:ascii="Times New Roman" w:hAnsi="Times New Roman" w:cs="Times New Roman"/>
          <w:b/>
        </w:rPr>
        <w:t>sati</w:t>
      </w:r>
      <w:r w:rsidR="00FB5455" w:rsidRPr="00247B60">
        <w:rPr>
          <w:rFonts w:ascii="Times New Roman" w:hAnsi="Times New Roman" w:cs="Times New Roman"/>
          <w:b/>
        </w:rPr>
        <w:t xml:space="preserve"> u Općini</w:t>
      </w:r>
      <w:r w:rsidR="0045656C" w:rsidRPr="00247B60">
        <w:rPr>
          <w:rFonts w:ascii="Times New Roman" w:hAnsi="Times New Roman" w:cs="Times New Roman"/>
          <w:b/>
        </w:rPr>
        <w:t xml:space="preserve"> Donji Andrijevci</w:t>
      </w:r>
      <w:r w:rsidR="0060661A">
        <w:rPr>
          <w:rFonts w:ascii="Times New Roman" w:hAnsi="Times New Roman" w:cs="Times New Roman"/>
          <w:b/>
        </w:rPr>
        <w:t>, Trg kralja Tomislava 5, Donji Andrijevci</w:t>
      </w:r>
      <w:r w:rsidRPr="00247B60">
        <w:rPr>
          <w:rFonts w:ascii="Times New Roman" w:hAnsi="Times New Roman" w:cs="Times New Roman"/>
          <w:b/>
        </w:rPr>
        <w:t>.</w:t>
      </w:r>
    </w:p>
    <w:p w14:paraId="58124214" w14:textId="77777777" w:rsidR="006B157B" w:rsidRPr="00247B60" w:rsidRDefault="006B157B" w:rsidP="001A7BB5">
      <w:pPr>
        <w:pStyle w:val="NoSpacing"/>
        <w:jc w:val="both"/>
        <w:rPr>
          <w:rFonts w:ascii="Times New Roman" w:hAnsi="Times New Roman" w:cs="Times New Roman"/>
        </w:rPr>
      </w:pPr>
    </w:p>
    <w:p w14:paraId="4F7DEC48" w14:textId="77777777" w:rsidR="00CB0D84" w:rsidRPr="00247B60" w:rsidRDefault="00CB0D84" w:rsidP="001A7BB5">
      <w:pPr>
        <w:pStyle w:val="NoSpacing"/>
        <w:jc w:val="both"/>
        <w:rPr>
          <w:rFonts w:ascii="Times New Roman" w:hAnsi="Times New Roman" w:cs="Times New Roman"/>
        </w:rPr>
      </w:pPr>
      <w:r w:rsidRPr="00247B60">
        <w:rPr>
          <w:rFonts w:ascii="Times New Roman" w:hAnsi="Times New Roman" w:cs="Times New Roman"/>
        </w:rPr>
        <w:t>Stručno povjerenstvo za koncesiju o otvaranju ponuda sastavlja z</w:t>
      </w:r>
      <w:r w:rsidR="006B157B" w:rsidRPr="00247B60">
        <w:rPr>
          <w:rFonts w:ascii="Times New Roman" w:hAnsi="Times New Roman" w:cs="Times New Roman"/>
        </w:rPr>
        <w:t xml:space="preserve">apisnik o otvaranju ponuda koji </w:t>
      </w:r>
      <w:r w:rsidRPr="00247B60">
        <w:rPr>
          <w:rFonts w:ascii="Times New Roman" w:hAnsi="Times New Roman" w:cs="Times New Roman"/>
        </w:rPr>
        <w:t>dostavlja ponuditeljima na njihov pisani zahtjev.</w:t>
      </w:r>
    </w:p>
    <w:p w14:paraId="2CDE5907" w14:textId="77777777" w:rsidR="006B157B" w:rsidRPr="00247B60" w:rsidRDefault="006B157B" w:rsidP="001A7BB5">
      <w:pPr>
        <w:pStyle w:val="NoSpacing"/>
        <w:jc w:val="both"/>
        <w:rPr>
          <w:rFonts w:ascii="Times New Roman" w:hAnsi="Times New Roman" w:cs="Times New Roman"/>
        </w:rPr>
      </w:pPr>
    </w:p>
    <w:p w14:paraId="690A3755" w14:textId="77777777" w:rsidR="00CB0D84" w:rsidRPr="00247B60" w:rsidRDefault="00CB0D84" w:rsidP="001A7BB5">
      <w:pPr>
        <w:pStyle w:val="NoSpacing"/>
        <w:jc w:val="both"/>
        <w:rPr>
          <w:rFonts w:ascii="Times New Roman" w:hAnsi="Times New Roman" w:cs="Times New Roman"/>
        </w:rPr>
      </w:pPr>
      <w:r w:rsidRPr="00247B60">
        <w:rPr>
          <w:rFonts w:ascii="Times New Roman" w:hAnsi="Times New Roman" w:cs="Times New Roman"/>
        </w:rPr>
        <w:t>Ponuda koja pristigne nakon roka za dostavu ponuda vraća se ponuditelju neotvorena.</w:t>
      </w:r>
    </w:p>
    <w:p w14:paraId="47F9B742" w14:textId="77777777" w:rsidR="006B157B" w:rsidRPr="00247B60" w:rsidRDefault="006B157B" w:rsidP="001A7BB5">
      <w:pPr>
        <w:pStyle w:val="NoSpacing"/>
        <w:jc w:val="both"/>
        <w:rPr>
          <w:rFonts w:ascii="Times New Roman" w:hAnsi="Times New Roman" w:cs="Times New Roman"/>
        </w:rPr>
      </w:pPr>
    </w:p>
    <w:p w14:paraId="51F830B9" w14:textId="14FE3885" w:rsidR="00CB0D84" w:rsidRPr="00AA3CC0" w:rsidRDefault="00CB0D84" w:rsidP="00CF691A">
      <w:pPr>
        <w:pStyle w:val="NoSpacing"/>
        <w:keepNext/>
        <w:jc w:val="both"/>
        <w:rPr>
          <w:rFonts w:ascii="Times New Roman" w:hAnsi="Times New Roman" w:cs="Times New Roman"/>
          <w:b/>
          <w:sz w:val="24"/>
          <w:szCs w:val="24"/>
        </w:rPr>
      </w:pPr>
      <w:r w:rsidRPr="00AA3CC0">
        <w:rPr>
          <w:rFonts w:ascii="Times New Roman" w:hAnsi="Times New Roman" w:cs="Times New Roman"/>
          <w:b/>
          <w:sz w:val="24"/>
          <w:szCs w:val="24"/>
        </w:rPr>
        <w:t>6.</w:t>
      </w:r>
      <w:r w:rsidR="0017567B" w:rsidRPr="00AA3CC0">
        <w:rPr>
          <w:rFonts w:ascii="Times New Roman" w:hAnsi="Times New Roman" w:cs="Times New Roman"/>
          <w:b/>
          <w:sz w:val="24"/>
          <w:szCs w:val="24"/>
        </w:rPr>
        <w:t>10</w:t>
      </w:r>
      <w:r w:rsidRPr="00AA3CC0">
        <w:rPr>
          <w:rFonts w:ascii="Times New Roman" w:hAnsi="Times New Roman" w:cs="Times New Roman"/>
          <w:b/>
          <w:sz w:val="24"/>
          <w:szCs w:val="24"/>
        </w:rPr>
        <w:t>. Jezik i pismo ponude</w:t>
      </w:r>
    </w:p>
    <w:p w14:paraId="38D76D37" w14:textId="77777777" w:rsidR="009C562F" w:rsidRDefault="009C562F" w:rsidP="00CF691A">
      <w:pPr>
        <w:pStyle w:val="NoSpacing"/>
        <w:keepNext/>
        <w:jc w:val="both"/>
        <w:rPr>
          <w:rFonts w:ascii="Times New Roman" w:hAnsi="Times New Roman" w:cs="Times New Roman"/>
        </w:rPr>
      </w:pPr>
    </w:p>
    <w:p w14:paraId="66E5C9C7" w14:textId="3B85B29E" w:rsidR="00CB0D84" w:rsidRDefault="00CB0D84" w:rsidP="001A7BB5">
      <w:pPr>
        <w:pStyle w:val="NoSpacing"/>
        <w:jc w:val="both"/>
        <w:rPr>
          <w:rFonts w:ascii="Times New Roman" w:hAnsi="Times New Roman" w:cs="Times New Roman"/>
        </w:rPr>
      </w:pPr>
      <w:r w:rsidRPr="00247B60">
        <w:rPr>
          <w:rFonts w:ascii="Times New Roman" w:hAnsi="Times New Roman" w:cs="Times New Roman"/>
        </w:rPr>
        <w:t>Ponuda se zajedno s pripadajućom dokumentacijom izrađuje n</w:t>
      </w:r>
      <w:r w:rsidR="006B157B" w:rsidRPr="00247B60">
        <w:rPr>
          <w:rFonts w:ascii="Times New Roman" w:hAnsi="Times New Roman" w:cs="Times New Roman"/>
        </w:rPr>
        <w:t xml:space="preserve">a hrvatskom jeziku i latiničnom </w:t>
      </w:r>
      <w:r w:rsidRPr="00247B60">
        <w:rPr>
          <w:rFonts w:ascii="Times New Roman" w:hAnsi="Times New Roman" w:cs="Times New Roman"/>
        </w:rPr>
        <w:t>pismu.</w:t>
      </w:r>
    </w:p>
    <w:p w14:paraId="132236DC" w14:textId="77777777" w:rsidR="009C562F" w:rsidRPr="00247B60" w:rsidRDefault="009C562F" w:rsidP="001A7BB5">
      <w:pPr>
        <w:pStyle w:val="NoSpacing"/>
        <w:jc w:val="both"/>
        <w:rPr>
          <w:rFonts w:ascii="Times New Roman" w:hAnsi="Times New Roman" w:cs="Times New Roman"/>
        </w:rPr>
      </w:pPr>
    </w:p>
    <w:p w14:paraId="187AC9C9" w14:textId="229F5922" w:rsidR="00CB0D84" w:rsidRDefault="00CB0D84" w:rsidP="001A7BB5">
      <w:pPr>
        <w:pStyle w:val="NoSpacing"/>
        <w:jc w:val="both"/>
        <w:rPr>
          <w:rFonts w:ascii="Times New Roman" w:hAnsi="Times New Roman" w:cs="Times New Roman"/>
        </w:rPr>
      </w:pPr>
      <w:r w:rsidRPr="00247B60">
        <w:rPr>
          <w:rFonts w:ascii="Times New Roman" w:hAnsi="Times New Roman" w:cs="Times New Roman"/>
        </w:rPr>
        <w:t>Ako su neki od dijelova ponude traženih dokumentacijom o na</w:t>
      </w:r>
      <w:r w:rsidR="006B157B" w:rsidRPr="00247B60">
        <w:rPr>
          <w:rFonts w:ascii="Times New Roman" w:hAnsi="Times New Roman" w:cs="Times New Roman"/>
        </w:rPr>
        <w:t xml:space="preserve">bavi na nekom od stranih jezika </w:t>
      </w:r>
      <w:r w:rsidRPr="00247B60">
        <w:rPr>
          <w:rFonts w:ascii="Times New Roman" w:hAnsi="Times New Roman" w:cs="Times New Roman"/>
        </w:rPr>
        <w:t>ponuditelj je dužan uz navedeni dokument na stranom jeziku d</w:t>
      </w:r>
      <w:r w:rsidR="006B157B" w:rsidRPr="00247B60">
        <w:rPr>
          <w:rFonts w:ascii="Times New Roman" w:hAnsi="Times New Roman" w:cs="Times New Roman"/>
        </w:rPr>
        <w:t xml:space="preserve">ostaviti i prijevod na hrvatski </w:t>
      </w:r>
      <w:r w:rsidRPr="00247B60">
        <w:rPr>
          <w:rFonts w:ascii="Times New Roman" w:hAnsi="Times New Roman" w:cs="Times New Roman"/>
        </w:rPr>
        <w:t>jezik navedenog dokumenta izvršen po ovlaštenom sudskom tumaču.</w:t>
      </w:r>
    </w:p>
    <w:p w14:paraId="562B4491" w14:textId="77777777" w:rsidR="009C562F" w:rsidRPr="00247B60" w:rsidRDefault="009C562F" w:rsidP="001A7BB5">
      <w:pPr>
        <w:pStyle w:val="NoSpacing"/>
        <w:jc w:val="both"/>
        <w:rPr>
          <w:rFonts w:ascii="Times New Roman" w:hAnsi="Times New Roman" w:cs="Times New Roman"/>
        </w:rPr>
      </w:pPr>
    </w:p>
    <w:p w14:paraId="399BEC7A" w14:textId="5A0A9383" w:rsidR="00CB0D84" w:rsidRDefault="00CB0D84" w:rsidP="001A7BB5">
      <w:pPr>
        <w:pStyle w:val="NoSpacing"/>
        <w:jc w:val="both"/>
        <w:rPr>
          <w:rFonts w:ascii="Times New Roman" w:hAnsi="Times New Roman" w:cs="Times New Roman"/>
        </w:rPr>
      </w:pPr>
      <w:r w:rsidRPr="00247B60">
        <w:rPr>
          <w:rFonts w:ascii="Times New Roman" w:hAnsi="Times New Roman" w:cs="Times New Roman"/>
        </w:rPr>
        <w:t>Prijevod dokumenata izvršen po ovlaštenom sudskom t</w:t>
      </w:r>
      <w:r w:rsidR="006B157B" w:rsidRPr="00247B60">
        <w:rPr>
          <w:rFonts w:ascii="Times New Roman" w:hAnsi="Times New Roman" w:cs="Times New Roman"/>
        </w:rPr>
        <w:t xml:space="preserve">umaču mora sadržavati i Potvrdu </w:t>
      </w:r>
      <w:r w:rsidRPr="00247B60">
        <w:rPr>
          <w:rFonts w:ascii="Times New Roman" w:hAnsi="Times New Roman" w:cs="Times New Roman"/>
        </w:rPr>
        <w:t>ovlaštenog sudskog tumača kojom se potvrđuje da prij</w:t>
      </w:r>
      <w:r w:rsidR="006B157B" w:rsidRPr="00247B60">
        <w:rPr>
          <w:rFonts w:ascii="Times New Roman" w:hAnsi="Times New Roman" w:cs="Times New Roman"/>
        </w:rPr>
        <w:t xml:space="preserve">evod potpuno odgovara izvorniku </w:t>
      </w:r>
      <w:r w:rsidRPr="00247B60">
        <w:rPr>
          <w:rFonts w:ascii="Times New Roman" w:hAnsi="Times New Roman" w:cs="Times New Roman"/>
        </w:rPr>
        <w:t>sastavljenom na stranom jeziku, temeljem članka 19. Pravil</w:t>
      </w:r>
      <w:r w:rsidR="006B157B" w:rsidRPr="00247B60">
        <w:rPr>
          <w:rFonts w:ascii="Times New Roman" w:hAnsi="Times New Roman" w:cs="Times New Roman"/>
        </w:rPr>
        <w:t xml:space="preserve">nika o stalnim sudskim tumačima </w:t>
      </w:r>
      <w:r w:rsidRPr="00247B60">
        <w:rPr>
          <w:rFonts w:ascii="Times New Roman" w:hAnsi="Times New Roman" w:cs="Times New Roman"/>
        </w:rPr>
        <w:t>(Narodne novine, broj 88/08 i 119/08).</w:t>
      </w:r>
    </w:p>
    <w:p w14:paraId="62C9F083" w14:textId="77777777" w:rsidR="009C562F" w:rsidRPr="00247B60" w:rsidRDefault="009C562F" w:rsidP="001A7BB5">
      <w:pPr>
        <w:pStyle w:val="NoSpacing"/>
        <w:jc w:val="both"/>
        <w:rPr>
          <w:rFonts w:ascii="Times New Roman" w:hAnsi="Times New Roman" w:cs="Times New Roman"/>
        </w:rPr>
      </w:pPr>
    </w:p>
    <w:p w14:paraId="2DCBD099" w14:textId="77777777" w:rsidR="00CB0D84" w:rsidRPr="00247B60" w:rsidRDefault="00CB0D84" w:rsidP="001A7BB5">
      <w:pPr>
        <w:pStyle w:val="NoSpacing"/>
        <w:jc w:val="both"/>
        <w:rPr>
          <w:rFonts w:ascii="Times New Roman" w:hAnsi="Times New Roman" w:cs="Times New Roman"/>
        </w:rPr>
      </w:pPr>
      <w:r w:rsidRPr="00247B60">
        <w:rPr>
          <w:rFonts w:ascii="Times New Roman" w:hAnsi="Times New Roman" w:cs="Times New Roman"/>
        </w:rPr>
        <w:t>Ponuditeljima je dozvoljeno u ponudi koristiti p</w:t>
      </w:r>
      <w:r w:rsidR="006B157B" w:rsidRPr="00247B60">
        <w:rPr>
          <w:rFonts w:ascii="Times New Roman" w:hAnsi="Times New Roman" w:cs="Times New Roman"/>
        </w:rPr>
        <w:t xml:space="preserve">ojedine izraze koji se smatraju </w:t>
      </w:r>
      <w:r w:rsidRPr="00247B60">
        <w:rPr>
          <w:rFonts w:ascii="Times New Roman" w:hAnsi="Times New Roman" w:cs="Times New Roman"/>
        </w:rPr>
        <w:t>internacionalizmima. Ostale riječi ili navodi moraju biti na hrvatskom jeziku.</w:t>
      </w:r>
    </w:p>
    <w:p w14:paraId="7F0E53F9" w14:textId="77777777" w:rsidR="006B157B" w:rsidRPr="00247B60" w:rsidRDefault="006B157B" w:rsidP="001A7BB5">
      <w:pPr>
        <w:pStyle w:val="NoSpacing"/>
        <w:jc w:val="both"/>
        <w:rPr>
          <w:rFonts w:ascii="Times New Roman" w:hAnsi="Times New Roman" w:cs="Times New Roman"/>
        </w:rPr>
      </w:pPr>
    </w:p>
    <w:p w14:paraId="63B861DA" w14:textId="416A8C15" w:rsidR="00CB0D84" w:rsidRPr="00AA3CC0" w:rsidRDefault="00CB0D84" w:rsidP="009C562F">
      <w:pPr>
        <w:pStyle w:val="NoSpacing"/>
        <w:keepNext/>
        <w:jc w:val="both"/>
        <w:rPr>
          <w:rFonts w:ascii="Times New Roman" w:hAnsi="Times New Roman" w:cs="Times New Roman"/>
          <w:b/>
          <w:sz w:val="24"/>
          <w:szCs w:val="24"/>
        </w:rPr>
      </w:pPr>
      <w:r w:rsidRPr="00AA3CC0">
        <w:rPr>
          <w:rFonts w:ascii="Times New Roman" w:hAnsi="Times New Roman" w:cs="Times New Roman"/>
          <w:b/>
          <w:sz w:val="24"/>
          <w:szCs w:val="24"/>
        </w:rPr>
        <w:t>6.1</w:t>
      </w:r>
      <w:r w:rsidR="0017567B" w:rsidRPr="00AA3CC0">
        <w:rPr>
          <w:rFonts w:ascii="Times New Roman" w:hAnsi="Times New Roman" w:cs="Times New Roman"/>
          <w:b/>
          <w:sz w:val="24"/>
          <w:szCs w:val="24"/>
        </w:rPr>
        <w:t>1</w:t>
      </w:r>
      <w:r w:rsidRPr="00AA3CC0">
        <w:rPr>
          <w:rFonts w:ascii="Times New Roman" w:hAnsi="Times New Roman" w:cs="Times New Roman"/>
          <w:b/>
          <w:sz w:val="24"/>
          <w:szCs w:val="24"/>
        </w:rPr>
        <w:t>. Rok valjanosti ponude</w:t>
      </w:r>
    </w:p>
    <w:p w14:paraId="044A4EB1" w14:textId="77777777" w:rsidR="009C562F" w:rsidRDefault="009C562F" w:rsidP="009C562F">
      <w:pPr>
        <w:pStyle w:val="NoSpacing"/>
        <w:keepNext/>
        <w:jc w:val="both"/>
        <w:rPr>
          <w:rFonts w:ascii="Times New Roman" w:hAnsi="Times New Roman" w:cs="Times New Roman"/>
        </w:rPr>
      </w:pPr>
    </w:p>
    <w:p w14:paraId="338EE5B4" w14:textId="781CCF51" w:rsidR="00CB0D84" w:rsidRPr="00247B60" w:rsidRDefault="00CB0D84" w:rsidP="001A7BB5">
      <w:pPr>
        <w:pStyle w:val="NoSpacing"/>
        <w:jc w:val="both"/>
        <w:rPr>
          <w:rFonts w:ascii="Times New Roman" w:hAnsi="Times New Roman" w:cs="Times New Roman"/>
        </w:rPr>
      </w:pPr>
      <w:r w:rsidRPr="00247B60">
        <w:rPr>
          <w:rFonts w:ascii="Times New Roman" w:hAnsi="Times New Roman" w:cs="Times New Roman"/>
        </w:rPr>
        <w:t>Rok valjanosti ponude mora biti najmanje 90 (devedeset) da</w:t>
      </w:r>
      <w:r w:rsidR="006B157B" w:rsidRPr="00247B60">
        <w:rPr>
          <w:rFonts w:ascii="Times New Roman" w:hAnsi="Times New Roman" w:cs="Times New Roman"/>
        </w:rPr>
        <w:t xml:space="preserve">na od dana određenog za dostavu </w:t>
      </w:r>
      <w:r w:rsidRPr="00247B60">
        <w:rPr>
          <w:rFonts w:ascii="Times New Roman" w:hAnsi="Times New Roman" w:cs="Times New Roman"/>
        </w:rPr>
        <w:t>ponuda.</w:t>
      </w:r>
    </w:p>
    <w:p w14:paraId="0C0EE763" w14:textId="77777777" w:rsidR="00CB0D84" w:rsidRPr="00247B60" w:rsidRDefault="00CB0D84" w:rsidP="001A7BB5">
      <w:pPr>
        <w:pStyle w:val="NoSpacing"/>
        <w:jc w:val="both"/>
        <w:rPr>
          <w:rFonts w:ascii="Times New Roman" w:hAnsi="Times New Roman" w:cs="Times New Roman"/>
        </w:rPr>
      </w:pPr>
      <w:r w:rsidRPr="00247B60">
        <w:rPr>
          <w:rFonts w:ascii="Times New Roman" w:hAnsi="Times New Roman" w:cs="Times New Roman"/>
        </w:rPr>
        <w:t>Ponuda obvezuje ponuditelja do isteka roka valjanosti ponude, a</w:t>
      </w:r>
      <w:r w:rsidR="006B157B" w:rsidRPr="00247B60">
        <w:rPr>
          <w:rFonts w:ascii="Times New Roman" w:hAnsi="Times New Roman" w:cs="Times New Roman"/>
        </w:rPr>
        <w:t xml:space="preserve"> na zahtjev davatelja koncesije </w:t>
      </w:r>
      <w:r w:rsidRPr="00247B60">
        <w:rPr>
          <w:rFonts w:ascii="Times New Roman" w:hAnsi="Times New Roman" w:cs="Times New Roman"/>
        </w:rPr>
        <w:t>Ponuditelj može produžiti rok valjanosti svoje ponude.</w:t>
      </w:r>
    </w:p>
    <w:p w14:paraId="32CF6EE6" w14:textId="77777777" w:rsidR="006B157B" w:rsidRPr="00247B60" w:rsidRDefault="006B157B" w:rsidP="001A7BB5">
      <w:pPr>
        <w:pStyle w:val="NoSpacing"/>
        <w:jc w:val="both"/>
        <w:rPr>
          <w:rFonts w:ascii="Times New Roman" w:hAnsi="Times New Roman" w:cs="Times New Roman"/>
        </w:rPr>
      </w:pPr>
    </w:p>
    <w:p w14:paraId="292C668B" w14:textId="00CB6D91" w:rsidR="00CB0D84" w:rsidRPr="00AA3CC0" w:rsidRDefault="00CB0D84" w:rsidP="009C562F">
      <w:pPr>
        <w:pStyle w:val="NoSpacing"/>
        <w:keepNext/>
        <w:jc w:val="both"/>
        <w:rPr>
          <w:rFonts w:ascii="Times New Roman" w:hAnsi="Times New Roman" w:cs="Times New Roman"/>
          <w:b/>
          <w:sz w:val="24"/>
          <w:szCs w:val="24"/>
        </w:rPr>
      </w:pPr>
      <w:r w:rsidRPr="00AA3CC0">
        <w:rPr>
          <w:rFonts w:ascii="Times New Roman" w:hAnsi="Times New Roman" w:cs="Times New Roman"/>
          <w:b/>
          <w:sz w:val="24"/>
          <w:szCs w:val="24"/>
        </w:rPr>
        <w:t>6.1</w:t>
      </w:r>
      <w:r w:rsidR="00044AD3">
        <w:rPr>
          <w:rFonts w:ascii="Times New Roman" w:hAnsi="Times New Roman" w:cs="Times New Roman"/>
          <w:b/>
          <w:sz w:val="24"/>
          <w:szCs w:val="24"/>
        </w:rPr>
        <w:t>2</w:t>
      </w:r>
      <w:r w:rsidRPr="00AA3CC0">
        <w:rPr>
          <w:rFonts w:ascii="Times New Roman" w:hAnsi="Times New Roman" w:cs="Times New Roman"/>
          <w:b/>
          <w:sz w:val="24"/>
          <w:szCs w:val="24"/>
        </w:rPr>
        <w:t>. Način pregleda i ocjene ponuda</w:t>
      </w:r>
    </w:p>
    <w:p w14:paraId="48E456F2" w14:textId="77777777" w:rsidR="009C562F" w:rsidRDefault="009C562F" w:rsidP="009C562F">
      <w:pPr>
        <w:pStyle w:val="NoSpacing"/>
        <w:keepNext/>
        <w:jc w:val="both"/>
        <w:rPr>
          <w:rFonts w:ascii="Times New Roman" w:hAnsi="Times New Roman" w:cs="Times New Roman"/>
        </w:rPr>
      </w:pPr>
    </w:p>
    <w:p w14:paraId="4E435B36" w14:textId="051B707B" w:rsidR="00547FC0" w:rsidRPr="00547FC0" w:rsidRDefault="00547FC0" w:rsidP="00547FC0">
      <w:pPr>
        <w:autoSpaceDE w:val="0"/>
        <w:autoSpaceDN w:val="0"/>
        <w:adjustRightInd w:val="0"/>
        <w:spacing w:after="0" w:line="240" w:lineRule="auto"/>
        <w:jc w:val="both"/>
        <w:rPr>
          <w:rFonts w:ascii="Times New Roman" w:hAnsi="Times New Roman" w:cs="Times New Roman"/>
          <w:color w:val="000000"/>
        </w:rPr>
      </w:pPr>
      <w:r w:rsidRPr="00547FC0">
        <w:rPr>
          <w:rFonts w:ascii="Times New Roman" w:hAnsi="Times New Roman" w:cs="Times New Roman"/>
          <w:color w:val="000000"/>
        </w:rPr>
        <w:t>Nakon otvaranja ponuda stručno povjerenstvo za koncesiju pregledava i ocjenjuje ponude na temelju uvjeta i kriterija iz Dokumentacije za nadmetanje.</w:t>
      </w:r>
    </w:p>
    <w:p w14:paraId="3E2ED722" w14:textId="77777777" w:rsidR="009C562F" w:rsidRDefault="009C562F" w:rsidP="00547FC0">
      <w:pPr>
        <w:autoSpaceDE w:val="0"/>
        <w:autoSpaceDN w:val="0"/>
        <w:adjustRightInd w:val="0"/>
        <w:spacing w:after="0" w:line="240" w:lineRule="auto"/>
        <w:jc w:val="both"/>
        <w:rPr>
          <w:rFonts w:ascii="Times New Roman" w:hAnsi="Times New Roman" w:cs="Times New Roman"/>
          <w:color w:val="000000"/>
        </w:rPr>
      </w:pPr>
    </w:p>
    <w:p w14:paraId="090EFFA3" w14:textId="0EAC5A93" w:rsidR="00547FC0" w:rsidRPr="00547FC0" w:rsidRDefault="00547FC0" w:rsidP="00547FC0">
      <w:pPr>
        <w:autoSpaceDE w:val="0"/>
        <w:autoSpaceDN w:val="0"/>
        <w:adjustRightInd w:val="0"/>
        <w:spacing w:after="0" w:line="240" w:lineRule="auto"/>
        <w:jc w:val="both"/>
        <w:rPr>
          <w:rFonts w:ascii="Times New Roman" w:hAnsi="Times New Roman" w:cs="Times New Roman"/>
          <w:color w:val="000000"/>
        </w:rPr>
      </w:pPr>
      <w:r w:rsidRPr="00547FC0">
        <w:rPr>
          <w:rFonts w:ascii="Times New Roman" w:hAnsi="Times New Roman" w:cs="Times New Roman"/>
          <w:color w:val="000000"/>
        </w:rPr>
        <w:t>Pregled i ocjena ponuda tajni su do donošenja odluke o davanju koncesije, odnosno odluke o</w:t>
      </w:r>
      <w:r>
        <w:rPr>
          <w:rFonts w:ascii="Times New Roman" w:hAnsi="Times New Roman" w:cs="Times New Roman"/>
          <w:color w:val="000000"/>
        </w:rPr>
        <w:t xml:space="preserve"> </w:t>
      </w:r>
      <w:r w:rsidRPr="00547FC0">
        <w:rPr>
          <w:rFonts w:ascii="Times New Roman" w:hAnsi="Times New Roman" w:cs="Times New Roman"/>
          <w:color w:val="000000"/>
        </w:rPr>
        <w:t>poništenju postupka davanja koncesije.</w:t>
      </w:r>
    </w:p>
    <w:p w14:paraId="68A57DE3" w14:textId="77777777" w:rsidR="009C562F" w:rsidRDefault="009C562F" w:rsidP="00547FC0">
      <w:pPr>
        <w:autoSpaceDE w:val="0"/>
        <w:autoSpaceDN w:val="0"/>
        <w:adjustRightInd w:val="0"/>
        <w:spacing w:after="0" w:line="240" w:lineRule="auto"/>
        <w:jc w:val="both"/>
        <w:rPr>
          <w:rFonts w:ascii="Times New Roman" w:hAnsi="Times New Roman" w:cs="Times New Roman"/>
          <w:color w:val="000000"/>
        </w:rPr>
      </w:pPr>
    </w:p>
    <w:p w14:paraId="1F71BB9A" w14:textId="2FDB6487" w:rsidR="00547FC0" w:rsidRPr="00547FC0" w:rsidRDefault="00547FC0" w:rsidP="00547FC0">
      <w:pPr>
        <w:autoSpaceDE w:val="0"/>
        <w:autoSpaceDN w:val="0"/>
        <w:adjustRightInd w:val="0"/>
        <w:spacing w:after="0" w:line="240" w:lineRule="auto"/>
        <w:jc w:val="both"/>
        <w:rPr>
          <w:rFonts w:ascii="Times New Roman" w:hAnsi="Times New Roman" w:cs="Times New Roman"/>
          <w:color w:val="000000"/>
        </w:rPr>
      </w:pPr>
      <w:r w:rsidRPr="00547FC0">
        <w:rPr>
          <w:rFonts w:ascii="Times New Roman" w:hAnsi="Times New Roman" w:cs="Times New Roman"/>
          <w:color w:val="000000"/>
        </w:rPr>
        <w:t>O pregledu i ocjeni ponuda sastavlja se zapisnik, koji se dostavlja zajedno s odlukom o davanju koncesije ili odlukom o poništenju postupka davanja koncesije.</w:t>
      </w:r>
    </w:p>
    <w:p w14:paraId="1B96DFE7" w14:textId="6936BCF0" w:rsidR="00547FC0" w:rsidRDefault="00547FC0" w:rsidP="00547FC0">
      <w:pPr>
        <w:pStyle w:val="NoSpacing"/>
        <w:jc w:val="both"/>
        <w:rPr>
          <w:rFonts w:ascii="Times New Roman" w:hAnsi="Times New Roman" w:cs="Times New Roman"/>
        </w:rPr>
      </w:pPr>
      <w:r w:rsidRPr="00547FC0">
        <w:rPr>
          <w:rFonts w:ascii="Times New Roman" w:hAnsi="Times New Roman" w:cs="Times New Roman"/>
          <w:color w:val="000000"/>
        </w:rPr>
        <w:t>Davatelj koncesije odbit će rješenjem neuredne ponude.</w:t>
      </w:r>
    </w:p>
    <w:p w14:paraId="72418C22" w14:textId="77777777" w:rsidR="00547FC0" w:rsidRPr="00B66198" w:rsidRDefault="00547FC0" w:rsidP="006B157B">
      <w:pPr>
        <w:pStyle w:val="NoSpacing"/>
        <w:jc w:val="both"/>
        <w:rPr>
          <w:rFonts w:ascii="Times New Roman" w:hAnsi="Times New Roman" w:cs="Times New Roman"/>
          <w:sz w:val="24"/>
          <w:szCs w:val="24"/>
        </w:rPr>
      </w:pPr>
    </w:p>
    <w:p w14:paraId="55601E6A" w14:textId="36D2010E" w:rsidR="00CB0D84" w:rsidRPr="00B66198" w:rsidRDefault="00CB0D84" w:rsidP="009C562F">
      <w:pPr>
        <w:pStyle w:val="NoSpacing"/>
        <w:keepNext/>
        <w:jc w:val="both"/>
        <w:rPr>
          <w:rFonts w:ascii="Times New Roman" w:hAnsi="Times New Roman" w:cs="Times New Roman"/>
          <w:b/>
          <w:sz w:val="24"/>
          <w:szCs w:val="24"/>
        </w:rPr>
      </w:pPr>
      <w:r w:rsidRPr="00B66198">
        <w:rPr>
          <w:rFonts w:ascii="Times New Roman" w:hAnsi="Times New Roman" w:cs="Times New Roman"/>
          <w:b/>
          <w:sz w:val="24"/>
          <w:szCs w:val="24"/>
        </w:rPr>
        <w:t>6.1</w:t>
      </w:r>
      <w:r w:rsidR="00044AD3">
        <w:rPr>
          <w:rFonts w:ascii="Times New Roman" w:hAnsi="Times New Roman" w:cs="Times New Roman"/>
          <w:b/>
          <w:sz w:val="24"/>
          <w:szCs w:val="24"/>
        </w:rPr>
        <w:t>3</w:t>
      </w:r>
      <w:r w:rsidRPr="00B66198">
        <w:rPr>
          <w:rFonts w:ascii="Times New Roman" w:hAnsi="Times New Roman" w:cs="Times New Roman"/>
          <w:b/>
          <w:sz w:val="24"/>
          <w:szCs w:val="24"/>
        </w:rPr>
        <w:t>. Dopunjavanje, pojašnjenje i upotpunjavanje ponude</w:t>
      </w:r>
    </w:p>
    <w:p w14:paraId="0C0FD741" w14:textId="77777777" w:rsidR="009C562F" w:rsidRDefault="009C562F" w:rsidP="009C562F">
      <w:pPr>
        <w:pStyle w:val="NoSpacing"/>
        <w:keepNext/>
        <w:jc w:val="both"/>
        <w:rPr>
          <w:rFonts w:ascii="Times New Roman" w:hAnsi="Times New Roman" w:cs="Times New Roman"/>
        </w:rPr>
      </w:pPr>
    </w:p>
    <w:p w14:paraId="463CE048" w14:textId="2A4B4DCB" w:rsidR="00F31F5B" w:rsidRDefault="00F31F5B" w:rsidP="00172D8D">
      <w:pPr>
        <w:autoSpaceDE w:val="0"/>
        <w:autoSpaceDN w:val="0"/>
        <w:adjustRightInd w:val="0"/>
        <w:spacing w:after="0" w:line="240" w:lineRule="auto"/>
        <w:jc w:val="both"/>
        <w:rPr>
          <w:rFonts w:ascii="Times New Roman" w:hAnsi="Times New Roman" w:cs="Times New Roman"/>
          <w:color w:val="000000"/>
        </w:rPr>
      </w:pPr>
      <w:r w:rsidRPr="00F31F5B">
        <w:rPr>
          <w:rFonts w:ascii="Times New Roman" w:hAnsi="Times New Roman" w:cs="Times New Roman"/>
          <w:color w:val="000000"/>
        </w:rPr>
        <w:t>U postupku pregleda i ocjene ponuda, sve do donošenja odluke o davanju koncesije, odnosno odluke o poništenju postupka davanja koncesije, davatelj koncesije može u primjerenom roku, koji ne smije biti kraći od pet niti duži od deset dana, zaključkom pozvati ponuditelje da pisano pojasne ili dopune urednu ponudu koju su predali.</w:t>
      </w:r>
    </w:p>
    <w:p w14:paraId="18AB59FA" w14:textId="77777777" w:rsidR="009C562F" w:rsidRPr="00F31F5B" w:rsidRDefault="009C562F" w:rsidP="00172D8D">
      <w:pPr>
        <w:autoSpaceDE w:val="0"/>
        <w:autoSpaceDN w:val="0"/>
        <w:adjustRightInd w:val="0"/>
        <w:spacing w:after="0" w:line="240" w:lineRule="auto"/>
        <w:jc w:val="both"/>
        <w:rPr>
          <w:rFonts w:ascii="Times New Roman" w:hAnsi="Times New Roman" w:cs="Times New Roman"/>
          <w:color w:val="000000"/>
        </w:rPr>
      </w:pPr>
    </w:p>
    <w:p w14:paraId="28751694" w14:textId="25F438E4" w:rsidR="00F31F5B" w:rsidRDefault="00F31F5B" w:rsidP="00172D8D">
      <w:pPr>
        <w:autoSpaceDE w:val="0"/>
        <w:autoSpaceDN w:val="0"/>
        <w:adjustRightInd w:val="0"/>
        <w:spacing w:after="0" w:line="240" w:lineRule="auto"/>
        <w:jc w:val="both"/>
        <w:rPr>
          <w:rFonts w:ascii="Times New Roman" w:hAnsi="Times New Roman" w:cs="Times New Roman"/>
          <w:color w:val="000000"/>
        </w:rPr>
      </w:pPr>
      <w:r w:rsidRPr="00F31F5B">
        <w:rPr>
          <w:rFonts w:ascii="Times New Roman" w:hAnsi="Times New Roman" w:cs="Times New Roman"/>
          <w:color w:val="000000"/>
        </w:rPr>
        <w:t>Pojašnjenje ili dopuna ponuda smije se odnositi samo na nejasnoće, manje nedostatke ili pogreške koje su uklonjive.</w:t>
      </w:r>
    </w:p>
    <w:p w14:paraId="364C86F4" w14:textId="77777777" w:rsidR="009C562F" w:rsidRPr="00F31F5B" w:rsidRDefault="009C562F" w:rsidP="00172D8D">
      <w:pPr>
        <w:autoSpaceDE w:val="0"/>
        <w:autoSpaceDN w:val="0"/>
        <w:adjustRightInd w:val="0"/>
        <w:spacing w:after="0" w:line="240" w:lineRule="auto"/>
        <w:jc w:val="both"/>
        <w:rPr>
          <w:rFonts w:ascii="Times New Roman" w:hAnsi="Times New Roman" w:cs="Times New Roman"/>
          <w:color w:val="000000"/>
        </w:rPr>
      </w:pPr>
    </w:p>
    <w:p w14:paraId="2EEFFF3D" w14:textId="25375BFF" w:rsidR="00F31F5B" w:rsidRDefault="00F31F5B" w:rsidP="00172D8D">
      <w:pPr>
        <w:autoSpaceDE w:val="0"/>
        <w:autoSpaceDN w:val="0"/>
        <w:adjustRightInd w:val="0"/>
        <w:spacing w:after="0" w:line="240" w:lineRule="auto"/>
        <w:jc w:val="both"/>
        <w:rPr>
          <w:rFonts w:ascii="Times New Roman" w:hAnsi="Times New Roman" w:cs="Times New Roman"/>
          <w:color w:val="000000"/>
        </w:rPr>
      </w:pPr>
      <w:r w:rsidRPr="00F31F5B">
        <w:rPr>
          <w:rFonts w:ascii="Times New Roman" w:hAnsi="Times New Roman" w:cs="Times New Roman"/>
          <w:color w:val="000000"/>
        </w:rPr>
        <w:t>Pojašnjenje i dopuna ponuda ne smije rezultirati izmjenom ponude ili dostavljenih dokumenata, nego samo dopunom ili pojašnjenjem već dostavljenih dokumenata.</w:t>
      </w:r>
    </w:p>
    <w:p w14:paraId="6A7C1EB8" w14:textId="77777777" w:rsidR="009C562F" w:rsidRPr="00F31F5B" w:rsidRDefault="009C562F" w:rsidP="00172D8D">
      <w:pPr>
        <w:autoSpaceDE w:val="0"/>
        <w:autoSpaceDN w:val="0"/>
        <w:adjustRightInd w:val="0"/>
        <w:spacing w:after="0" w:line="240" w:lineRule="auto"/>
        <w:jc w:val="both"/>
        <w:rPr>
          <w:rFonts w:ascii="Times New Roman" w:hAnsi="Times New Roman" w:cs="Times New Roman"/>
          <w:color w:val="000000"/>
        </w:rPr>
      </w:pPr>
    </w:p>
    <w:p w14:paraId="481F87F9" w14:textId="17E9D11E" w:rsidR="00F31F5B" w:rsidRDefault="00F31F5B" w:rsidP="00172D8D">
      <w:pPr>
        <w:autoSpaceDE w:val="0"/>
        <w:autoSpaceDN w:val="0"/>
        <w:adjustRightInd w:val="0"/>
        <w:spacing w:after="0" w:line="240" w:lineRule="auto"/>
        <w:jc w:val="both"/>
        <w:rPr>
          <w:rFonts w:ascii="Times New Roman" w:hAnsi="Times New Roman" w:cs="Times New Roman"/>
          <w:color w:val="000000"/>
        </w:rPr>
      </w:pPr>
      <w:r w:rsidRPr="00F31F5B">
        <w:rPr>
          <w:rFonts w:ascii="Times New Roman" w:hAnsi="Times New Roman" w:cs="Times New Roman"/>
          <w:color w:val="000000"/>
        </w:rPr>
        <w:t>Traženje pojašnjenja ili dopuna ponuda ne smije imati učinak diskriminacije, nejednakog tretmana gospodarskih subjekata ili pogodovanja pojedinom gospodarskom subjektu u postupku davanja koncesije.</w:t>
      </w:r>
    </w:p>
    <w:p w14:paraId="192CED1A" w14:textId="77777777" w:rsidR="009C562F" w:rsidRPr="00F31F5B" w:rsidRDefault="009C562F" w:rsidP="00172D8D">
      <w:pPr>
        <w:autoSpaceDE w:val="0"/>
        <w:autoSpaceDN w:val="0"/>
        <w:adjustRightInd w:val="0"/>
        <w:spacing w:after="0" w:line="240" w:lineRule="auto"/>
        <w:jc w:val="both"/>
        <w:rPr>
          <w:rFonts w:ascii="Times New Roman" w:hAnsi="Times New Roman" w:cs="Times New Roman"/>
          <w:color w:val="000000"/>
        </w:rPr>
      </w:pPr>
    </w:p>
    <w:p w14:paraId="22484D6B" w14:textId="6B90BA63" w:rsidR="00172D8D" w:rsidRDefault="00F31F5B" w:rsidP="00172D8D">
      <w:pPr>
        <w:pStyle w:val="NoSpacing"/>
        <w:jc w:val="both"/>
        <w:rPr>
          <w:rFonts w:ascii="Times New Roman" w:hAnsi="Times New Roman" w:cs="Times New Roman"/>
          <w:color w:val="000000"/>
        </w:rPr>
      </w:pPr>
      <w:r w:rsidRPr="00F31F5B">
        <w:rPr>
          <w:rFonts w:ascii="Times New Roman" w:hAnsi="Times New Roman" w:cs="Times New Roman"/>
          <w:color w:val="000000"/>
        </w:rPr>
        <w:t>Ako ponuditelj ne dostavi pojašnjenja ili dopune svoje ponude u roku koji je odredio davatelj koncesije, davatelj koncesije odbit će rješenjem takvu ponudu kao neurednu.</w:t>
      </w:r>
    </w:p>
    <w:p w14:paraId="77354752" w14:textId="77777777" w:rsidR="00172D8D" w:rsidRDefault="00172D8D" w:rsidP="00F31F5B">
      <w:pPr>
        <w:pStyle w:val="NoSpacing"/>
        <w:jc w:val="both"/>
        <w:rPr>
          <w:rFonts w:ascii="Times New Roman" w:hAnsi="Times New Roman" w:cs="Times New Roman"/>
          <w:color w:val="000000"/>
        </w:rPr>
      </w:pPr>
    </w:p>
    <w:p w14:paraId="401487C2" w14:textId="7B51027E" w:rsidR="00CB0D84" w:rsidRPr="00B66198" w:rsidRDefault="00CB0D84" w:rsidP="00CF691A">
      <w:pPr>
        <w:pStyle w:val="NoSpacing"/>
        <w:keepNext/>
        <w:jc w:val="both"/>
        <w:rPr>
          <w:rFonts w:ascii="Times New Roman" w:hAnsi="Times New Roman" w:cs="Times New Roman"/>
          <w:b/>
          <w:sz w:val="24"/>
          <w:szCs w:val="24"/>
        </w:rPr>
      </w:pPr>
      <w:r w:rsidRPr="00B66198">
        <w:rPr>
          <w:rFonts w:ascii="Times New Roman" w:hAnsi="Times New Roman" w:cs="Times New Roman"/>
          <w:b/>
          <w:sz w:val="24"/>
          <w:szCs w:val="24"/>
        </w:rPr>
        <w:t>6.1</w:t>
      </w:r>
      <w:r w:rsidR="00044AD3">
        <w:rPr>
          <w:rFonts w:ascii="Times New Roman" w:hAnsi="Times New Roman" w:cs="Times New Roman"/>
          <w:b/>
          <w:sz w:val="24"/>
          <w:szCs w:val="24"/>
        </w:rPr>
        <w:t>4</w:t>
      </w:r>
      <w:r w:rsidRPr="00B66198">
        <w:rPr>
          <w:rFonts w:ascii="Times New Roman" w:hAnsi="Times New Roman" w:cs="Times New Roman"/>
          <w:b/>
          <w:sz w:val="24"/>
          <w:szCs w:val="24"/>
        </w:rPr>
        <w:t>. Razlozi za odbijanje ponuda</w:t>
      </w:r>
    </w:p>
    <w:p w14:paraId="554BF927" w14:textId="77777777" w:rsidR="009C562F" w:rsidRDefault="009C562F" w:rsidP="009C562F">
      <w:pPr>
        <w:pStyle w:val="NoSpacing"/>
        <w:keepNext/>
        <w:jc w:val="both"/>
        <w:rPr>
          <w:rFonts w:ascii="Times New Roman" w:hAnsi="Times New Roman" w:cs="Times New Roman"/>
        </w:rPr>
      </w:pPr>
    </w:p>
    <w:p w14:paraId="6EA8F238" w14:textId="483E06A3" w:rsidR="00CB0D84" w:rsidRPr="00247B60" w:rsidRDefault="00CB0D84" w:rsidP="006B157B">
      <w:pPr>
        <w:pStyle w:val="NoSpacing"/>
        <w:jc w:val="both"/>
        <w:rPr>
          <w:rFonts w:ascii="Times New Roman" w:hAnsi="Times New Roman" w:cs="Times New Roman"/>
        </w:rPr>
      </w:pPr>
      <w:r w:rsidRPr="00247B60">
        <w:rPr>
          <w:rFonts w:ascii="Times New Roman" w:hAnsi="Times New Roman" w:cs="Times New Roman"/>
        </w:rPr>
        <w:t>Davatelj koncesije obvezan je rješenjem odbiti ponudu za koju, na temelju rezultata pregle</w:t>
      </w:r>
      <w:r w:rsidR="006B157B" w:rsidRPr="00247B60">
        <w:rPr>
          <w:rFonts w:ascii="Times New Roman" w:hAnsi="Times New Roman" w:cs="Times New Roman"/>
        </w:rPr>
        <w:t xml:space="preserve">da i </w:t>
      </w:r>
      <w:r w:rsidRPr="00247B60">
        <w:rPr>
          <w:rFonts w:ascii="Times New Roman" w:hAnsi="Times New Roman" w:cs="Times New Roman"/>
        </w:rPr>
        <w:t>ocjene ponuda i provjere uvjeta iz ove Dokumentacije za nadme</w:t>
      </w:r>
      <w:r w:rsidR="006B157B" w:rsidRPr="00247B60">
        <w:rPr>
          <w:rFonts w:ascii="Times New Roman" w:hAnsi="Times New Roman" w:cs="Times New Roman"/>
        </w:rPr>
        <w:t xml:space="preserve">tanje, utvrdi da je neuredna te </w:t>
      </w:r>
      <w:r w:rsidRPr="00247B60">
        <w:rPr>
          <w:rFonts w:ascii="Times New Roman" w:hAnsi="Times New Roman" w:cs="Times New Roman"/>
        </w:rPr>
        <w:t>isto osobnom dostavom dostaviti ponuditelju.</w:t>
      </w:r>
    </w:p>
    <w:p w14:paraId="626138E4" w14:textId="77777777" w:rsidR="006B157B" w:rsidRPr="00247B60" w:rsidRDefault="006B157B" w:rsidP="006B157B">
      <w:pPr>
        <w:pStyle w:val="NoSpacing"/>
        <w:jc w:val="both"/>
        <w:rPr>
          <w:rFonts w:ascii="Times New Roman" w:hAnsi="Times New Roman" w:cs="Times New Roman"/>
        </w:rPr>
      </w:pPr>
    </w:p>
    <w:p w14:paraId="46D0680E" w14:textId="250C62F6" w:rsidR="00CB0D84" w:rsidRPr="00247B60" w:rsidRDefault="00CB0D84" w:rsidP="00CF691A">
      <w:pPr>
        <w:pStyle w:val="NoSpacing"/>
        <w:keepNext/>
        <w:jc w:val="both"/>
        <w:rPr>
          <w:rFonts w:ascii="Times New Roman" w:hAnsi="Times New Roman" w:cs="Times New Roman"/>
          <w:u w:val="single"/>
        </w:rPr>
      </w:pPr>
      <w:r w:rsidRPr="00247B60">
        <w:rPr>
          <w:rFonts w:ascii="Times New Roman" w:hAnsi="Times New Roman" w:cs="Times New Roman"/>
          <w:u w:val="single"/>
        </w:rPr>
        <w:t>Neuredna ponuda je svaka ponuda:</w:t>
      </w:r>
    </w:p>
    <w:p w14:paraId="4434CA23" w14:textId="673D351B" w:rsidR="00CB0D84" w:rsidRPr="00247B60" w:rsidRDefault="009C562F" w:rsidP="00C71F81">
      <w:pPr>
        <w:pStyle w:val="NoSpacing"/>
        <w:numPr>
          <w:ilvl w:val="0"/>
          <w:numId w:val="14"/>
        </w:numPr>
        <w:jc w:val="both"/>
        <w:rPr>
          <w:rFonts w:ascii="Times New Roman" w:hAnsi="Times New Roman" w:cs="Times New Roman"/>
        </w:rPr>
      </w:pPr>
      <w:r>
        <w:rPr>
          <w:rFonts w:ascii="Times New Roman" w:hAnsi="Times New Roman" w:cs="Times New Roman"/>
        </w:rPr>
        <w:t xml:space="preserve">koja </w:t>
      </w:r>
      <w:r w:rsidR="00CB0D84" w:rsidRPr="00247B60">
        <w:rPr>
          <w:rFonts w:ascii="Times New Roman" w:hAnsi="Times New Roman" w:cs="Times New Roman"/>
        </w:rPr>
        <w:t>nije izrađena u skladu s dokumentacijom za nadmetanje</w:t>
      </w:r>
      <w:r>
        <w:rPr>
          <w:rFonts w:ascii="Times New Roman" w:hAnsi="Times New Roman" w:cs="Times New Roman"/>
        </w:rPr>
        <w:t>,</w:t>
      </w:r>
    </w:p>
    <w:p w14:paraId="383B6D84" w14:textId="322B406D" w:rsidR="00CB0D84" w:rsidRPr="00247B60" w:rsidRDefault="00CB0D84" w:rsidP="00C71F81">
      <w:pPr>
        <w:pStyle w:val="NoSpacing"/>
        <w:numPr>
          <w:ilvl w:val="0"/>
          <w:numId w:val="14"/>
        </w:numPr>
        <w:jc w:val="both"/>
        <w:rPr>
          <w:rFonts w:ascii="Times New Roman" w:hAnsi="Times New Roman" w:cs="Times New Roman"/>
        </w:rPr>
      </w:pPr>
      <w:r w:rsidRPr="00247B60">
        <w:rPr>
          <w:rFonts w:ascii="Times New Roman" w:hAnsi="Times New Roman" w:cs="Times New Roman"/>
        </w:rPr>
        <w:t>koja sadržava odredbe koje davatelj koncesije smatra štetnima</w:t>
      </w:r>
      <w:r w:rsidR="009C562F">
        <w:rPr>
          <w:rFonts w:ascii="Times New Roman" w:hAnsi="Times New Roman" w:cs="Times New Roman"/>
        </w:rPr>
        <w:t>,</w:t>
      </w:r>
    </w:p>
    <w:p w14:paraId="5AE541C2" w14:textId="4053537D" w:rsidR="00CB0D84" w:rsidRPr="00247B60" w:rsidRDefault="00CB0D84" w:rsidP="00C71F81">
      <w:pPr>
        <w:pStyle w:val="NoSpacing"/>
        <w:numPr>
          <w:ilvl w:val="0"/>
          <w:numId w:val="14"/>
        </w:numPr>
        <w:jc w:val="both"/>
        <w:rPr>
          <w:rFonts w:ascii="Times New Roman" w:hAnsi="Times New Roman" w:cs="Times New Roman"/>
        </w:rPr>
      </w:pPr>
      <w:r w:rsidRPr="00247B60">
        <w:rPr>
          <w:rFonts w:ascii="Times New Roman" w:hAnsi="Times New Roman" w:cs="Times New Roman"/>
        </w:rPr>
        <w:t>za koju davatelj koncesije osnovano smatra da nij</w:t>
      </w:r>
      <w:r w:rsidR="006B157B" w:rsidRPr="00247B60">
        <w:rPr>
          <w:rFonts w:ascii="Times New Roman" w:hAnsi="Times New Roman" w:cs="Times New Roman"/>
        </w:rPr>
        <w:t xml:space="preserve">e u skladu s pravilima poštenog </w:t>
      </w:r>
      <w:r w:rsidRPr="00247B60">
        <w:rPr>
          <w:rFonts w:ascii="Times New Roman" w:hAnsi="Times New Roman" w:cs="Times New Roman"/>
        </w:rPr>
        <w:t>tržišnog natjecanja</w:t>
      </w:r>
      <w:r w:rsidR="009C562F">
        <w:rPr>
          <w:rFonts w:ascii="Times New Roman" w:hAnsi="Times New Roman" w:cs="Times New Roman"/>
        </w:rPr>
        <w:t>,</w:t>
      </w:r>
    </w:p>
    <w:p w14:paraId="2818A364" w14:textId="0B35E456" w:rsidR="006B157B" w:rsidRPr="00247B60" w:rsidRDefault="00CB0D84" w:rsidP="009C562F">
      <w:pPr>
        <w:pStyle w:val="NoSpacing"/>
        <w:keepNext/>
        <w:numPr>
          <w:ilvl w:val="0"/>
          <w:numId w:val="14"/>
        </w:numPr>
        <w:ind w:left="357" w:hanging="357"/>
        <w:jc w:val="both"/>
        <w:rPr>
          <w:rFonts w:ascii="Times New Roman" w:hAnsi="Times New Roman" w:cs="Times New Roman"/>
        </w:rPr>
      </w:pPr>
      <w:r w:rsidRPr="00247B60">
        <w:rPr>
          <w:rFonts w:ascii="Times New Roman" w:hAnsi="Times New Roman" w:cs="Times New Roman"/>
        </w:rPr>
        <w:t>koja zbog formalnih ili drugih objektivnih</w:t>
      </w:r>
      <w:r w:rsidR="006B157B" w:rsidRPr="00247B60">
        <w:rPr>
          <w:rFonts w:ascii="Times New Roman" w:hAnsi="Times New Roman" w:cs="Times New Roman"/>
        </w:rPr>
        <w:t xml:space="preserve"> razloga ne može biti odabrana:</w:t>
      </w:r>
    </w:p>
    <w:p w14:paraId="54410D17" w14:textId="77777777" w:rsidR="00CB0D84" w:rsidRPr="00247B60" w:rsidRDefault="00CB0D84" w:rsidP="006B157B">
      <w:pPr>
        <w:pStyle w:val="NoSpacing"/>
        <w:numPr>
          <w:ilvl w:val="0"/>
          <w:numId w:val="1"/>
        </w:numPr>
        <w:jc w:val="both"/>
        <w:rPr>
          <w:rFonts w:ascii="Times New Roman" w:hAnsi="Times New Roman" w:cs="Times New Roman"/>
        </w:rPr>
      </w:pPr>
      <w:r w:rsidRPr="00247B60">
        <w:rPr>
          <w:rFonts w:ascii="Times New Roman" w:hAnsi="Times New Roman" w:cs="Times New Roman"/>
        </w:rPr>
        <w:t>ponuda ponuditelja koji ispunjava uvjete za isključenje određene</w:t>
      </w:r>
      <w:r w:rsidR="006B157B" w:rsidRPr="00247B60">
        <w:rPr>
          <w:rFonts w:ascii="Times New Roman" w:hAnsi="Times New Roman" w:cs="Times New Roman"/>
        </w:rPr>
        <w:t xml:space="preserve"> </w:t>
      </w:r>
      <w:r w:rsidRPr="00247B60">
        <w:rPr>
          <w:rFonts w:ascii="Times New Roman" w:hAnsi="Times New Roman" w:cs="Times New Roman"/>
        </w:rPr>
        <w:t>dokumentacijom za nadmetanje,</w:t>
      </w:r>
    </w:p>
    <w:p w14:paraId="5EA01C6C" w14:textId="77777777" w:rsidR="00CB0D84" w:rsidRPr="00247B60" w:rsidRDefault="00CB0D84" w:rsidP="006B157B">
      <w:pPr>
        <w:pStyle w:val="NoSpacing"/>
        <w:numPr>
          <w:ilvl w:val="0"/>
          <w:numId w:val="1"/>
        </w:numPr>
        <w:jc w:val="both"/>
        <w:rPr>
          <w:rFonts w:ascii="Times New Roman" w:hAnsi="Times New Roman" w:cs="Times New Roman"/>
        </w:rPr>
      </w:pPr>
      <w:r w:rsidRPr="00247B60">
        <w:rPr>
          <w:rFonts w:ascii="Times New Roman" w:hAnsi="Times New Roman" w:cs="Times New Roman"/>
        </w:rPr>
        <w:t>ponuda ponuditelja koji nije dokazao sposobnost u skladu s dokumentacijom za</w:t>
      </w:r>
      <w:r w:rsidR="006B157B" w:rsidRPr="00247B60">
        <w:rPr>
          <w:rFonts w:ascii="Times New Roman" w:hAnsi="Times New Roman" w:cs="Times New Roman"/>
        </w:rPr>
        <w:t xml:space="preserve"> </w:t>
      </w:r>
      <w:r w:rsidRPr="00247B60">
        <w:rPr>
          <w:rFonts w:ascii="Times New Roman" w:hAnsi="Times New Roman" w:cs="Times New Roman"/>
        </w:rPr>
        <w:t>nadmetanje,</w:t>
      </w:r>
    </w:p>
    <w:p w14:paraId="28E0C53D" w14:textId="77777777" w:rsidR="00CB0D84" w:rsidRPr="00247B60" w:rsidRDefault="00CB0D84" w:rsidP="006B157B">
      <w:pPr>
        <w:pStyle w:val="NoSpacing"/>
        <w:numPr>
          <w:ilvl w:val="0"/>
          <w:numId w:val="1"/>
        </w:numPr>
        <w:jc w:val="both"/>
        <w:rPr>
          <w:rFonts w:ascii="Times New Roman" w:hAnsi="Times New Roman" w:cs="Times New Roman"/>
        </w:rPr>
      </w:pPr>
      <w:r w:rsidRPr="00247B60">
        <w:rPr>
          <w:rFonts w:ascii="Times New Roman" w:hAnsi="Times New Roman" w:cs="Times New Roman"/>
        </w:rPr>
        <w:t>ponuda koja ne odgovara potrebama davatelja koncesije određenim u opisu</w:t>
      </w:r>
      <w:r w:rsidR="006B157B" w:rsidRPr="00247B60">
        <w:rPr>
          <w:rFonts w:ascii="Times New Roman" w:hAnsi="Times New Roman" w:cs="Times New Roman"/>
        </w:rPr>
        <w:t xml:space="preserve"> </w:t>
      </w:r>
      <w:r w:rsidRPr="00247B60">
        <w:rPr>
          <w:rFonts w:ascii="Times New Roman" w:hAnsi="Times New Roman" w:cs="Times New Roman"/>
        </w:rPr>
        <w:t>predmeta koncesije i tehničkim specifikacijama, odnosno kojom se nude usluge</w:t>
      </w:r>
      <w:r w:rsidR="006B157B" w:rsidRPr="00247B60">
        <w:rPr>
          <w:rFonts w:ascii="Times New Roman" w:hAnsi="Times New Roman" w:cs="Times New Roman"/>
        </w:rPr>
        <w:t xml:space="preserve"> </w:t>
      </w:r>
      <w:r w:rsidRPr="00247B60">
        <w:rPr>
          <w:rFonts w:ascii="Times New Roman" w:hAnsi="Times New Roman" w:cs="Times New Roman"/>
        </w:rPr>
        <w:t>koje očito ne zadovoljavaju potrebe davatelja koncesije u odnosu na predmet</w:t>
      </w:r>
      <w:r w:rsidR="006B157B" w:rsidRPr="00247B60">
        <w:rPr>
          <w:rFonts w:ascii="Times New Roman" w:hAnsi="Times New Roman" w:cs="Times New Roman"/>
        </w:rPr>
        <w:t xml:space="preserve"> </w:t>
      </w:r>
      <w:r w:rsidRPr="00247B60">
        <w:rPr>
          <w:rFonts w:ascii="Times New Roman" w:hAnsi="Times New Roman" w:cs="Times New Roman"/>
        </w:rPr>
        <w:t>koncesije i/ili uvjete obavljanja djelatnosti koja je predmet koncesije</w:t>
      </w:r>
      <w:r w:rsidR="006B157B" w:rsidRPr="00247B60">
        <w:rPr>
          <w:rFonts w:ascii="Times New Roman" w:hAnsi="Times New Roman" w:cs="Times New Roman"/>
        </w:rPr>
        <w:t>.</w:t>
      </w:r>
    </w:p>
    <w:p w14:paraId="51FB846F" w14:textId="77777777" w:rsidR="006B157B" w:rsidRPr="00247B60" w:rsidRDefault="006B157B" w:rsidP="006B157B">
      <w:pPr>
        <w:pStyle w:val="NoSpacing"/>
        <w:jc w:val="both"/>
        <w:rPr>
          <w:rFonts w:ascii="Times New Roman" w:hAnsi="Times New Roman" w:cs="Times New Roman"/>
        </w:rPr>
      </w:pPr>
    </w:p>
    <w:p w14:paraId="4A7A2D04" w14:textId="77777777" w:rsidR="006B157B" w:rsidRPr="00247B60" w:rsidRDefault="006B157B" w:rsidP="006B157B">
      <w:pPr>
        <w:pStyle w:val="NoSpacing"/>
        <w:jc w:val="both"/>
        <w:rPr>
          <w:rFonts w:ascii="Times New Roman" w:hAnsi="Times New Roman" w:cs="Times New Roman"/>
        </w:rPr>
      </w:pPr>
    </w:p>
    <w:p w14:paraId="4C1DC10D" w14:textId="77777777" w:rsidR="00CB0D84" w:rsidRPr="00B66198" w:rsidRDefault="00CB0D84" w:rsidP="009C562F">
      <w:pPr>
        <w:pStyle w:val="NoSpacing"/>
        <w:keepNext/>
        <w:jc w:val="both"/>
        <w:rPr>
          <w:rFonts w:ascii="Times New Roman" w:hAnsi="Times New Roman" w:cs="Times New Roman"/>
          <w:b/>
          <w:sz w:val="28"/>
          <w:szCs w:val="28"/>
        </w:rPr>
      </w:pPr>
      <w:r w:rsidRPr="00B66198">
        <w:rPr>
          <w:rFonts w:ascii="Times New Roman" w:hAnsi="Times New Roman" w:cs="Times New Roman"/>
          <w:b/>
          <w:sz w:val="28"/>
          <w:szCs w:val="28"/>
        </w:rPr>
        <w:t>7. OSTALE ODREDBE</w:t>
      </w:r>
    </w:p>
    <w:p w14:paraId="74F3E8A3" w14:textId="77777777" w:rsidR="009C562F" w:rsidRPr="00247B60" w:rsidRDefault="009C562F" w:rsidP="009C562F">
      <w:pPr>
        <w:pStyle w:val="NoSpacing"/>
        <w:keepNext/>
        <w:jc w:val="both"/>
        <w:rPr>
          <w:rFonts w:ascii="Times New Roman" w:hAnsi="Times New Roman" w:cs="Times New Roman"/>
        </w:rPr>
      </w:pPr>
    </w:p>
    <w:p w14:paraId="5EC04729" w14:textId="77777777" w:rsidR="00CB0D84" w:rsidRPr="00B66198" w:rsidRDefault="00CB0D84" w:rsidP="009C562F">
      <w:pPr>
        <w:pStyle w:val="NoSpacing"/>
        <w:keepNext/>
        <w:jc w:val="both"/>
        <w:rPr>
          <w:rFonts w:ascii="Times New Roman" w:hAnsi="Times New Roman" w:cs="Times New Roman"/>
          <w:b/>
          <w:sz w:val="24"/>
          <w:szCs w:val="24"/>
        </w:rPr>
      </w:pPr>
      <w:r w:rsidRPr="00B66198">
        <w:rPr>
          <w:rFonts w:ascii="Times New Roman" w:hAnsi="Times New Roman" w:cs="Times New Roman"/>
          <w:b/>
          <w:sz w:val="24"/>
          <w:szCs w:val="24"/>
        </w:rPr>
        <w:t>7.1. Oslanjanje na sposobnost drugih subjekata</w:t>
      </w:r>
    </w:p>
    <w:p w14:paraId="6652CD27" w14:textId="77777777" w:rsidR="009C562F" w:rsidRDefault="009C562F" w:rsidP="009C562F">
      <w:pPr>
        <w:pStyle w:val="NoSpacing"/>
        <w:keepNext/>
        <w:jc w:val="both"/>
        <w:rPr>
          <w:rFonts w:ascii="Times New Roman" w:hAnsi="Times New Roman" w:cs="Times New Roman"/>
        </w:rPr>
      </w:pPr>
    </w:p>
    <w:p w14:paraId="167C1395" w14:textId="73E4681A" w:rsidR="00CB0D84" w:rsidRDefault="00CB0D84" w:rsidP="006B157B">
      <w:pPr>
        <w:pStyle w:val="NoSpacing"/>
        <w:jc w:val="both"/>
        <w:rPr>
          <w:rFonts w:ascii="Times New Roman" w:hAnsi="Times New Roman" w:cs="Times New Roman"/>
        </w:rPr>
      </w:pPr>
      <w:r w:rsidRPr="00247B60">
        <w:rPr>
          <w:rFonts w:ascii="Times New Roman" w:hAnsi="Times New Roman" w:cs="Times New Roman"/>
        </w:rPr>
        <w:t>Radi dokazivanja ispunjavanja kriterija tehničke i stručne spo</w:t>
      </w:r>
      <w:r w:rsidR="006B157B" w:rsidRPr="00247B60">
        <w:rPr>
          <w:rFonts w:ascii="Times New Roman" w:hAnsi="Times New Roman" w:cs="Times New Roman"/>
        </w:rPr>
        <w:t xml:space="preserve">sobnosti gospodarski subjekt se </w:t>
      </w:r>
      <w:r w:rsidRPr="00247B60">
        <w:rPr>
          <w:rFonts w:ascii="Times New Roman" w:hAnsi="Times New Roman" w:cs="Times New Roman"/>
        </w:rPr>
        <w:t xml:space="preserve">može, sukladno članku 32. st. 9. ZoK, osloniti na sposobnost </w:t>
      </w:r>
      <w:r w:rsidR="006B157B" w:rsidRPr="00247B60">
        <w:rPr>
          <w:rFonts w:ascii="Times New Roman" w:hAnsi="Times New Roman" w:cs="Times New Roman"/>
        </w:rPr>
        <w:t xml:space="preserve">drugih subjekata, bez obzira na </w:t>
      </w:r>
      <w:r w:rsidRPr="00247B60">
        <w:rPr>
          <w:rFonts w:ascii="Times New Roman" w:hAnsi="Times New Roman" w:cs="Times New Roman"/>
        </w:rPr>
        <w:t>pravnu prirodu njihova međusobnog odnosa.</w:t>
      </w:r>
    </w:p>
    <w:p w14:paraId="1C7AA02A" w14:textId="77777777" w:rsidR="009C562F" w:rsidRPr="00247B60" w:rsidRDefault="009C562F" w:rsidP="006B157B">
      <w:pPr>
        <w:pStyle w:val="NoSpacing"/>
        <w:jc w:val="both"/>
        <w:rPr>
          <w:rFonts w:ascii="Times New Roman" w:hAnsi="Times New Roman" w:cs="Times New Roman"/>
        </w:rPr>
      </w:pPr>
    </w:p>
    <w:p w14:paraId="3107F679" w14:textId="77777777" w:rsidR="00CB0D84" w:rsidRPr="00247B60" w:rsidRDefault="00CB0D84" w:rsidP="009C562F">
      <w:pPr>
        <w:pStyle w:val="NoSpacing"/>
        <w:keepNext/>
        <w:jc w:val="both"/>
        <w:rPr>
          <w:rFonts w:ascii="Times New Roman" w:hAnsi="Times New Roman" w:cs="Times New Roman"/>
        </w:rPr>
      </w:pPr>
      <w:r w:rsidRPr="00247B60">
        <w:rPr>
          <w:rFonts w:ascii="Times New Roman" w:hAnsi="Times New Roman" w:cs="Times New Roman"/>
        </w:rPr>
        <w:lastRenderedPageBreak/>
        <w:t>Ako se gospodarski subjekt oslanja na sposobnost drugih subjeka</w:t>
      </w:r>
      <w:r w:rsidR="006B157B" w:rsidRPr="00247B60">
        <w:rPr>
          <w:rFonts w:ascii="Times New Roman" w:hAnsi="Times New Roman" w:cs="Times New Roman"/>
        </w:rPr>
        <w:t xml:space="preserve">ta mora dokazati davatelju </w:t>
      </w:r>
      <w:r w:rsidRPr="00247B60">
        <w:rPr>
          <w:rFonts w:ascii="Times New Roman" w:hAnsi="Times New Roman" w:cs="Times New Roman"/>
        </w:rPr>
        <w:t>koncesiju da će imati na raspolaganju potrebne resurse nužne za izvršenje ugovora u obliku:</w:t>
      </w:r>
    </w:p>
    <w:p w14:paraId="77BDC217" w14:textId="33EE8C80" w:rsidR="00CB0D84" w:rsidRPr="009C562F" w:rsidRDefault="009C562F" w:rsidP="009C562F">
      <w:pPr>
        <w:pStyle w:val="NoSpacing"/>
        <w:numPr>
          <w:ilvl w:val="0"/>
          <w:numId w:val="15"/>
        </w:numPr>
        <w:jc w:val="both"/>
        <w:rPr>
          <w:rFonts w:ascii="Times New Roman" w:hAnsi="Times New Roman" w:cs="Times New Roman"/>
        </w:rPr>
      </w:pPr>
      <w:r>
        <w:rPr>
          <w:rFonts w:ascii="Times New Roman" w:hAnsi="Times New Roman" w:cs="Times New Roman"/>
        </w:rPr>
        <w:t>i</w:t>
      </w:r>
      <w:r w:rsidR="00CB0D84" w:rsidRPr="009C562F">
        <w:rPr>
          <w:rFonts w:ascii="Times New Roman" w:hAnsi="Times New Roman" w:cs="Times New Roman"/>
        </w:rPr>
        <w:t>zjave gospodarskog subjekta da će svoje resurse staviti na raspolaganje ponuditelju za</w:t>
      </w:r>
      <w:r w:rsidRPr="009C562F">
        <w:rPr>
          <w:rFonts w:ascii="Times New Roman" w:hAnsi="Times New Roman" w:cs="Times New Roman"/>
        </w:rPr>
        <w:t xml:space="preserve"> </w:t>
      </w:r>
      <w:r w:rsidR="00CB0D84" w:rsidRPr="009C562F">
        <w:rPr>
          <w:rFonts w:ascii="Times New Roman" w:hAnsi="Times New Roman" w:cs="Times New Roman"/>
        </w:rPr>
        <w:t>izvršenje predmeta nabave ili</w:t>
      </w:r>
    </w:p>
    <w:p w14:paraId="45CBE1EB" w14:textId="6190E397" w:rsidR="00CB0D84" w:rsidRPr="00247B60" w:rsidRDefault="009C562F" w:rsidP="00AF6F66">
      <w:pPr>
        <w:pStyle w:val="NoSpacing"/>
        <w:numPr>
          <w:ilvl w:val="0"/>
          <w:numId w:val="15"/>
        </w:numPr>
        <w:jc w:val="both"/>
        <w:rPr>
          <w:rFonts w:ascii="Times New Roman" w:hAnsi="Times New Roman" w:cs="Times New Roman"/>
        </w:rPr>
      </w:pPr>
      <w:r>
        <w:rPr>
          <w:rFonts w:ascii="Times New Roman" w:hAnsi="Times New Roman" w:cs="Times New Roman"/>
        </w:rPr>
        <w:t>u</w:t>
      </w:r>
      <w:r w:rsidR="00CB0D84" w:rsidRPr="00247B60">
        <w:rPr>
          <w:rFonts w:ascii="Times New Roman" w:hAnsi="Times New Roman" w:cs="Times New Roman"/>
        </w:rPr>
        <w:t>govora o poslovnoj suradnji za izvršenje predmeta nabave.</w:t>
      </w:r>
    </w:p>
    <w:p w14:paraId="154CF7D3" w14:textId="77777777" w:rsidR="009C562F" w:rsidRDefault="009C562F" w:rsidP="009C562F">
      <w:pPr>
        <w:pStyle w:val="NoSpacing"/>
        <w:jc w:val="both"/>
        <w:rPr>
          <w:rFonts w:ascii="Times New Roman" w:hAnsi="Times New Roman" w:cs="Times New Roman"/>
        </w:rPr>
      </w:pPr>
    </w:p>
    <w:p w14:paraId="39A6CE10" w14:textId="5A2D4215" w:rsidR="00CB0D84" w:rsidRPr="00247B60" w:rsidRDefault="00CB0D84" w:rsidP="00CF691A">
      <w:pPr>
        <w:pStyle w:val="NoSpacing"/>
        <w:keepNext/>
        <w:jc w:val="both"/>
        <w:rPr>
          <w:rFonts w:ascii="Times New Roman" w:hAnsi="Times New Roman" w:cs="Times New Roman"/>
        </w:rPr>
      </w:pPr>
      <w:r w:rsidRPr="00247B60">
        <w:rPr>
          <w:rFonts w:ascii="Times New Roman" w:hAnsi="Times New Roman" w:cs="Times New Roman"/>
        </w:rPr>
        <w:t>Izjava o stavljanju resursa na raspolaganje ili Ugovor o po</w:t>
      </w:r>
      <w:r w:rsidR="00F340F4" w:rsidRPr="00247B60">
        <w:rPr>
          <w:rFonts w:ascii="Times New Roman" w:hAnsi="Times New Roman" w:cs="Times New Roman"/>
        </w:rPr>
        <w:t xml:space="preserve">slovnoj suradnji mora minimalno </w:t>
      </w:r>
      <w:r w:rsidRPr="00247B60">
        <w:rPr>
          <w:rFonts w:ascii="Times New Roman" w:hAnsi="Times New Roman" w:cs="Times New Roman"/>
        </w:rPr>
        <w:t>sadržavati:</w:t>
      </w:r>
    </w:p>
    <w:p w14:paraId="4F3BFF8C" w14:textId="3D38B027" w:rsidR="00CB0D84" w:rsidRPr="00247B60" w:rsidRDefault="00CB0D84" w:rsidP="00AF6F66">
      <w:pPr>
        <w:pStyle w:val="NoSpacing"/>
        <w:numPr>
          <w:ilvl w:val="0"/>
          <w:numId w:val="15"/>
        </w:numPr>
        <w:jc w:val="both"/>
        <w:rPr>
          <w:rFonts w:ascii="Times New Roman" w:hAnsi="Times New Roman" w:cs="Times New Roman"/>
        </w:rPr>
      </w:pPr>
      <w:r w:rsidRPr="00247B60">
        <w:rPr>
          <w:rFonts w:ascii="Times New Roman" w:hAnsi="Times New Roman" w:cs="Times New Roman"/>
        </w:rPr>
        <w:t>naziv i sjedište gospodarskog subjekta koji ustupa resurse,</w:t>
      </w:r>
    </w:p>
    <w:p w14:paraId="4BC77F7E" w14:textId="72BBB823" w:rsidR="00CB0D84" w:rsidRPr="00247B60" w:rsidRDefault="00CB0D84" w:rsidP="00AF6F66">
      <w:pPr>
        <w:pStyle w:val="NoSpacing"/>
        <w:numPr>
          <w:ilvl w:val="0"/>
          <w:numId w:val="15"/>
        </w:numPr>
        <w:jc w:val="both"/>
        <w:rPr>
          <w:rFonts w:ascii="Times New Roman" w:hAnsi="Times New Roman" w:cs="Times New Roman"/>
        </w:rPr>
      </w:pPr>
      <w:r w:rsidRPr="00247B60">
        <w:rPr>
          <w:rFonts w:ascii="Times New Roman" w:hAnsi="Times New Roman" w:cs="Times New Roman"/>
        </w:rPr>
        <w:t>naziv i sjedište ponuditelja kojemu ustupa resurse,</w:t>
      </w:r>
    </w:p>
    <w:p w14:paraId="3F72D240" w14:textId="18F2961F" w:rsidR="00CB0D84" w:rsidRPr="00247B60" w:rsidRDefault="00CB0D84" w:rsidP="00AF6F66">
      <w:pPr>
        <w:pStyle w:val="NoSpacing"/>
        <w:numPr>
          <w:ilvl w:val="0"/>
          <w:numId w:val="15"/>
        </w:numPr>
        <w:jc w:val="both"/>
        <w:rPr>
          <w:rFonts w:ascii="Times New Roman" w:hAnsi="Times New Roman" w:cs="Times New Roman"/>
        </w:rPr>
      </w:pPr>
      <w:r w:rsidRPr="00247B60">
        <w:rPr>
          <w:rFonts w:ascii="Times New Roman" w:hAnsi="Times New Roman" w:cs="Times New Roman"/>
        </w:rPr>
        <w:t>jasno i točno navedene resurse koje stavlja na raspolaganje u svrhu izvršenja ugovora,</w:t>
      </w:r>
    </w:p>
    <w:p w14:paraId="088D8B37" w14:textId="12E38333" w:rsidR="00CB0D84" w:rsidRPr="009C562F" w:rsidRDefault="00CB0D84" w:rsidP="00CF691A">
      <w:pPr>
        <w:pStyle w:val="NoSpacing"/>
        <w:numPr>
          <w:ilvl w:val="0"/>
          <w:numId w:val="15"/>
        </w:numPr>
        <w:jc w:val="both"/>
        <w:rPr>
          <w:rFonts w:ascii="Times New Roman" w:hAnsi="Times New Roman" w:cs="Times New Roman"/>
        </w:rPr>
      </w:pPr>
      <w:r w:rsidRPr="009C562F">
        <w:rPr>
          <w:rFonts w:ascii="Times New Roman" w:hAnsi="Times New Roman" w:cs="Times New Roman"/>
        </w:rPr>
        <w:t>potpis i pečat ovlaštene osobe gospodarskog subjekta koji stavlja resurse na</w:t>
      </w:r>
      <w:r w:rsidR="009C562F" w:rsidRPr="009C562F">
        <w:rPr>
          <w:rFonts w:ascii="Times New Roman" w:hAnsi="Times New Roman" w:cs="Times New Roman"/>
        </w:rPr>
        <w:t xml:space="preserve"> </w:t>
      </w:r>
      <w:r w:rsidRPr="009C562F">
        <w:rPr>
          <w:rFonts w:ascii="Times New Roman" w:hAnsi="Times New Roman" w:cs="Times New Roman"/>
        </w:rPr>
        <w:t>raspolaganje, odnosno u slučaju Ugovora/sporazuma o poslovnoj suradnji potpis i pečat</w:t>
      </w:r>
      <w:r w:rsidR="009C562F" w:rsidRPr="009C562F">
        <w:rPr>
          <w:rFonts w:ascii="Times New Roman" w:hAnsi="Times New Roman" w:cs="Times New Roman"/>
        </w:rPr>
        <w:t xml:space="preserve"> </w:t>
      </w:r>
      <w:r w:rsidRPr="009C562F">
        <w:rPr>
          <w:rFonts w:ascii="Times New Roman" w:hAnsi="Times New Roman" w:cs="Times New Roman"/>
        </w:rPr>
        <w:t>ugovornih strana.</w:t>
      </w:r>
    </w:p>
    <w:p w14:paraId="392267FD" w14:textId="77777777" w:rsidR="00F340F4" w:rsidRPr="00247B60" w:rsidRDefault="00F340F4" w:rsidP="00CB0D84">
      <w:pPr>
        <w:pStyle w:val="NoSpacing"/>
        <w:rPr>
          <w:rFonts w:ascii="Times New Roman" w:hAnsi="Times New Roman" w:cs="Times New Roman"/>
        </w:rPr>
      </w:pPr>
    </w:p>
    <w:p w14:paraId="77FC38C9" w14:textId="77777777" w:rsidR="00CB0D84" w:rsidRPr="00247B60" w:rsidRDefault="00CB0D84" w:rsidP="00CF691A">
      <w:pPr>
        <w:pStyle w:val="NoSpacing"/>
        <w:keepNext/>
        <w:rPr>
          <w:rFonts w:ascii="Times New Roman" w:hAnsi="Times New Roman" w:cs="Times New Roman"/>
        </w:rPr>
      </w:pPr>
      <w:r w:rsidRPr="00247B60">
        <w:rPr>
          <w:rFonts w:ascii="Times New Roman" w:hAnsi="Times New Roman" w:cs="Times New Roman"/>
        </w:rPr>
        <w:t>Gospodarski subjekt u ponudi mora dokazati za druge subjekte na čiju se sposobnost oslanja da:</w:t>
      </w:r>
    </w:p>
    <w:p w14:paraId="221B7C18" w14:textId="53FE21EC" w:rsidR="00CB0D84" w:rsidRPr="00247B60" w:rsidRDefault="00CB0D84" w:rsidP="00C72D25">
      <w:pPr>
        <w:pStyle w:val="NoSpacing"/>
        <w:numPr>
          <w:ilvl w:val="0"/>
          <w:numId w:val="16"/>
        </w:numPr>
        <w:rPr>
          <w:rFonts w:ascii="Times New Roman" w:hAnsi="Times New Roman" w:cs="Times New Roman"/>
        </w:rPr>
      </w:pPr>
      <w:r w:rsidRPr="00247B60">
        <w:rPr>
          <w:rFonts w:ascii="Times New Roman" w:hAnsi="Times New Roman" w:cs="Times New Roman"/>
        </w:rPr>
        <w:t>ne postoje osnove za njihovo isključenje,</w:t>
      </w:r>
    </w:p>
    <w:p w14:paraId="74D22085" w14:textId="26760D77" w:rsidR="00CB0D84" w:rsidRPr="009C562F" w:rsidRDefault="00CB0D84" w:rsidP="00CF691A">
      <w:pPr>
        <w:pStyle w:val="NoSpacing"/>
        <w:numPr>
          <w:ilvl w:val="0"/>
          <w:numId w:val="16"/>
        </w:numPr>
        <w:rPr>
          <w:rFonts w:ascii="Times New Roman" w:hAnsi="Times New Roman" w:cs="Times New Roman"/>
        </w:rPr>
      </w:pPr>
      <w:r w:rsidRPr="009C562F">
        <w:rPr>
          <w:rFonts w:ascii="Times New Roman" w:hAnsi="Times New Roman" w:cs="Times New Roman"/>
        </w:rPr>
        <w:t>ispunjavaju uvjete tehničke i stručne sposobnosti (za one uvjete radi čijeg se ispunjenja</w:t>
      </w:r>
      <w:r w:rsidR="009C562F" w:rsidRPr="009C562F">
        <w:rPr>
          <w:rFonts w:ascii="Times New Roman" w:hAnsi="Times New Roman" w:cs="Times New Roman"/>
        </w:rPr>
        <w:t xml:space="preserve"> </w:t>
      </w:r>
      <w:r w:rsidRPr="009C562F">
        <w:rPr>
          <w:rFonts w:ascii="Times New Roman" w:hAnsi="Times New Roman" w:cs="Times New Roman"/>
        </w:rPr>
        <w:t>na gospodarski subjekt oslonio ponuditelj ili za</w:t>
      </w:r>
      <w:r w:rsidR="00F340F4" w:rsidRPr="009C562F">
        <w:rPr>
          <w:rFonts w:ascii="Times New Roman" w:hAnsi="Times New Roman" w:cs="Times New Roman"/>
        </w:rPr>
        <w:t>jednica gospodarskih subjekata).</w:t>
      </w:r>
    </w:p>
    <w:p w14:paraId="3C3674E5" w14:textId="77777777" w:rsidR="00F340F4" w:rsidRPr="00247B60" w:rsidRDefault="00F340F4" w:rsidP="00CB0D84">
      <w:pPr>
        <w:pStyle w:val="NoSpacing"/>
        <w:rPr>
          <w:rFonts w:ascii="Times New Roman" w:hAnsi="Times New Roman" w:cs="Times New Roman"/>
        </w:rPr>
      </w:pPr>
    </w:p>
    <w:p w14:paraId="102F424C" w14:textId="77777777" w:rsidR="00CB0D84" w:rsidRPr="00247B60" w:rsidRDefault="00CB0D84" w:rsidP="00F340F4">
      <w:pPr>
        <w:pStyle w:val="NoSpacing"/>
        <w:jc w:val="both"/>
        <w:rPr>
          <w:rFonts w:ascii="Times New Roman" w:hAnsi="Times New Roman" w:cs="Times New Roman"/>
        </w:rPr>
      </w:pPr>
      <w:r w:rsidRPr="00247B60">
        <w:rPr>
          <w:rFonts w:ascii="Times New Roman" w:hAnsi="Times New Roman" w:cs="Times New Roman"/>
        </w:rPr>
        <w:t>Davatelj koncesije će od gospodarskog subjekta zahtijevati da zamijeni subjekt na čiju se</w:t>
      </w:r>
      <w:r w:rsidR="00F340F4" w:rsidRPr="00247B60">
        <w:rPr>
          <w:rFonts w:ascii="Times New Roman" w:hAnsi="Times New Roman" w:cs="Times New Roman"/>
        </w:rPr>
        <w:t xml:space="preserve"> </w:t>
      </w:r>
      <w:r w:rsidRPr="00247B60">
        <w:rPr>
          <w:rFonts w:ascii="Times New Roman" w:hAnsi="Times New Roman" w:cs="Times New Roman"/>
        </w:rPr>
        <w:t>sposobnost oslonio radi dokazivanja kriterija za odabir ako, na temelju provjere, ut</w:t>
      </w:r>
      <w:r w:rsidR="00F340F4" w:rsidRPr="00247B60">
        <w:rPr>
          <w:rFonts w:ascii="Times New Roman" w:hAnsi="Times New Roman" w:cs="Times New Roman"/>
        </w:rPr>
        <w:t xml:space="preserve">vrdi da kod </w:t>
      </w:r>
      <w:r w:rsidRPr="00247B60">
        <w:rPr>
          <w:rFonts w:ascii="Times New Roman" w:hAnsi="Times New Roman" w:cs="Times New Roman"/>
        </w:rPr>
        <w:t>tog subjekta postoje osnove za isključenje ili da ne udovoljava re</w:t>
      </w:r>
      <w:r w:rsidR="00F340F4" w:rsidRPr="00247B60">
        <w:rPr>
          <w:rFonts w:ascii="Times New Roman" w:hAnsi="Times New Roman" w:cs="Times New Roman"/>
        </w:rPr>
        <w:t xml:space="preserve">levantnim kriterijima za odabir </w:t>
      </w:r>
      <w:r w:rsidRPr="00247B60">
        <w:rPr>
          <w:rFonts w:ascii="Times New Roman" w:hAnsi="Times New Roman" w:cs="Times New Roman"/>
        </w:rPr>
        <w:t>gospodarskog subjekta.</w:t>
      </w:r>
    </w:p>
    <w:p w14:paraId="000F0D91" w14:textId="77777777" w:rsidR="00F340F4" w:rsidRPr="00247B60" w:rsidRDefault="00F340F4" w:rsidP="00F340F4">
      <w:pPr>
        <w:pStyle w:val="NoSpacing"/>
        <w:jc w:val="both"/>
        <w:rPr>
          <w:rFonts w:ascii="Times New Roman" w:hAnsi="Times New Roman" w:cs="Times New Roman"/>
        </w:rPr>
      </w:pPr>
    </w:p>
    <w:p w14:paraId="5C8830BE" w14:textId="77777777" w:rsidR="00CB0D84" w:rsidRPr="00793A7C" w:rsidRDefault="00CB0D84" w:rsidP="009C562F">
      <w:pPr>
        <w:pStyle w:val="NoSpacing"/>
        <w:keepNext/>
        <w:jc w:val="both"/>
        <w:rPr>
          <w:rFonts w:ascii="Times New Roman" w:hAnsi="Times New Roman" w:cs="Times New Roman"/>
          <w:b/>
          <w:sz w:val="24"/>
          <w:szCs w:val="24"/>
        </w:rPr>
      </w:pPr>
      <w:r w:rsidRPr="00793A7C">
        <w:rPr>
          <w:rFonts w:ascii="Times New Roman" w:hAnsi="Times New Roman" w:cs="Times New Roman"/>
          <w:b/>
          <w:sz w:val="24"/>
          <w:szCs w:val="24"/>
        </w:rPr>
        <w:t>7.2. Odredbe koje se odnose na zajednicu gospodarskih subjekata</w:t>
      </w:r>
    </w:p>
    <w:p w14:paraId="7DE4343D" w14:textId="77777777" w:rsidR="009C562F" w:rsidRDefault="009C562F" w:rsidP="009C562F">
      <w:pPr>
        <w:keepNext/>
        <w:autoSpaceDE w:val="0"/>
        <w:autoSpaceDN w:val="0"/>
        <w:adjustRightInd w:val="0"/>
        <w:spacing w:after="0" w:line="240" w:lineRule="auto"/>
        <w:jc w:val="both"/>
        <w:rPr>
          <w:rFonts w:ascii="Times New Roman" w:hAnsi="Times New Roman" w:cs="Times New Roman"/>
          <w:color w:val="000000"/>
        </w:rPr>
      </w:pPr>
    </w:p>
    <w:p w14:paraId="69E723CF" w14:textId="3BD24DB0" w:rsidR="007172F0" w:rsidRDefault="007172F0" w:rsidP="007172F0">
      <w:pPr>
        <w:autoSpaceDE w:val="0"/>
        <w:autoSpaceDN w:val="0"/>
        <w:adjustRightInd w:val="0"/>
        <w:spacing w:after="0" w:line="240" w:lineRule="auto"/>
        <w:jc w:val="both"/>
        <w:rPr>
          <w:rFonts w:ascii="Times New Roman" w:hAnsi="Times New Roman" w:cs="Times New Roman"/>
          <w:color w:val="000000"/>
        </w:rPr>
      </w:pPr>
      <w:r w:rsidRPr="007172F0">
        <w:rPr>
          <w:rFonts w:ascii="Times New Roman" w:hAnsi="Times New Roman" w:cs="Times New Roman"/>
          <w:color w:val="000000"/>
        </w:rPr>
        <w:t>Zajednica gospodarskih subjekata je udruženje fizičkih ili pravnih osoba, koja na tržištu nudi izvođenje radova ili posla, isporuku robe ili pružanje usluga.</w:t>
      </w:r>
    </w:p>
    <w:p w14:paraId="50E0689C" w14:textId="77777777" w:rsidR="009C562F" w:rsidRPr="007172F0" w:rsidRDefault="009C562F" w:rsidP="007172F0">
      <w:pPr>
        <w:autoSpaceDE w:val="0"/>
        <w:autoSpaceDN w:val="0"/>
        <w:adjustRightInd w:val="0"/>
        <w:spacing w:after="0" w:line="240" w:lineRule="auto"/>
        <w:jc w:val="both"/>
        <w:rPr>
          <w:rFonts w:ascii="Times New Roman" w:hAnsi="Times New Roman" w:cs="Times New Roman"/>
          <w:color w:val="000000"/>
        </w:rPr>
      </w:pPr>
    </w:p>
    <w:p w14:paraId="6355A4A6" w14:textId="0DFB3853" w:rsidR="007172F0" w:rsidRDefault="007172F0" w:rsidP="007172F0">
      <w:pPr>
        <w:autoSpaceDE w:val="0"/>
        <w:autoSpaceDN w:val="0"/>
        <w:adjustRightInd w:val="0"/>
        <w:spacing w:after="0" w:line="240" w:lineRule="auto"/>
        <w:jc w:val="both"/>
        <w:rPr>
          <w:rFonts w:ascii="Times New Roman" w:hAnsi="Times New Roman" w:cs="Times New Roman"/>
          <w:color w:val="000000"/>
        </w:rPr>
      </w:pPr>
      <w:r w:rsidRPr="007172F0">
        <w:rPr>
          <w:rFonts w:ascii="Times New Roman" w:hAnsi="Times New Roman" w:cs="Times New Roman"/>
          <w:color w:val="000000"/>
        </w:rPr>
        <w:t>Odgovornost gospodarskih subjekata iz zajednice gospodarskih subjekata je zajednička i solidarna.</w:t>
      </w:r>
    </w:p>
    <w:p w14:paraId="1D270A08" w14:textId="77777777" w:rsidR="009C562F" w:rsidRPr="007172F0" w:rsidRDefault="009C562F" w:rsidP="007172F0">
      <w:pPr>
        <w:autoSpaceDE w:val="0"/>
        <w:autoSpaceDN w:val="0"/>
        <w:adjustRightInd w:val="0"/>
        <w:spacing w:after="0" w:line="240" w:lineRule="auto"/>
        <w:jc w:val="both"/>
        <w:rPr>
          <w:rFonts w:ascii="Times New Roman" w:hAnsi="Times New Roman" w:cs="Times New Roman"/>
          <w:color w:val="000000"/>
        </w:rPr>
      </w:pPr>
    </w:p>
    <w:p w14:paraId="679A5616" w14:textId="79AC8464" w:rsidR="007172F0" w:rsidRDefault="007172F0" w:rsidP="007172F0">
      <w:pPr>
        <w:autoSpaceDE w:val="0"/>
        <w:autoSpaceDN w:val="0"/>
        <w:adjustRightInd w:val="0"/>
        <w:spacing w:after="0" w:line="240" w:lineRule="auto"/>
        <w:jc w:val="both"/>
        <w:rPr>
          <w:rFonts w:ascii="Times New Roman" w:hAnsi="Times New Roman" w:cs="Times New Roman"/>
          <w:color w:val="000000"/>
        </w:rPr>
      </w:pPr>
      <w:r w:rsidRPr="007172F0">
        <w:rPr>
          <w:rFonts w:ascii="Times New Roman" w:hAnsi="Times New Roman" w:cs="Times New Roman"/>
          <w:color w:val="000000"/>
        </w:rPr>
        <w:t>U zajedničkoj ponudi mora biti navedeno koji će dio ugovora o koncesiji (predmet, količina, vrijednost i postotni dio) izvršavati pojedini član zajednice ponuditelja.</w:t>
      </w:r>
    </w:p>
    <w:p w14:paraId="2D12753B" w14:textId="77777777" w:rsidR="009C562F" w:rsidRPr="007172F0" w:rsidRDefault="009C562F" w:rsidP="007172F0">
      <w:pPr>
        <w:autoSpaceDE w:val="0"/>
        <w:autoSpaceDN w:val="0"/>
        <w:adjustRightInd w:val="0"/>
        <w:spacing w:after="0" w:line="240" w:lineRule="auto"/>
        <w:jc w:val="both"/>
        <w:rPr>
          <w:rFonts w:ascii="Times New Roman" w:hAnsi="Times New Roman" w:cs="Times New Roman"/>
          <w:color w:val="000000"/>
        </w:rPr>
      </w:pPr>
    </w:p>
    <w:p w14:paraId="26E56568" w14:textId="6A5FF207" w:rsidR="007172F0" w:rsidRDefault="007172F0" w:rsidP="007172F0">
      <w:pPr>
        <w:autoSpaceDE w:val="0"/>
        <w:autoSpaceDN w:val="0"/>
        <w:adjustRightInd w:val="0"/>
        <w:spacing w:after="0" w:line="240" w:lineRule="auto"/>
        <w:jc w:val="both"/>
        <w:rPr>
          <w:rFonts w:ascii="Times New Roman" w:hAnsi="Times New Roman" w:cs="Times New Roman"/>
          <w:color w:val="000000"/>
        </w:rPr>
      </w:pPr>
      <w:r w:rsidRPr="007172F0">
        <w:rPr>
          <w:rFonts w:ascii="Times New Roman" w:hAnsi="Times New Roman" w:cs="Times New Roman"/>
          <w:color w:val="000000"/>
        </w:rPr>
        <w:t>Nositelj zajedničke ponude potpisuje ponudu, ako članovi zajednice ponuditelja ne odrede drugačije.</w:t>
      </w:r>
    </w:p>
    <w:p w14:paraId="7551E4D0" w14:textId="77777777" w:rsidR="009C562F" w:rsidRPr="007172F0" w:rsidRDefault="009C562F" w:rsidP="007172F0">
      <w:pPr>
        <w:autoSpaceDE w:val="0"/>
        <w:autoSpaceDN w:val="0"/>
        <w:adjustRightInd w:val="0"/>
        <w:spacing w:after="0" w:line="240" w:lineRule="auto"/>
        <w:jc w:val="both"/>
        <w:rPr>
          <w:rFonts w:ascii="Times New Roman" w:hAnsi="Times New Roman" w:cs="Times New Roman"/>
          <w:color w:val="000000"/>
        </w:rPr>
      </w:pPr>
    </w:p>
    <w:p w14:paraId="49701156" w14:textId="7DD4E090" w:rsidR="007172F0" w:rsidRDefault="007172F0" w:rsidP="007172F0">
      <w:pPr>
        <w:autoSpaceDE w:val="0"/>
        <w:autoSpaceDN w:val="0"/>
        <w:adjustRightInd w:val="0"/>
        <w:spacing w:after="0" w:line="240" w:lineRule="auto"/>
        <w:jc w:val="both"/>
        <w:rPr>
          <w:rFonts w:ascii="Times New Roman" w:hAnsi="Times New Roman" w:cs="Times New Roman"/>
          <w:color w:val="000000"/>
        </w:rPr>
      </w:pPr>
      <w:r w:rsidRPr="007172F0">
        <w:rPr>
          <w:rFonts w:ascii="Times New Roman" w:hAnsi="Times New Roman" w:cs="Times New Roman"/>
          <w:color w:val="000000"/>
        </w:rPr>
        <w:t>Svaki član zajednice ponuditelja dužan je uz zajedničku ponudu dostaviti sve dokumente na temelju kojih se utvrđuje postoje li obvezni i ostali razlozi za isključenje (sukladno poglavlju 3.) te dokaz o upisu u sudski, obrtni, strukovni ili drugi odgovarajući registar (sukladno točki 4.1.1.), a svi zajedno dužni su dokazati (kumulativno) zajedničku sposobnost ostalim navedenim dokazima sposobnosti.</w:t>
      </w:r>
    </w:p>
    <w:p w14:paraId="332D0282" w14:textId="77777777" w:rsidR="009C562F" w:rsidRPr="007172F0" w:rsidRDefault="009C562F" w:rsidP="007172F0">
      <w:pPr>
        <w:autoSpaceDE w:val="0"/>
        <w:autoSpaceDN w:val="0"/>
        <w:adjustRightInd w:val="0"/>
        <w:spacing w:after="0" w:line="240" w:lineRule="auto"/>
        <w:jc w:val="both"/>
        <w:rPr>
          <w:rFonts w:ascii="Times New Roman" w:hAnsi="Times New Roman" w:cs="Times New Roman"/>
          <w:color w:val="000000"/>
        </w:rPr>
      </w:pPr>
    </w:p>
    <w:p w14:paraId="6B55DFD0" w14:textId="6AB7F556" w:rsidR="007172F0" w:rsidRPr="007172F0" w:rsidRDefault="007172F0" w:rsidP="009C562F">
      <w:pPr>
        <w:keepNext/>
        <w:autoSpaceDE w:val="0"/>
        <w:autoSpaceDN w:val="0"/>
        <w:adjustRightInd w:val="0"/>
        <w:spacing w:after="0" w:line="240" w:lineRule="auto"/>
        <w:jc w:val="both"/>
        <w:rPr>
          <w:rFonts w:ascii="Times New Roman" w:hAnsi="Times New Roman" w:cs="Times New Roman"/>
          <w:color w:val="000000"/>
        </w:rPr>
      </w:pPr>
      <w:r w:rsidRPr="007172F0">
        <w:rPr>
          <w:rFonts w:ascii="Times New Roman" w:hAnsi="Times New Roman" w:cs="Times New Roman"/>
          <w:color w:val="000000"/>
        </w:rPr>
        <w:t>Ukoliko zajednica gospodarskih subjekata bude odabrana za sklapanje ugovora o koncesiji, obvezna je, u roku od 8 (osam) dana od dana izvršnosti odluke o davanju koncesije, davatelju koncesije dostaviti pravni akt – sporazum o osnivanju zajednice gospodarskih subjekata za izvršenje ugovora iz kojeg je vidljivo:</w:t>
      </w:r>
    </w:p>
    <w:p w14:paraId="58782B04" w14:textId="2E4BDC5B" w:rsidR="007172F0" w:rsidRPr="007276BD" w:rsidRDefault="007172F0" w:rsidP="007276BD">
      <w:pPr>
        <w:pStyle w:val="ListParagraph"/>
        <w:numPr>
          <w:ilvl w:val="0"/>
          <w:numId w:val="36"/>
        </w:numPr>
        <w:autoSpaceDE w:val="0"/>
        <w:autoSpaceDN w:val="0"/>
        <w:adjustRightInd w:val="0"/>
        <w:spacing w:after="0" w:line="240" w:lineRule="auto"/>
        <w:jc w:val="both"/>
        <w:rPr>
          <w:rFonts w:ascii="Times New Roman" w:hAnsi="Times New Roman" w:cs="Times New Roman"/>
          <w:color w:val="000000"/>
        </w:rPr>
      </w:pPr>
      <w:r w:rsidRPr="007276BD">
        <w:rPr>
          <w:rFonts w:ascii="Times New Roman" w:hAnsi="Times New Roman" w:cs="Times New Roman"/>
          <w:color w:val="000000"/>
        </w:rPr>
        <w:t>dio koji će izvršavati svaki od članova zajednice gospodarskih subjekata,</w:t>
      </w:r>
    </w:p>
    <w:p w14:paraId="15172D6B" w14:textId="2F51490E" w:rsidR="007172F0" w:rsidRPr="007276BD" w:rsidRDefault="007172F0" w:rsidP="007276BD">
      <w:pPr>
        <w:pStyle w:val="ListParagraph"/>
        <w:numPr>
          <w:ilvl w:val="0"/>
          <w:numId w:val="36"/>
        </w:numPr>
        <w:autoSpaceDE w:val="0"/>
        <w:autoSpaceDN w:val="0"/>
        <w:adjustRightInd w:val="0"/>
        <w:spacing w:after="0" w:line="240" w:lineRule="auto"/>
        <w:jc w:val="both"/>
        <w:rPr>
          <w:rFonts w:ascii="Times New Roman" w:hAnsi="Times New Roman" w:cs="Times New Roman"/>
          <w:color w:val="000000"/>
        </w:rPr>
      </w:pPr>
      <w:r w:rsidRPr="007276BD">
        <w:rPr>
          <w:rFonts w:ascii="Times New Roman" w:hAnsi="Times New Roman" w:cs="Times New Roman"/>
          <w:color w:val="000000"/>
        </w:rPr>
        <w:t>preuzimanje obveza i odgovornosti ukoliko jedan ili više članova zajednice gospodarskih subjekata ne mogu izvršiti ugovorne obveze,</w:t>
      </w:r>
    </w:p>
    <w:p w14:paraId="35362A1A" w14:textId="5C6C6830" w:rsidR="007172F0" w:rsidRPr="007276BD" w:rsidRDefault="007172F0" w:rsidP="007276BD">
      <w:pPr>
        <w:pStyle w:val="ListParagraph"/>
        <w:numPr>
          <w:ilvl w:val="0"/>
          <w:numId w:val="36"/>
        </w:numPr>
        <w:autoSpaceDE w:val="0"/>
        <w:autoSpaceDN w:val="0"/>
        <w:adjustRightInd w:val="0"/>
        <w:spacing w:after="0" w:line="240" w:lineRule="auto"/>
        <w:jc w:val="both"/>
        <w:rPr>
          <w:rFonts w:ascii="Times New Roman" w:hAnsi="Times New Roman" w:cs="Times New Roman"/>
          <w:color w:val="000000"/>
        </w:rPr>
      </w:pPr>
      <w:r w:rsidRPr="007276BD">
        <w:rPr>
          <w:rFonts w:ascii="Times New Roman" w:hAnsi="Times New Roman" w:cs="Times New Roman"/>
          <w:color w:val="000000"/>
        </w:rPr>
        <w:t>navod kojim članovi zajednice gospodarskih subjekata opunomoćuju jednog člana zajednice gospodarskih subjekata za potpis ugovora,</w:t>
      </w:r>
    </w:p>
    <w:p w14:paraId="79FA052D" w14:textId="00CF490B" w:rsidR="007172F0" w:rsidRPr="007276BD" w:rsidRDefault="007172F0" w:rsidP="007276BD">
      <w:pPr>
        <w:pStyle w:val="ListParagraph"/>
        <w:numPr>
          <w:ilvl w:val="0"/>
          <w:numId w:val="36"/>
        </w:numPr>
        <w:autoSpaceDE w:val="0"/>
        <w:autoSpaceDN w:val="0"/>
        <w:adjustRightInd w:val="0"/>
        <w:spacing w:after="0" w:line="240" w:lineRule="auto"/>
        <w:jc w:val="both"/>
        <w:rPr>
          <w:rFonts w:ascii="Times New Roman" w:hAnsi="Times New Roman" w:cs="Times New Roman"/>
          <w:color w:val="000000"/>
        </w:rPr>
      </w:pPr>
      <w:r w:rsidRPr="007276BD">
        <w:rPr>
          <w:rFonts w:ascii="Times New Roman" w:hAnsi="Times New Roman" w:cs="Times New Roman"/>
          <w:color w:val="000000"/>
        </w:rPr>
        <w:t xml:space="preserve">navod da </w:t>
      </w:r>
      <w:r w:rsidR="007276BD" w:rsidRPr="007276BD">
        <w:rPr>
          <w:rFonts w:ascii="Times New Roman" w:hAnsi="Times New Roman" w:cs="Times New Roman"/>
          <w:color w:val="000000"/>
        </w:rPr>
        <w:t>je odgovornost gospodarskih subjekata iz zajednice gospodarskih subjekata zajednička i solidarna.</w:t>
      </w:r>
    </w:p>
    <w:p w14:paraId="1892F69D" w14:textId="77777777" w:rsidR="007172F0" w:rsidRDefault="007172F0" w:rsidP="00F340F4">
      <w:pPr>
        <w:pStyle w:val="NoSpacing"/>
        <w:jc w:val="both"/>
        <w:rPr>
          <w:rFonts w:ascii="Times New Roman" w:hAnsi="Times New Roman" w:cs="Times New Roman"/>
          <w:strike/>
        </w:rPr>
      </w:pPr>
    </w:p>
    <w:p w14:paraId="369E95E9" w14:textId="77777777" w:rsidR="00F340F4" w:rsidRPr="00957537" w:rsidRDefault="00F340F4" w:rsidP="00F340F4">
      <w:pPr>
        <w:pStyle w:val="NoSpacing"/>
        <w:jc w:val="both"/>
        <w:rPr>
          <w:rFonts w:ascii="Times New Roman" w:hAnsi="Times New Roman" w:cs="Times New Roman"/>
        </w:rPr>
      </w:pPr>
    </w:p>
    <w:p w14:paraId="7CE9E94D" w14:textId="77777777" w:rsidR="00CB0D84" w:rsidRPr="00793A7C" w:rsidRDefault="00CB0D84" w:rsidP="009C562F">
      <w:pPr>
        <w:pStyle w:val="NoSpacing"/>
        <w:keepNext/>
        <w:jc w:val="both"/>
        <w:rPr>
          <w:rFonts w:ascii="Times New Roman" w:hAnsi="Times New Roman" w:cs="Times New Roman"/>
          <w:b/>
          <w:sz w:val="24"/>
          <w:szCs w:val="24"/>
        </w:rPr>
      </w:pPr>
      <w:r w:rsidRPr="00793A7C">
        <w:rPr>
          <w:rFonts w:ascii="Times New Roman" w:hAnsi="Times New Roman" w:cs="Times New Roman"/>
          <w:b/>
          <w:sz w:val="24"/>
          <w:szCs w:val="24"/>
        </w:rPr>
        <w:lastRenderedPageBreak/>
        <w:t>7.3. Odredbe koje se odnose na podugovaratelje</w:t>
      </w:r>
    </w:p>
    <w:p w14:paraId="75392833" w14:textId="77777777" w:rsidR="009C562F" w:rsidRDefault="009C562F" w:rsidP="009C562F">
      <w:pPr>
        <w:pStyle w:val="NoSpacing"/>
        <w:keepNext/>
        <w:jc w:val="both"/>
        <w:rPr>
          <w:rFonts w:ascii="Times New Roman" w:hAnsi="Times New Roman" w:cs="Times New Roman"/>
        </w:rPr>
      </w:pPr>
    </w:p>
    <w:p w14:paraId="1F72713C" w14:textId="4C060B08" w:rsidR="00CB0D84" w:rsidRPr="00957537" w:rsidRDefault="00CB0D84" w:rsidP="009C562F">
      <w:pPr>
        <w:pStyle w:val="NoSpacing"/>
        <w:keepNext/>
        <w:jc w:val="both"/>
        <w:rPr>
          <w:rFonts w:ascii="Times New Roman" w:hAnsi="Times New Roman" w:cs="Times New Roman"/>
        </w:rPr>
      </w:pPr>
      <w:r w:rsidRPr="00957537">
        <w:rPr>
          <w:rFonts w:ascii="Times New Roman" w:hAnsi="Times New Roman" w:cs="Times New Roman"/>
        </w:rPr>
        <w:t>Gospodarski subjekt koji namjerava dati dio ugovora o koncesiji dati u podugovor obvezan je u</w:t>
      </w:r>
      <w:r w:rsidR="009C562F">
        <w:rPr>
          <w:rFonts w:ascii="Times New Roman" w:hAnsi="Times New Roman" w:cs="Times New Roman"/>
        </w:rPr>
        <w:t xml:space="preserve"> </w:t>
      </w:r>
      <w:r w:rsidRPr="00957537">
        <w:rPr>
          <w:rFonts w:ascii="Times New Roman" w:hAnsi="Times New Roman" w:cs="Times New Roman"/>
        </w:rPr>
        <w:t>ponudi:</w:t>
      </w:r>
    </w:p>
    <w:p w14:paraId="2C601D3C" w14:textId="2CD75250" w:rsidR="00CB0D84" w:rsidRPr="00957537" w:rsidRDefault="00CB0D84" w:rsidP="00046265">
      <w:pPr>
        <w:pStyle w:val="NoSpacing"/>
        <w:numPr>
          <w:ilvl w:val="0"/>
          <w:numId w:val="18"/>
        </w:numPr>
        <w:jc w:val="both"/>
        <w:rPr>
          <w:rFonts w:ascii="Times New Roman" w:hAnsi="Times New Roman" w:cs="Times New Roman"/>
        </w:rPr>
      </w:pPr>
      <w:r w:rsidRPr="00957537">
        <w:rPr>
          <w:rFonts w:ascii="Times New Roman" w:hAnsi="Times New Roman" w:cs="Times New Roman"/>
        </w:rPr>
        <w:t>navesti koji dio ugovora namjerava dati u podugovor (predmet, opisati koji dio kojeg</w:t>
      </w:r>
      <w:r w:rsidR="00046265" w:rsidRPr="00957537">
        <w:rPr>
          <w:rFonts w:ascii="Times New Roman" w:hAnsi="Times New Roman" w:cs="Times New Roman"/>
        </w:rPr>
        <w:t xml:space="preserve"> </w:t>
      </w:r>
      <w:r w:rsidRPr="00957537">
        <w:rPr>
          <w:rFonts w:ascii="Times New Roman" w:hAnsi="Times New Roman" w:cs="Times New Roman"/>
        </w:rPr>
        <w:t>dimnjačarskog područja, nabrojati koje točno stavke cjenika daje u podugovor)</w:t>
      </w:r>
      <w:r w:rsidR="009C562F">
        <w:rPr>
          <w:rFonts w:ascii="Times New Roman" w:hAnsi="Times New Roman" w:cs="Times New Roman"/>
        </w:rPr>
        <w:t>,</w:t>
      </w:r>
    </w:p>
    <w:p w14:paraId="1D76FA91" w14:textId="1C5911DA" w:rsidR="00CB0D84" w:rsidRPr="00957537" w:rsidRDefault="00CB0D84" w:rsidP="00F340F4">
      <w:pPr>
        <w:pStyle w:val="NoSpacing"/>
        <w:numPr>
          <w:ilvl w:val="0"/>
          <w:numId w:val="18"/>
        </w:numPr>
        <w:jc w:val="both"/>
        <w:rPr>
          <w:rFonts w:ascii="Times New Roman" w:hAnsi="Times New Roman" w:cs="Times New Roman"/>
        </w:rPr>
      </w:pPr>
      <w:r w:rsidRPr="00957537">
        <w:rPr>
          <w:rFonts w:ascii="Times New Roman" w:hAnsi="Times New Roman" w:cs="Times New Roman"/>
        </w:rPr>
        <w:t>navesti podatke o podugovarateljima (naziv ili tvrtka, sjedište, OIB ili nacionalni</w:t>
      </w:r>
      <w:r w:rsidR="00046265" w:rsidRPr="00957537">
        <w:rPr>
          <w:rFonts w:ascii="Times New Roman" w:hAnsi="Times New Roman" w:cs="Times New Roman"/>
        </w:rPr>
        <w:t xml:space="preserve"> </w:t>
      </w:r>
      <w:r w:rsidRPr="00957537">
        <w:rPr>
          <w:rFonts w:ascii="Times New Roman" w:hAnsi="Times New Roman" w:cs="Times New Roman"/>
        </w:rPr>
        <w:t>identifikacijski broj, broj računa, zakonski zastupnici podugovaratelja),</w:t>
      </w:r>
    </w:p>
    <w:p w14:paraId="78773F40" w14:textId="01694A15" w:rsidR="00CB0D84" w:rsidRPr="00957537" w:rsidRDefault="00CB0D84" w:rsidP="00F340F4">
      <w:pPr>
        <w:pStyle w:val="NoSpacing"/>
        <w:numPr>
          <w:ilvl w:val="0"/>
          <w:numId w:val="18"/>
        </w:numPr>
        <w:jc w:val="both"/>
        <w:rPr>
          <w:rFonts w:ascii="Times New Roman" w:hAnsi="Times New Roman" w:cs="Times New Roman"/>
        </w:rPr>
      </w:pPr>
      <w:r w:rsidRPr="00957537">
        <w:rPr>
          <w:rFonts w:ascii="Times New Roman" w:hAnsi="Times New Roman" w:cs="Times New Roman"/>
        </w:rPr>
        <w:t>dostaviti traženu dokumentaciju za svakog podugovaratelja.</w:t>
      </w:r>
    </w:p>
    <w:p w14:paraId="54DC90E1" w14:textId="77777777" w:rsidR="00046265" w:rsidRPr="00957537" w:rsidRDefault="00046265" w:rsidP="00CB0D84">
      <w:pPr>
        <w:pStyle w:val="NoSpacing"/>
        <w:rPr>
          <w:rFonts w:ascii="Times New Roman" w:hAnsi="Times New Roman" w:cs="Times New Roman"/>
        </w:rPr>
      </w:pPr>
    </w:p>
    <w:p w14:paraId="11C26B65" w14:textId="5B7D803B" w:rsidR="00CB0D84" w:rsidRDefault="00CB0D84" w:rsidP="00793A7C">
      <w:pPr>
        <w:pStyle w:val="NoSpacing"/>
        <w:jc w:val="both"/>
        <w:rPr>
          <w:rFonts w:ascii="Times New Roman" w:hAnsi="Times New Roman" w:cs="Times New Roman"/>
        </w:rPr>
      </w:pPr>
      <w:r w:rsidRPr="00957537">
        <w:rPr>
          <w:rFonts w:ascii="Times New Roman" w:hAnsi="Times New Roman" w:cs="Times New Roman"/>
        </w:rPr>
        <w:t>Navedeni podaci o podugovoratelju/ima će biti obvezni sastojci ugovora o koncesiji.</w:t>
      </w:r>
    </w:p>
    <w:p w14:paraId="78AD47F9" w14:textId="77777777" w:rsidR="009C562F" w:rsidRPr="00957537" w:rsidRDefault="009C562F" w:rsidP="00793A7C">
      <w:pPr>
        <w:pStyle w:val="NoSpacing"/>
        <w:jc w:val="both"/>
        <w:rPr>
          <w:rFonts w:ascii="Times New Roman" w:hAnsi="Times New Roman" w:cs="Times New Roman"/>
        </w:rPr>
      </w:pPr>
    </w:p>
    <w:p w14:paraId="6A9EBFF4" w14:textId="2AAF14EB" w:rsidR="00CB0D84" w:rsidRPr="00957537" w:rsidRDefault="00CB0D84" w:rsidP="00793A7C">
      <w:pPr>
        <w:pStyle w:val="NoSpacing"/>
        <w:jc w:val="both"/>
        <w:rPr>
          <w:rFonts w:ascii="Times New Roman" w:hAnsi="Times New Roman" w:cs="Times New Roman"/>
        </w:rPr>
      </w:pPr>
      <w:r w:rsidRPr="00957537">
        <w:rPr>
          <w:rFonts w:ascii="Times New Roman" w:hAnsi="Times New Roman" w:cs="Times New Roman"/>
        </w:rPr>
        <w:t>Ponuditelj je obvezan za svakog podugovaratelja dokazati da ne p</w:t>
      </w:r>
      <w:r w:rsidR="00F340F4" w:rsidRPr="00957537">
        <w:rPr>
          <w:rFonts w:ascii="Times New Roman" w:hAnsi="Times New Roman" w:cs="Times New Roman"/>
        </w:rPr>
        <w:t xml:space="preserve">ostoji razlog za isključenje iz </w:t>
      </w:r>
      <w:r w:rsidR="009C562F">
        <w:rPr>
          <w:rFonts w:ascii="Times New Roman" w:hAnsi="Times New Roman" w:cs="Times New Roman"/>
        </w:rPr>
        <w:br/>
      </w:r>
      <w:r w:rsidRPr="00957537">
        <w:rPr>
          <w:rFonts w:ascii="Times New Roman" w:hAnsi="Times New Roman" w:cs="Times New Roman"/>
        </w:rPr>
        <w:t>točke 3.1. ove Dokumentacije o nabavi.</w:t>
      </w:r>
    </w:p>
    <w:p w14:paraId="6736F1AB" w14:textId="77777777" w:rsidR="00CB0D84" w:rsidRPr="00957537" w:rsidRDefault="00CB0D84" w:rsidP="00CB0D84">
      <w:pPr>
        <w:pStyle w:val="NoSpacing"/>
        <w:rPr>
          <w:rFonts w:ascii="Times New Roman" w:hAnsi="Times New Roman" w:cs="Times New Roman"/>
        </w:rPr>
      </w:pPr>
    </w:p>
    <w:p w14:paraId="41E21AE4" w14:textId="77777777" w:rsidR="00CB0D84" w:rsidRPr="00957537" w:rsidRDefault="00CB0D84" w:rsidP="00F340F4">
      <w:pPr>
        <w:pStyle w:val="NoSpacing"/>
        <w:jc w:val="both"/>
        <w:rPr>
          <w:rFonts w:ascii="Times New Roman" w:hAnsi="Times New Roman" w:cs="Times New Roman"/>
        </w:rPr>
      </w:pPr>
      <w:r w:rsidRPr="00957537">
        <w:rPr>
          <w:rFonts w:ascii="Times New Roman" w:hAnsi="Times New Roman" w:cs="Times New Roman"/>
        </w:rPr>
        <w:t>Ako Davatelj koncesije utvrdi da postoji osnova za isključenje podugovaratelja iz točke 3.1. ove</w:t>
      </w:r>
      <w:r w:rsidR="00F5377C" w:rsidRPr="00957537">
        <w:rPr>
          <w:rFonts w:ascii="Times New Roman" w:hAnsi="Times New Roman" w:cs="Times New Roman"/>
        </w:rPr>
        <w:t xml:space="preserve"> </w:t>
      </w:r>
      <w:r w:rsidRPr="00957537">
        <w:rPr>
          <w:rFonts w:ascii="Times New Roman" w:hAnsi="Times New Roman" w:cs="Times New Roman"/>
        </w:rPr>
        <w:t>Dokumentacije o nabavi, obvezan je od gospodarskog</w:t>
      </w:r>
      <w:r w:rsidR="00F5377C" w:rsidRPr="00957537">
        <w:rPr>
          <w:rFonts w:ascii="Times New Roman" w:hAnsi="Times New Roman" w:cs="Times New Roman"/>
        </w:rPr>
        <w:t xml:space="preserve"> subjekta zatražiti zamjenu tog </w:t>
      </w:r>
      <w:r w:rsidRPr="00957537">
        <w:rPr>
          <w:rFonts w:ascii="Times New Roman" w:hAnsi="Times New Roman" w:cs="Times New Roman"/>
        </w:rPr>
        <w:t>podugovaratelja u primjerenom roku, ne kraćem od pet dana.</w:t>
      </w:r>
    </w:p>
    <w:p w14:paraId="1A2E7AA4" w14:textId="77777777" w:rsidR="00F5377C" w:rsidRPr="00957537" w:rsidRDefault="00F5377C" w:rsidP="00F340F4">
      <w:pPr>
        <w:pStyle w:val="NoSpacing"/>
        <w:jc w:val="both"/>
        <w:rPr>
          <w:rFonts w:ascii="Times New Roman" w:hAnsi="Times New Roman" w:cs="Times New Roman"/>
        </w:rPr>
      </w:pPr>
    </w:p>
    <w:p w14:paraId="0423A8F1" w14:textId="77777777" w:rsidR="00CB0D84" w:rsidRPr="00957537" w:rsidRDefault="00CB0D84" w:rsidP="00F340F4">
      <w:pPr>
        <w:pStyle w:val="NoSpacing"/>
        <w:jc w:val="both"/>
        <w:rPr>
          <w:rFonts w:ascii="Times New Roman" w:hAnsi="Times New Roman" w:cs="Times New Roman"/>
        </w:rPr>
      </w:pPr>
      <w:r w:rsidRPr="00957537">
        <w:rPr>
          <w:rFonts w:ascii="Times New Roman" w:hAnsi="Times New Roman" w:cs="Times New Roman"/>
        </w:rPr>
        <w:t>Sudjelovanje podugovaratelja ne utječe na odgovornost ugovaratelja za izvršenje ugovora o</w:t>
      </w:r>
      <w:r w:rsidR="00D670EA" w:rsidRPr="00957537">
        <w:rPr>
          <w:rFonts w:ascii="Times New Roman" w:hAnsi="Times New Roman" w:cs="Times New Roman"/>
        </w:rPr>
        <w:t xml:space="preserve"> </w:t>
      </w:r>
      <w:r w:rsidRPr="00957537">
        <w:rPr>
          <w:rFonts w:ascii="Times New Roman" w:hAnsi="Times New Roman" w:cs="Times New Roman"/>
        </w:rPr>
        <w:t>koncesiji.</w:t>
      </w:r>
    </w:p>
    <w:p w14:paraId="6714E457" w14:textId="77777777" w:rsidR="00D670EA" w:rsidRPr="00957537" w:rsidRDefault="00D670EA" w:rsidP="00F340F4">
      <w:pPr>
        <w:pStyle w:val="NoSpacing"/>
        <w:jc w:val="both"/>
        <w:rPr>
          <w:rFonts w:ascii="Times New Roman" w:hAnsi="Times New Roman" w:cs="Times New Roman"/>
        </w:rPr>
      </w:pPr>
    </w:p>
    <w:p w14:paraId="442E93DC" w14:textId="11AB3E0B" w:rsidR="00CB0D84" w:rsidRDefault="00CB0D84" w:rsidP="009C562F">
      <w:pPr>
        <w:pStyle w:val="NoSpacing"/>
        <w:jc w:val="both"/>
        <w:rPr>
          <w:rFonts w:ascii="Times New Roman" w:hAnsi="Times New Roman" w:cs="Times New Roman"/>
        </w:rPr>
      </w:pPr>
      <w:r w:rsidRPr="00957537">
        <w:rPr>
          <w:rFonts w:ascii="Times New Roman" w:hAnsi="Times New Roman" w:cs="Times New Roman"/>
        </w:rPr>
        <w:t>Ugovaratelj može tijekom izvršenja ugovora o koncesiji od Davatelja koncesije zahtijevati promjenu podugovaratelja za onaj dio ugovora o ko</w:t>
      </w:r>
      <w:r w:rsidR="00F5377C" w:rsidRPr="00957537">
        <w:rPr>
          <w:rFonts w:ascii="Times New Roman" w:hAnsi="Times New Roman" w:cs="Times New Roman"/>
        </w:rPr>
        <w:t xml:space="preserve">ncesiji koji je prethodno dao u </w:t>
      </w:r>
      <w:r w:rsidRPr="00957537">
        <w:rPr>
          <w:rFonts w:ascii="Times New Roman" w:hAnsi="Times New Roman" w:cs="Times New Roman"/>
        </w:rPr>
        <w:t>podugovor</w:t>
      </w:r>
      <w:r w:rsidR="009C562F">
        <w:rPr>
          <w:rFonts w:ascii="Times New Roman" w:hAnsi="Times New Roman" w:cs="Times New Roman"/>
        </w:rPr>
        <w:t>.</w:t>
      </w:r>
    </w:p>
    <w:p w14:paraId="6D55686A" w14:textId="77777777" w:rsidR="009C562F" w:rsidRPr="00957537" w:rsidRDefault="009C562F" w:rsidP="009C562F">
      <w:pPr>
        <w:pStyle w:val="NoSpacing"/>
        <w:keepNext/>
        <w:jc w:val="both"/>
        <w:rPr>
          <w:rFonts w:ascii="Times New Roman" w:hAnsi="Times New Roman" w:cs="Times New Roman"/>
        </w:rPr>
      </w:pPr>
    </w:p>
    <w:p w14:paraId="49EB3F5B" w14:textId="77777777" w:rsidR="00CB0D84" w:rsidRPr="00247B60" w:rsidRDefault="00CB0D84" w:rsidP="00F340F4">
      <w:pPr>
        <w:pStyle w:val="NoSpacing"/>
        <w:jc w:val="both"/>
        <w:rPr>
          <w:rFonts w:ascii="Times New Roman" w:hAnsi="Times New Roman" w:cs="Times New Roman"/>
          <w:strike/>
        </w:rPr>
      </w:pPr>
      <w:r w:rsidRPr="00957537">
        <w:rPr>
          <w:rFonts w:ascii="Times New Roman" w:hAnsi="Times New Roman" w:cs="Times New Roman"/>
        </w:rPr>
        <w:t>Davatelj koncesije neće i ne smije odobriti zahtjev ugo</w:t>
      </w:r>
      <w:r w:rsidR="00F5377C" w:rsidRPr="00957537">
        <w:rPr>
          <w:rFonts w:ascii="Times New Roman" w:hAnsi="Times New Roman" w:cs="Times New Roman"/>
        </w:rPr>
        <w:t xml:space="preserve">varatelja ako postoje osnove za </w:t>
      </w:r>
      <w:r w:rsidRPr="00957537">
        <w:rPr>
          <w:rFonts w:ascii="Times New Roman" w:hAnsi="Times New Roman" w:cs="Times New Roman"/>
        </w:rPr>
        <w:t>isključenje predloženog podugovaratelja ili ne ispunjava uvjet</w:t>
      </w:r>
      <w:r w:rsidR="00F5377C" w:rsidRPr="00957537">
        <w:rPr>
          <w:rFonts w:ascii="Times New Roman" w:hAnsi="Times New Roman" w:cs="Times New Roman"/>
        </w:rPr>
        <w:t xml:space="preserve">e sposobnosti koje su propisane </w:t>
      </w:r>
      <w:r w:rsidRPr="00957537">
        <w:rPr>
          <w:rFonts w:ascii="Times New Roman" w:hAnsi="Times New Roman" w:cs="Times New Roman"/>
        </w:rPr>
        <w:t>ovom Dokumentacijom</w:t>
      </w:r>
      <w:r w:rsidRPr="00247B60">
        <w:rPr>
          <w:rFonts w:ascii="Times New Roman" w:hAnsi="Times New Roman" w:cs="Times New Roman"/>
          <w:strike/>
        </w:rPr>
        <w:t>.</w:t>
      </w:r>
    </w:p>
    <w:p w14:paraId="60EA5721" w14:textId="298ACE4E" w:rsidR="00F5377C" w:rsidRDefault="00F5377C" w:rsidP="00F340F4">
      <w:pPr>
        <w:pStyle w:val="NoSpacing"/>
        <w:jc w:val="both"/>
        <w:rPr>
          <w:rFonts w:ascii="Times New Roman" w:hAnsi="Times New Roman" w:cs="Times New Roman"/>
          <w:strike/>
        </w:rPr>
      </w:pPr>
    </w:p>
    <w:p w14:paraId="2DBA0D6A" w14:textId="589205FC" w:rsidR="000745A1" w:rsidRPr="00085100" w:rsidRDefault="00BE30B1" w:rsidP="009C562F">
      <w:pPr>
        <w:pStyle w:val="NoSpacing"/>
        <w:keepNext/>
        <w:jc w:val="both"/>
        <w:rPr>
          <w:rFonts w:ascii="Times New Roman" w:hAnsi="Times New Roman" w:cs="Times New Roman"/>
          <w:b/>
          <w:bCs/>
          <w:sz w:val="24"/>
          <w:szCs w:val="24"/>
        </w:rPr>
      </w:pPr>
      <w:r w:rsidRPr="00085100">
        <w:rPr>
          <w:rFonts w:ascii="Times New Roman" w:hAnsi="Times New Roman" w:cs="Times New Roman"/>
          <w:b/>
          <w:bCs/>
          <w:sz w:val="24"/>
          <w:szCs w:val="24"/>
        </w:rPr>
        <w:t>7.4.</w:t>
      </w:r>
      <w:r w:rsidR="000745A1" w:rsidRPr="00085100">
        <w:rPr>
          <w:rFonts w:ascii="Times New Roman" w:hAnsi="Times New Roman" w:cs="Times New Roman"/>
          <w:b/>
          <w:bCs/>
          <w:sz w:val="24"/>
          <w:szCs w:val="24"/>
        </w:rPr>
        <w:t xml:space="preserve"> Tajnost dokumentacije gospodarskih subjekata</w:t>
      </w:r>
    </w:p>
    <w:p w14:paraId="37214063" w14:textId="77777777" w:rsidR="009C562F" w:rsidRDefault="009C562F" w:rsidP="009C562F">
      <w:pPr>
        <w:pStyle w:val="NoSpacing"/>
        <w:keepNext/>
        <w:jc w:val="both"/>
        <w:rPr>
          <w:rFonts w:ascii="Times New Roman" w:hAnsi="Times New Roman" w:cs="Times New Roman"/>
        </w:rPr>
      </w:pPr>
    </w:p>
    <w:p w14:paraId="2C569D91" w14:textId="31196AC1" w:rsidR="000745A1" w:rsidRPr="00247B60" w:rsidRDefault="000745A1" w:rsidP="000745A1">
      <w:pPr>
        <w:pStyle w:val="NoSpacing"/>
        <w:jc w:val="both"/>
        <w:rPr>
          <w:rFonts w:ascii="Times New Roman" w:hAnsi="Times New Roman" w:cs="Times New Roman"/>
        </w:rPr>
      </w:pPr>
      <w:r w:rsidRPr="00247B60">
        <w:rPr>
          <w:rFonts w:ascii="Times New Roman" w:hAnsi="Times New Roman" w:cs="Times New Roman"/>
        </w:rPr>
        <w:t>Gospodarski subjekt dužan je, temeljem članka 13. stavka 2. ZoK-a, u dijelu dokumenta kojeg označi poslovnom tajnom, navesti pravnu osnovu na temelju koje su ti podaci označeni tajnima.</w:t>
      </w:r>
    </w:p>
    <w:p w14:paraId="11E7A024" w14:textId="77777777" w:rsidR="000745A1" w:rsidRPr="00247B60" w:rsidRDefault="000745A1" w:rsidP="000745A1">
      <w:pPr>
        <w:pStyle w:val="NoSpacing"/>
        <w:jc w:val="both"/>
        <w:rPr>
          <w:rFonts w:ascii="Times New Roman" w:hAnsi="Times New Roman" w:cs="Times New Roman"/>
        </w:rPr>
      </w:pPr>
    </w:p>
    <w:p w14:paraId="7DF73E18" w14:textId="77777777" w:rsidR="000745A1" w:rsidRPr="00247B60" w:rsidRDefault="000745A1" w:rsidP="009C562F">
      <w:pPr>
        <w:pStyle w:val="NoSpacing"/>
        <w:keepNext/>
        <w:jc w:val="both"/>
        <w:rPr>
          <w:rFonts w:ascii="Times New Roman" w:hAnsi="Times New Roman" w:cs="Times New Roman"/>
        </w:rPr>
      </w:pPr>
      <w:r w:rsidRPr="00247B60">
        <w:rPr>
          <w:rFonts w:ascii="Times New Roman" w:hAnsi="Times New Roman" w:cs="Times New Roman"/>
        </w:rPr>
        <w:t>Sukladno članku 13. stavak 3. ZoK, gospodarski subjekti ne smiju u postupcima dodjele koncesije označiti tajnom podatke o:</w:t>
      </w:r>
    </w:p>
    <w:p w14:paraId="111627B1" w14:textId="77777777" w:rsidR="000745A1" w:rsidRPr="00247B60" w:rsidRDefault="000745A1" w:rsidP="000745A1">
      <w:pPr>
        <w:pStyle w:val="NoSpacing"/>
        <w:numPr>
          <w:ilvl w:val="0"/>
          <w:numId w:val="19"/>
        </w:numPr>
        <w:jc w:val="both"/>
        <w:rPr>
          <w:rFonts w:ascii="Times New Roman" w:hAnsi="Times New Roman" w:cs="Times New Roman"/>
        </w:rPr>
      </w:pPr>
      <w:r w:rsidRPr="00247B60">
        <w:rPr>
          <w:rFonts w:ascii="Times New Roman" w:hAnsi="Times New Roman" w:cs="Times New Roman"/>
        </w:rPr>
        <w:t>jediničnim cijenama,</w:t>
      </w:r>
    </w:p>
    <w:p w14:paraId="19FD6647" w14:textId="77777777" w:rsidR="000745A1" w:rsidRPr="00247B60" w:rsidRDefault="000745A1" w:rsidP="000745A1">
      <w:pPr>
        <w:pStyle w:val="NoSpacing"/>
        <w:numPr>
          <w:ilvl w:val="0"/>
          <w:numId w:val="19"/>
        </w:numPr>
        <w:jc w:val="both"/>
        <w:rPr>
          <w:rFonts w:ascii="Times New Roman" w:hAnsi="Times New Roman" w:cs="Times New Roman"/>
        </w:rPr>
      </w:pPr>
      <w:r w:rsidRPr="00247B60">
        <w:rPr>
          <w:rFonts w:ascii="Times New Roman" w:hAnsi="Times New Roman" w:cs="Times New Roman"/>
        </w:rPr>
        <w:t>iznosima pojedine stavke,</w:t>
      </w:r>
    </w:p>
    <w:p w14:paraId="29497561" w14:textId="77777777" w:rsidR="000745A1" w:rsidRPr="00247B60" w:rsidRDefault="000745A1" w:rsidP="000745A1">
      <w:pPr>
        <w:pStyle w:val="NoSpacing"/>
        <w:numPr>
          <w:ilvl w:val="0"/>
          <w:numId w:val="19"/>
        </w:numPr>
        <w:jc w:val="both"/>
        <w:rPr>
          <w:rFonts w:ascii="Times New Roman" w:hAnsi="Times New Roman" w:cs="Times New Roman"/>
        </w:rPr>
      </w:pPr>
      <w:r w:rsidRPr="00247B60">
        <w:rPr>
          <w:rFonts w:ascii="Times New Roman" w:hAnsi="Times New Roman" w:cs="Times New Roman"/>
        </w:rPr>
        <w:t>naknadi za koncesiju.</w:t>
      </w:r>
    </w:p>
    <w:p w14:paraId="0228DDF0" w14:textId="77777777" w:rsidR="000745A1" w:rsidRPr="00247B60" w:rsidRDefault="000745A1" w:rsidP="000745A1">
      <w:pPr>
        <w:pStyle w:val="NoSpacing"/>
        <w:jc w:val="both"/>
        <w:rPr>
          <w:rFonts w:ascii="Times New Roman" w:hAnsi="Times New Roman" w:cs="Times New Roman"/>
        </w:rPr>
      </w:pPr>
    </w:p>
    <w:p w14:paraId="74D6EF8A" w14:textId="77777777" w:rsidR="000745A1" w:rsidRPr="00247B60" w:rsidRDefault="000745A1" w:rsidP="000745A1">
      <w:pPr>
        <w:pStyle w:val="NoSpacing"/>
        <w:jc w:val="both"/>
        <w:rPr>
          <w:rFonts w:ascii="Times New Roman" w:hAnsi="Times New Roman" w:cs="Times New Roman"/>
        </w:rPr>
      </w:pPr>
      <w:r w:rsidRPr="00247B60">
        <w:rPr>
          <w:rFonts w:ascii="Times New Roman" w:hAnsi="Times New Roman" w:cs="Times New Roman"/>
        </w:rPr>
        <w:t>Davatelj koncesije čuvati će i neće otkriti podatke dobivene od gospodarskih subjekata koje su oni na temelju zakona, drugog propisa ili općeg akta označili poslovnom tajnom.</w:t>
      </w:r>
    </w:p>
    <w:p w14:paraId="74B0798B" w14:textId="77777777" w:rsidR="000745A1" w:rsidRPr="00247B60" w:rsidRDefault="000745A1" w:rsidP="000745A1">
      <w:pPr>
        <w:pStyle w:val="NoSpacing"/>
        <w:jc w:val="both"/>
        <w:rPr>
          <w:rFonts w:ascii="Times New Roman" w:hAnsi="Times New Roman" w:cs="Times New Roman"/>
        </w:rPr>
      </w:pPr>
    </w:p>
    <w:p w14:paraId="3133B65E" w14:textId="77777777" w:rsidR="000745A1" w:rsidRPr="00247B60" w:rsidRDefault="000745A1" w:rsidP="000745A1">
      <w:pPr>
        <w:pStyle w:val="NoSpacing"/>
        <w:jc w:val="both"/>
        <w:rPr>
          <w:rFonts w:ascii="Times New Roman" w:hAnsi="Times New Roman" w:cs="Times New Roman"/>
        </w:rPr>
      </w:pPr>
      <w:r w:rsidRPr="00247B60">
        <w:rPr>
          <w:rFonts w:ascii="Times New Roman" w:hAnsi="Times New Roman" w:cs="Times New Roman"/>
        </w:rPr>
        <w:t>Obveza čuvanja tajnosti dokumentacije ponuditelja ne obvezuje davatelja koncesije na sadržaj odluke o davanju koncesije, odnosno odluke o poništenju postupka davanja koncesije i zapisnika koje davatelj koncesije dostavlja gospodarskim subjektima.</w:t>
      </w:r>
    </w:p>
    <w:p w14:paraId="27E80B24" w14:textId="77777777" w:rsidR="000745A1" w:rsidRPr="00247B60" w:rsidRDefault="000745A1" w:rsidP="000745A1">
      <w:pPr>
        <w:pStyle w:val="NoSpacing"/>
        <w:jc w:val="both"/>
        <w:rPr>
          <w:rFonts w:ascii="Times New Roman" w:hAnsi="Times New Roman" w:cs="Times New Roman"/>
        </w:rPr>
      </w:pPr>
    </w:p>
    <w:p w14:paraId="0C003980" w14:textId="77777777" w:rsidR="000745A1" w:rsidRPr="00247B60" w:rsidRDefault="000745A1" w:rsidP="000745A1">
      <w:pPr>
        <w:pStyle w:val="NoSpacing"/>
        <w:jc w:val="both"/>
        <w:rPr>
          <w:rFonts w:ascii="Times New Roman" w:hAnsi="Times New Roman" w:cs="Times New Roman"/>
        </w:rPr>
      </w:pPr>
      <w:r w:rsidRPr="00247B60">
        <w:rPr>
          <w:rFonts w:ascii="Times New Roman" w:hAnsi="Times New Roman" w:cs="Times New Roman"/>
        </w:rPr>
        <w:t>Sukladno ovoj Dokumentaciji o nabavi za dokaze sposobnosti ponuditelja, svi zahtijevani dokumenti su javnog karaktera i nema potrebe za označavanjem istih poslovnom tajnom.</w:t>
      </w:r>
    </w:p>
    <w:p w14:paraId="3EB7A026" w14:textId="77777777" w:rsidR="00D25AF0" w:rsidRPr="00247B60" w:rsidRDefault="00D25AF0" w:rsidP="00D25AF0">
      <w:pPr>
        <w:pStyle w:val="NoSpacing"/>
        <w:jc w:val="both"/>
        <w:rPr>
          <w:rFonts w:ascii="Times New Roman" w:hAnsi="Times New Roman" w:cs="Times New Roman"/>
        </w:rPr>
      </w:pPr>
    </w:p>
    <w:p w14:paraId="6A5C897D" w14:textId="0927D1FA" w:rsidR="0035606A" w:rsidRPr="006A77BC" w:rsidRDefault="00536472" w:rsidP="009C562F">
      <w:pPr>
        <w:pStyle w:val="NoSpacing"/>
        <w:keepNext/>
        <w:jc w:val="both"/>
        <w:rPr>
          <w:rFonts w:ascii="Times New Roman" w:hAnsi="Times New Roman" w:cs="Times New Roman"/>
          <w:b/>
          <w:sz w:val="24"/>
          <w:szCs w:val="24"/>
        </w:rPr>
      </w:pPr>
      <w:r w:rsidRPr="006A77BC">
        <w:rPr>
          <w:rFonts w:ascii="Times New Roman" w:hAnsi="Times New Roman" w:cs="Times New Roman"/>
          <w:b/>
          <w:sz w:val="24"/>
          <w:szCs w:val="24"/>
        </w:rPr>
        <w:t>7.5</w:t>
      </w:r>
      <w:r w:rsidR="0035606A" w:rsidRPr="006A77BC">
        <w:rPr>
          <w:rFonts w:ascii="Times New Roman" w:hAnsi="Times New Roman" w:cs="Times New Roman"/>
          <w:b/>
          <w:sz w:val="24"/>
          <w:szCs w:val="24"/>
        </w:rPr>
        <w:t>. Odluka o davanju koncesije</w:t>
      </w:r>
    </w:p>
    <w:p w14:paraId="2F6B8D63" w14:textId="77777777" w:rsidR="009C562F" w:rsidRDefault="009C562F" w:rsidP="009C562F">
      <w:pPr>
        <w:pStyle w:val="NoSpacing"/>
        <w:keepNext/>
        <w:jc w:val="both"/>
        <w:rPr>
          <w:rFonts w:ascii="Times New Roman" w:hAnsi="Times New Roman" w:cs="Times New Roman"/>
        </w:rPr>
      </w:pPr>
    </w:p>
    <w:p w14:paraId="7B136257" w14:textId="775FC092" w:rsidR="0035606A" w:rsidRPr="00247B60" w:rsidRDefault="0035606A" w:rsidP="0035606A">
      <w:pPr>
        <w:pStyle w:val="NoSpacing"/>
        <w:jc w:val="both"/>
        <w:rPr>
          <w:rFonts w:ascii="Times New Roman" w:hAnsi="Times New Roman" w:cs="Times New Roman"/>
        </w:rPr>
      </w:pPr>
      <w:r w:rsidRPr="00247B60">
        <w:rPr>
          <w:rFonts w:ascii="Times New Roman" w:hAnsi="Times New Roman" w:cs="Times New Roman"/>
        </w:rPr>
        <w:t>Davatelj koncesije na temelju utvrđenih činjenica i okolnosti u postupku dodjele koncesije donosi odluku o davanju koncesije odnosno, ako postoje razlozi za poništenje postupka dodjele koncesije iz članka 38. ZoK, odluku o poništenju postupka davanja koncesije.</w:t>
      </w:r>
    </w:p>
    <w:p w14:paraId="1A43E5F9" w14:textId="77777777" w:rsidR="00CA4179" w:rsidRDefault="00CA4179" w:rsidP="0035606A">
      <w:pPr>
        <w:pStyle w:val="NoSpacing"/>
        <w:jc w:val="both"/>
        <w:rPr>
          <w:rFonts w:ascii="Times New Roman" w:hAnsi="Times New Roman" w:cs="Times New Roman"/>
        </w:rPr>
      </w:pPr>
    </w:p>
    <w:p w14:paraId="31B08CF5" w14:textId="6FB55327" w:rsidR="0035606A" w:rsidRPr="00247B60" w:rsidRDefault="0035606A" w:rsidP="0035606A">
      <w:pPr>
        <w:pStyle w:val="NoSpacing"/>
        <w:jc w:val="both"/>
        <w:rPr>
          <w:rFonts w:ascii="Times New Roman" w:hAnsi="Times New Roman" w:cs="Times New Roman"/>
        </w:rPr>
      </w:pPr>
      <w:r w:rsidRPr="00247B60">
        <w:rPr>
          <w:rFonts w:ascii="Times New Roman" w:hAnsi="Times New Roman" w:cs="Times New Roman"/>
        </w:rPr>
        <w:t>Odluka o davanju koncesije je upravni akt.</w:t>
      </w:r>
    </w:p>
    <w:p w14:paraId="0463F888" w14:textId="77777777" w:rsidR="00CA4179" w:rsidRDefault="00CA4179" w:rsidP="0035606A">
      <w:pPr>
        <w:pStyle w:val="NoSpacing"/>
        <w:jc w:val="both"/>
        <w:rPr>
          <w:rFonts w:ascii="Times New Roman" w:hAnsi="Times New Roman" w:cs="Times New Roman"/>
        </w:rPr>
      </w:pPr>
    </w:p>
    <w:p w14:paraId="5D1C5577" w14:textId="39DA3D07" w:rsidR="0035606A" w:rsidRPr="00247B60" w:rsidRDefault="0035606A" w:rsidP="0035606A">
      <w:pPr>
        <w:pStyle w:val="NoSpacing"/>
        <w:jc w:val="both"/>
        <w:rPr>
          <w:rFonts w:ascii="Times New Roman" w:hAnsi="Times New Roman" w:cs="Times New Roman"/>
        </w:rPr>
      </w:pPr>
      <w:r w:rsidRPr="00247B60">
        <w:rPr>
          <w:rFonts w:ascii="Times New Roman" w:hAnsi="Times New Roman" w:cs="Times New Roman"/>
        </w:rPr>
        <w:t>Rok za donošenje odluke o davanju koncesije ili odluke o poništenju postupka davanja koncesije iznosi 90 dana od isteka roka za dostavu ponude.</w:t>
      </w:r>
    </w:p>
    <w:p w14:paraId="2307947E" w14:textId="77777777" w:rsidR="0035606A" w:rsidRPr="00247B60" w:rsidRDefault="0035606A" w:rsidP="0035606A">
      <w:pPr>
        <w:pStyle w:val="NoSpacing"/>
        <w:jc w:val="both"/>
        <w:rPr>
          <w:rFonts w:ascii="Times New Roman" w:hAnsi="Times New Roman" w:cs="Times New Roman"/>
        </w:rPr>
      </w:pPr>
    </w:p>
    <w:p w14:paraId="74D86C94" w14:textId="77777777" w:rsidR="0035606A" w:rsidRPr="00247B60" w:rsidRDefault="0035606A" w:rsidP="0035606A">
      <w:pPr>
        <w:pStyle w:val="NoSpacing"/>
        <w:jc w:val="both"/>
        <w:rPr>
          <w:rFonts w:ascii="Times New Roman" w:hAnsi="Times New Roman" w:cs="Times New Roman"/>
        </w:rPr>
      </w:pPr>
      <w:r w:rsidRPr="00247B60">
        <w:rPr>
          <w:rFonts w:ascii="Times New Roman" w:hAnsi="Times New Roman" w:cs="Times New Roman"/>
        </w:rPr>
        <w:t>Odluku o davanju koncesije, s preslikom zapisnika o pregledu i ocjeni ponuda davatelj koncesije dostavlja svakom ponuditelju bez odgode osobnom dostavom.</w:t>
      </w:r>
    </w:p>
    <w:p w14:paraId="47BDEEF6" w14:textId="77777777" w:rsidR="00536472" w:rsidRDefault="00536472" w:rsidP="00536472">
      <w:pPr>
        <w:pStyle w:val="NoSpacing"/>
        <w:jc w:val="both"/>
        <w:rPr>
          <w:rFonts w:ascii="Times New Roman" w:hAnsi="Times New Roman" w:cs="Times New Roman"/>
          <w:b/>
          <w:sz w:val="24"/>
          <w:szCs w:val="24"/>
        </w:rPr>
      </w:pPr>
    </w:p>
    <w:p w14:paraId="41B4DC82" w14:textId="7C33531F" w:rsidR="00536472" w:rsidRPr="00806422" w:rsidRDefault="00536472" w:rsidP="009C562F">
      <w:pPr>
        <w:pStyle w:val="NoSpacing"/>
        <w:keepNext/>
        <w:jc w:val="both"/>
        <w:rPr>
          <w:rFonts w:ascii="Times New Roman" w:hAnsi="Times New Roman" w:cs="Times New Roman"/>
          <w:b/>
          <w:sz w:val="24"/>
          <w:szCs w:val="24"/>
        </w:rPr>
      </w:pPr>
      <w:r>
        <w:rPr>
          <w:rFonts w:ascii="Times New Roman" w:hAnsi="Times New Roman" w:cs="Times New Roman"/>
          <w:b/>
          <w:sz w:val="24"/>
          <w:szCs w:val="24"/>
        </w:rPr>
        <w:t>7.6</w:t>
      </w:r>
      <w:r w:rsidRPr="00806422">
        <w:rPr>
          <w:rFonts w:ascii="Times New Roman" w:hAnsi="Times New Roman" w:cs="Times New Roman"/>
          <w:b/>
          <w:sz w:val="24"/>
          <w:szCs w:val="24"/>
        </w:rPr>
        <w:t>. Uvid u dokumentaciju postupka d</w:t>
      </w:r>
      <w:r w:rsidR="00044AD3">
        <w:rPr>
          <w:rFonts w:ascii="Times New Roman" w:hAnsi="Times New Roman" w:cs="Times New Roman"/>
          <w:b/>
          <w:sz w:val="24"/>
          <w:szCs w:val="24"/>
        </w:rPr>
        <w:t>avanja</w:t>
      </w:r>
      <w:r w:rsidRPr="00806422">
        <w:rPr>
          <w:rFonts w:ascii="Times New Roman" w:hAnsi="Times New Roman" w:cs="Times New Roman"/>
          <w:b/>
          <w:sz w:val="24"/>
          <w:szCs w:val="24"/>
        </w:rPr>
        <w:t xml:space="preserve"> koncesije</w:t>
      </w:r>
    </w:p>
    <w:p w14:paraId="15DFC42F" w14:textId="77777777" w:rsidR="009C562F" w:rsidRDefault="009C562F" w:rsidP="009C562F">
      <w:pPr>
        <w:pStyle w:val="NoSpacing"/>
        <w:keepNext/>
        <w:jc w:val="both"/>
        <w:rPr>
          <w:rFonts w:ascii="Times New Roman" w:hAnsi="Times New Roman" w:cs="Times New Roman"/>
        </w:rPr>
      </w:pPr>
    </w:p>
    <w:p w14:paraId="0185F59F" w14:textId="3FF42FEF" w:rsidR="00536472" w:rsidRPr="00247B60" w:rsidRDefault="00536472" w:rsidP="00536472">
      <w:pPr>
        <w:pStyle w:val="NoSpacing"/>
        <w:jc w:val="both"/>
        <w:rPr>
          <w:rFonts w:ascii="Times New Roman" w:hAnsi="Times New Roman" w:cs="Times New Roman"/>
        </w:rPr>
      </w:pPr>
      <w:r w:rsidRPr="00247B60">
        <w:rPr>
          <w:rFonts w:ascii="Times New Roman" w:hAnsi="Times New Roman" w:cs="Times New Roman"/>
        </w:rPr>
        <w:t>Davatelj koncesije obvezan je nakon dostave odluke o davanju koncesije ili poništenju postupka dodjele koncesije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14:paraId="2DCA5C8F" w14:textId="77777777" w:rsidR="0035606A" w:rsidRPr="00247B60" w:rsidRDefault="0035606A" w:rsidP="0035606A">
      <w:pPr>
        <w:pStyle w:val="NoSpacing"/>
        <w:jc w:val="both"/>
        <w:rPr>
          <w:rFonts w:ascii="Times New Roman" w:hAnsi="Times New Roman" w:cs="Times New Roman"/>
        </w:rPr>
      </w:pPr>
    </w:p>
    <w:p w14:paraId="06C9CE2B" w14:textId="7C095564" w:rsidR="0035606A" w:rsidRPr="00CA4179" w:rsidRDefault="00B214AE" w:rsidP="009C562F">
      <w:pPr>
        <w:pStyle w:val="NoSpacing"/>
        <w:keepNext/>
        <w:jc w:val="both"/>
        <w:rPr>
          <w:rFonts w:ascii="Times New Roman" w:hAnsi="Times New Roman" w:cs="Times New Roman"/>
          <w:b/>
          <w:sz w:val="24"/>
          <w:szCs w:val="24"/>
        </w:rPr>
      </w:pPr>
      <w:r w:rsidRPr="00CA4179">
        <w:rPr>
          <w:rFonts w:ascii="Times New Roman" w:hAnsi="Times New Roman" w:cs="Times New Roman"/>
          <w:b/>
          <w:sz w:val="24"/>
          <w:szCs w:val="24"/>
        </w:rPr>
        <w:t>7.7</w:t>
      </w:r>
      <w:r w:rsidR="0035606A" w:rsidRPr="00CA4179">
        <w:rPr>
          <w:rFonts w:ascii="Times New Roman" w:hAnsi="Times New Roman" w:cs="Times New Roman"/>
          <w:b/>
          <w:sz w:val="24"/>
          <w:szCs w:val="24"/>
        </w:rPr>
        <w:t>. Razdoblje mirovanja</w:t>
      </w:r>
    </w:p>
    <w:p w14:paraId="4F61BC52" w14:textId="77777777" w:rsidR="009C562F" w:rsidRDefault="009C562F" w:rsidP="009C562F">
      <w:pPr>
        <w:pStyle w:val="NoSpacing"/>
        <w:keepNext/>
        <w:jc w:val="both"/>
        <w:rPr>
          <w:rFonts w:ascii="Times New Roman" w:hAnsi="Times New Roman" w:cs="Times New Roman"/>
        </w:rPr>
      </w:pPr>
    </w:p>
    <w:p w14:paraId="06F6F927" w14:textId="33B8B0C1" w:rsidR="0035606A" w:rsidRPr="00247B60" w:rsidRDefault="0035606A" w:rsidP="0035606A">
      <w:pPr>
        <w:pStyle w:val="NoSpacing"/>
        <w:jc w:val="both"/>
        <w:rPr>
          <w:rFonts w:ascii="Times New Roman" w:hAnsi="Times New Roman" w:cs="Times New Roman"/>
        </w:rPr>
      </w:pPr>
      <w:r w:rsidRPr="00247B60">
        <w:rPr>
          <w:rFonts w:ascii="Times New Roman" w:hAnsi="Times New Roman" w:cs="Times New Roman"/>
        </w:rPr>
        <w:t>Ugovor o koncesiji ne može se sklopiti prije isteka razdoblja roka mirovanja, koje iznosi 15 dana od dana dostave odluke o davanju koncesije svakom ponuditelju. Razdoblje mirovanja primjenjuje se i u slučaju zaprimanja samo jedne ponude.</w:t>
      </w:r>
    </w:p>
    <w:p w14:paraId="0B3C4916" w14:textId="77777777" w:rsidR="009C562F" w:rsidRDefault="009C562F" w:rsidP="009C562F">
      <w:pPr>
        <w:pStyle w:val="NoSpacing"/>
        <w:jc w:val="both"/>
        <w:rPr>
          <w:rFonts w:ascii="Times New Roman" w:hAnsi="Times New Roman" w:cs="Times New Roman"/>
        </w:rPr>
      </w:pPr>
    </w:p>
    <w:p w14:paraId="2587B191" w14:textId="26C0E3F8" w:rsidR="00D25AF0" w:rsidRPr="00806422" w:rsidRDefault="00D25AF0" w:rsidP="009C562F">
      <w:pPr>
        <w:pStyle w:val="NoSpacing"/>
        <w:keepNext/>
        <w:jc w:val="both"/>
        <w:rPr>
          <w:rFonts w:ascii="Times New Roman" w:hAnsi="Times New Roman" w:cs="Times New Roman"/>
          <w:b/>
          <w:sz w:val="24"/>
          <w:szCs w:val="24"/>
        </w:rPr>
      </w:pPr>
      <w:r>
        <w:rPr>
          <w:rFonts w:ascii="Times New Roman" w:hAnsi="Times New Roman" w:cs="Times New Roman"/>
          <w:b/>
          <w:sz w:val="24"/>
          <w:szCs w:val="24"/>
        </w:rPr>
        <w:t>7.</w:t>
      </w:r>
      <w:r w:rsidR="00B214AE">
        <w:rPr>
          <w:rFonts w:ascii="Times New Roman" w:hAnsi="Times New Roman" w:cs="Times New Roman"/>
          <w:b/>
          <w:sz w:val="24"/>
          <w:szCs w:val="24"/>
        </w:rPr>
        <w:t>8</w:t>
      </w:r>
      <w:r w:rsidRPr="00806422">
        <w:rPr>
          <w:rFonts w:ascii="Times New Roman" w:hAnsi="Times New Roman" w:cs="Times New Roman"/>
          <w:b/>
          <w:sz w:val="24"/>
          <w:szCs w:val="24"/>
        </w:rPr>
        <w:t>. Završetak postupka d</w:t>
      </w:r>
      <w:r w:rsidR="00044AD3">
        <w:rPr>
          <w:rFonts w:ascii="Times New Roman" w:hAnsi="Times New Roman" w:cs="Times New Roman"/>
          <w:b/>
          <w:sz w:val="24"/>
          <w:szCs w:val="24"/>
        </w:rPr>
        <w:t>avanja</w:t>
      </w:r>
      <w:r w:rsidRPr="00806422">
        <w:rPr>
          <w:rFonts w:ascii="Times New Roman" w:hAnsi="Times New Roman" w:cs="Times New Roman"/>
          <w:b/>
          <w:sz w:val="24"/>
          <w:szCs w:val="24"/>
        </w:rPr>
        <w:t xml:space="preserve"> koncesije</w:t>
      </w:r>
    </w:p>
    <w:p w14:paraId="0EDCCFD4" w14:textId="77777777" w:rsidR="009C562F" w:rsidRDefault="009C562F" w:rsidP="009C562F">
      <w:pPr>
        <w:pStyle w:val="NoSpacing"/>
        <w:keepNext/>
        <w:jc w:val="both"/>
        <w:rPr>
          <w:rFonts w:ascii="Times New Roman" w:hAnsi="Times New Roman" w:cs="Times New Roman"/>
        </w:rPr>
      </w:pPr>
    </w:p>
    <w:p w14:paraId="47E8CFC9" w14:textId="22F1038C" w:rsidR="00D25AF0" w:rsidRDefault="00D25AF0" w:rsidP="00D25AF0">
      <w:pPr>
        <w:pStyle w:val="NoSpacing"/>
        <w:jc w:val="both"/>
        <w:rPr>
          <w:rFonts w:ascii="Times New Roman" w:hAnsi="Times New Roman" w:cs="Times New Roman"/>
        </w:rPr>
      </w:pPr>
      <w:r w:rsidRPr="00531A0D">
        <w:rPr>
          <w:rFonts w:ascii="Times New Roman" w:hAnsi="Times New Roman" w:cs="Times New Roman"/>
        </w:rPr>
        <w:t>Postupak davanja koncesije završava izvršnošću odluke o davanju koncesije ili poništenju postupka davanja koncesije.</w:t>
      </w:r>
    </w:p>
    <w:p w14:paraId="1321CFE7" w14:textId="77777777" w:rsidR="009C562F" w:rsidRPr="00531A0D" w:rsidRDefault="009C562F" w:rsidP="00D25AF0">
      <w:pPr>
        <w:pStyle w:val="NoSpacing"/>
        <w:jc w:val="both"/>
        <w:rPr>
          <w:rFonts w:ascii="Times New Roman" w:hAnsi="Times New Roman" w:cs="Times New Roman"/>
        </w:rPr>
      </w:pPr>
    </w:p>
    <w:p w14:paraId="49783DD7" w14:textId="77777777" w:rsidR="00D25AF0" w:rsidRPr="00531A0D" w:rsidRDefault="00D25AF0" w:rsidP="009C562F">
      <w:pPr>
        <w:pStyle w:val="NoSpacing"/>
        <w:keepNext/>
        <w:jc w:val="both"/>
        <w:rPr>
          <w:rFonts w:ascii="Times New Roman" w:hAnsi="Times New Roman" w:cs="Times New Roman"/>
        </w:rPr>
      </w:pPr>
      <w:r w:rsidRPr="00531A0D">
        <w:rPr>
          <w:rFonts w:ascii="Times New Roman" w:hAnsi="Times New Roman" w:cs="Times New Roman"/>
        </w:rPr>
        <w:t>Odluka o davanju koncesije postaje izvršna:</w:t>
      </w:r>
    </w:p>
    <w:p w14:paraId="24E9498F" w14:textId="22C0AF08" w:rsidR="00D25AF0" w:rsidRPr="00531A0D" w:rsidRDefault="00D25AF0" w:rsidP="009C562F">
      <w:pPr>
        <w:pStyle w:val="NoSpacing"/>
        <w:numPr>
          <w:ilvl w:val="0"/>
          <w:numId w:val="59"/>
        </w:numPr>
        <w:jc w:val="both"/>
        <w:rPr>
          <w:rFonts w:ascii="Times New Roman" w:hAnsi="Times New Roman" w:cs="Times New Roman"/>
        </w:rPr>
      </w:pPr>
      <w:r w:rsidRPr="00531A0D">
        <w:rPr>
          <w:rFonts w:ascii="Times New Roman" w:hAnsi="Times New Roman" w:cs="Times New Roman"/>
        </w:rPr>
        <w:t>istekom roka mirovanja, ako žalba nije izjavljena,</w:t>
      </w:r>
    </w:p>
    <w:p w14:paraId="24B7AE5F" w14:textId="3FAF1C60" w:rsidR="00D25AF0" w:rsidRDefault="00D25AF0" w:rsidP="009C562F">
      <w:pPr>
        <w:pStyle w:val="NoSpacing"/>
        <w:numPr>
          <w:ilvl w:val="0"/>
          <w:numId w:val="59"/>
        </w:numPr>
        <w:jc w:val="both"/>
        <w:rPr>
          <w:rFonts w:ascii="Times New Roman" w:hAnsi="Times New Roman" w:cs="Times New Roman"/>
        </w:rPr>
      </w:pPr>
      <w:r w:rsidRPr="00531A0D">
        <w:rPr>
          <w:rFonts w:ascii="Times New Roman" w:hAnsi="Times New Roman" w:cs="Times New Roman"/>
        </w:rPr>
        <w:t>dostavom odluke Državne komisije za kontrolu postupaka javne nabave strankama kojom se žalba odbacuje, odbija ili se obustavlja žalbeni postupak, ako je na odluku izjavljena žalba.</w:t>
      </w:r>
    </w:p>
    <w:p w14:paraId="46519259" w14:textId="77777777" w:rsidR="009C562F" w:rsidRPr="00247B60" w:rsidRDefault="009C562F" w:rsidP="00D25AF0">
      <w:pPr>
        <w:pStyle w:val="NoSpacing"/>
        <w:jc w:val="both"/>
        <w:rPr>
          <w:rFonts w:ascii="Times New Roman" w:hAnsi="Times New Roman" w:cs="Times New Roman"/>
        </w:rPr>
      </w:pPr>
    </w:p>
    <w:p w14:paraId="24F8535C" w14:textId="1AC8C18D" w:rsidR="00722458" w:rsidRPr="00AA2FD6" w:rsidRDefault="00722458" w:rsidP="009C562F">
      <w:pPr>
        <w:pStyle w:val="NoSpacing"/>
        <w:keepNext/>
        <w:jc w:val="both"/>
        <w:rPr>
          <w:rFonts w:ascii="Times New Roman" w:hAnsi="Times New Roman" w:cs="Times New Roman"/>
          <w:b/>
          <w:sz w:val="24"/>
          <w:szCs w:val="24"/>
        </w:rPr>
      </w:pPr>
      <w:r w:rsidRPr="00AA2FD6">
        <w:rPr>
          <w:rFonts w:ascii="Times New Roman" w:hAnsi="Times New Roman" w:cs="Times New Roman"/>
          <w:b/>
          <w:sz w:val="24"/>
          <w:szCs w:val="24"/>
        </w:rPr>
        <w:t>7.</w:t>
      </w:r>
      <w:r w:rsidR="0030565A">
        <w:rPr>
          <w:rFonts w:ascii="Times New Roman" w:hAnsi="Times New Roman" w:cs="Times New Roman"/>
          <w:b/>
          <w:sz w:val="24"/>
          <w:szCs w:val="24"/>
        </w:rPr>
        <w:t>9</w:t>
      </w:r>
      <w:r w:rsidRPr="00AA2FD6">
        <w:rPr>
          <w:rFonts w:ascii="Times New Roman" w:hAnsi="Times New Roman" w:cs="Times New Roman"/>
          <w:b/>
          <w:sz w:val="24"/>
          <w:szCs w:val="24"/>
        </w:rPr>
        <w:t>. Trošak ponude i preuzimanje dokumentacije o d</w:t>
      </w:r>
      <w:r w:rsidR="00EE353F">
        <w:rPr>
          <w:rFonts w:ascii="Times New Roman" w:hAnsi="Times New Roman" w:cs="Times New Roman"/>
          <w:b/>
          <w:sz w:val="24"/>
          <w:szCs w:val="24"/>
        </w:rPr>
        <w:t xml:space="preserve">avanju </w:t>
      </w:r>
      <w:r w:rsidRPr="00AA2FD6">
        <w:rPr>
          <w:rFonts w:ascii="Times New Roman" w:hAnsi="Times New Roman" w:cs="Times New Roman"/>
          <w:b/>
          <w:sz w:val="24"/>
          <w:szCs w:val="24"/>
        </w:rPr>
        <w:t>koncesije</w:t>
      </w:r>
    </w:p>
    <w:p w14:paraId="3AD4CDB1" w14:textId="77777777" w:rsidR="009C562F" w:rsidRDefault="009C562F" w:rsidP="009C562F">
      <w:pPr>
        <w:pStyle w:val="NoSpacing"/>
        <w:keepNext/>
        <w:jc w:val="both"/>
        <w:rPr>
          <w:rFonts w:ascii="Times New Roman" w:hAnsi="Times New Roman" w:cs="Times New Roman"/>
        </w:rPr>
      </w:pPr>
    </w:p>
    <w:p w14:paraId="2BE97B0E" w14:textId="482A39F7" w:rsidR="00722458" w:rsidRDefault="00722458" w:rsidP="00722458">
      <w:pPr>
        <w:pStyle w:val="NoSpacing"/>
        <w:jc w:val="both"/>
        <w:rPr>
          <w:rFonts w:ascii="Times New Roman" w:hAnsi="Times New Roman" w:cs="Times New Roman"/>
        </w:rPr>
      </w:pPr>
      <w:r w:rsidRPr="00247B60">
        <w:rPr>
          <w:rFonts w:ascii="Times New Roman" w:hAnsi="Times New Roman" w:cs="Times New Roman"/>
        </w:rPr>
        <w:t>Ponuda se izrađuje bez posebne naknade. Trošak pripreme i podnošenja ponude u cijelosti snosi Ponuditelj.</w:t>
      </w:r>
    </w:p>
    <w:p w14:paraId="16FE9F89" w14:textId="77777777" w:rsidR="009C562F" w:rsidRPr="00247B60" w:rsidRDefault="009C562F" w:rsidP="00722458">
      <w:pPr>
        <w:pStyle w:val="NoSpacing"/>
        <w:jc w:val="both"/>
        <w:rPr>
          <w:rFonts w:ascii="Times New Roman" w:hAnsi="Times New Roman" w:cs="Times New Roman"/>
        </w:rPr>
      </w:pPr>
    </w:p>
    <w:p w14:paraId="37229616" w14:textId="77777777" w:rsidR="00722458" w:rsidRPr="00247B60" w:rsidRDefault="00722458" w:rsidP="00722458">
      <w:pPr>
        <w:pStyle w:val="NoSpacing"/>
        <w:jc w:val="both"/>
        <w:rPr>
          <w:rFonts w:ascii="Times New Roman" w:hAnsi="Times New Roman" w:cs="Times New Roman"/>
        </w:rPr>
      </w:pPr>
      <w:r w:rsidRPr="00247B60">
        <w:rPr>
          <w:rFonts w:ascii="Times New Roman" w:hAnsi="Times New Roman" w:cs="Times New Roman"/>
        </w:rPr>
        <w:t xml:space="preserve">Dokumentacija za nadmetanje se ne naplaćuje te se može preuzeti neograničeno i u cijelosti u elektroničkom obliku na internetskoj stranici EOJN RH-a: </w:t>
      </w:r>
      <w:hyperlink r:id="rId13" w:history="1">
        <w:r w:rsidRPr="00247B60">
          <w:rPr>
            <w:rStyle w:val="Hyperlink"/>
            <w:rFonts w:ascii="Times New Roman" w:hAnsi="Times New Roman" w:cs="Times New Roman"/>
          </w:rPr>
          <w:t>https://eojn.nn.hr/Oglasnik/</w:t>
        </w:r>
      </w:hyperlink>
    </w:p>
    <w:p w14:paraId="44E4A734" w14:textId="77777777" w:rsidR="00722458" w:rsidRPr="00247B60" w:rsidRDefault="00722458" w:rsidP="00722458">
      <w:pPr>
        <w:pStyle w:val="NoSpacing"/>
        <w:jc w:val="both"/>
        <w:rPr>
          <w:rFonts w:ascii="Times New Roman" w:hAnsi="Times New Roman" w:cs="Times New Roman"/>
        </w:rPr>
      </w:pPr>
    </w:p>
    <w:p w14:paraId="12EF4E3C" w14:textId="413B0656" w:rsidR="00722458" w:rsidRDefault="00722458" w:rsidP="00722458">
      <w:pPr>
        <w:pStyle w:val="NoSpacing"/>
        <w:jc w:val="both"/>
        <w:rPr>
          <w:rFonts w:ascii="Times New Roman" w:hAnsi="Times New Roman" w:cs="Times New Roman"/>
        </w:rPr>
      </w:pPr>
      <w:r w:rsidRPr="00247B60">
        <w:rPr>
          <w:rFonts w:ascii="Times New Roman" w:hAnsi="Times New Roman" w:cs="Times New Roman"/>
        </w:rPr>
        <w:t>Prilikom preuzimanja dokumentacije, zainteresirani gospodarski subjekti moraju se registrirati i prijaviti kako bi bili evidentirani kao zainteresirani gospodarski subjekti te kako bi im sustav slao sve dodatne obavijesti o tom postupku.</w:t>
      </w:r>
    </w:p>
    <w:p w14:paraId="106EFA98" w14:textId="77777777" w:rsidR="009C562F" w:rsidRPr="00247B60" w:rsidRDefault="009C562F" w:rsidP="00722458">
      <w:pPr>
        <w:pStyle w:val="NoSpacing"/>
        <w:jc w:val="both"/>
        <w:rPr>
          <w:rFonts w:ascii="Times New Roman" w:hAnsi="Times New Roman" w:cs="Times New Roman"/>
        </w:rPr>
      </w:pPr>
    </w:p>
    <w:p w14:paraId="01990D32" w14:textId="0C905B89" w:rsidR="00722458" w:rsidRDefault="00722458" w:rsidP="00722458">
      <w:pPr>
        <w:pStyle w:val="NoSpacing"/>
        <w:jc w:val="both"/>
        <w:rPr>
          <w:rFonts w:ascii="Times New Roman" w:hAnsi="Times New Roman" w:cs="Times New Roman"/>
        </w:rPr>
      </w:pPr>
      <w:r w:rsidRPr="00247B60">
        <w:rPr>
          <w:rFonts w:ascii="Times New Roman" w:hAnsi="Times New Roman" w:cs="Times New Roman"/>
        </w:rPr>
        <w:t>U slučaju da gospodarski subjekt podnese ponudu bez prethodne registracije na portalu EOJN RH-a, sam snosi rizik izrade ponude na neodgovarajućoj podlozi (Dokumentaciji za nadmetanje).</w:t>
      </w:r>
    </w:p>
    <w:p w14:paraId="191440BB" w14:textId="77777777" w:rsidR="009C562F" w:rsidRPr="00247B60" w:rsidRDefault="009C562F" w:rsidP="00722458">
      <w:pPr>
        <w:pStyle w:val="NoSpacing"/>
        <w:jc w:val="both"/>
        <w:rPr>
          <w:rFonts w:ascii="Times New Roman" w:hAnsi="Times New Roman" w:cs="Times New Roman"/>
        </w:rPr>
      </w:pPr>
    </w:p>
    <w:p w14:paraId="6CA5D339" w14:textId="77777777" w:rsidR="009C562F" w:rsidRDefault="00722458" w:rsidP="009C562F">
      <w:pPr>
        <w:pStyle w:val="NoSpacing"/>
        <w:keepNext/>
        <w:jc w:val="both"/>
        <w:rPr>
          <w:rFonts w:ascii="Times New Roman" w:hAnsi="Times New Roman" w:cs="Times New Roman"/>
        </w:rPr>
      </w:pPr>
      <w:r w:rsidRPr="00247B60">
        <w:rPr>
          <w:rFonts w:ascii="Times New Roman" w:hAnsi="Times New Roman" w:cs="Times New Roman"/>
        </w:rPr>
        <w:t>Upute za korištenje EOJN RH-a dostupne su na internetskoj stranici:</w:t>
      </w:r>
    </w:p>
    <w:p w14:paraId="679BEFE2" w14:textId="30A51D15" w:rsidR="00722458" w:rsidRPr="00247B60" w:rsidRDefault="0004476C" w:rsidP="00722458">
      <w:pPr>
        <w:pStyle w:val="NoSpacing"/>
        <w:jc w:val="both"/>
        <w:rPr>
          <w:rFonts w:ascii="Times New Roman" w:hAnsi="Times New Roman" w:cs="Times New Roman"/>
        </w:rPr>
      </w:pPr>
      <w:hyperlink r:id="rId14" w:history="1">
        <w:r w:rsidR="00722458" w:rsidRPr="00247B60">
          <w:rPr>
            <w:rStyle w:val="Hyperlink"/>
            <w:rFonts w:ascii="Times New Roman" w:hAnsi="Times New Roman" w:cs="Times New Roman"/>
          </w:rPr>
          <w:t>https://eojn.nn.hr/Oglasnik/clanak/upute-za-koristenje-eojna-rh/0/93/</w:t>
        </w:r>
      </w:hyperlink>
    </w:p>
    <w:p w14:paraId="644E9E32" w14:textId="77777777" w:rsidR="00722458" w:rsidRPr="00247B60" w:rsidRDefault="00722458" w:rsidP="00722458">
      <w:pPr>
        <w:pStyle w:val="NoSpacing"/>
        <w:jc w:val="both"/>
        <w:rPr>
          <w:rFonts w:ascii="Times New Roman" w:hAnsi="Times New Roman" w:cs="Times New Roman"/>
        </w:rPr>
      </w:pPr>
    </w:p>
    <w:p w14:paraId="3717DB73" w14:textId="33E47517" w:rsidR="00722458" w:rsidRDefault="00722458" w:rsidP="00722458">
      <w:pPr>
        <w:pStyle w:val="NoSpacing"/>
        <w:jc w:val="both"/>
        <w:rPr>
          <w:rFonts w:ascii="Times New Roman" w:hAnsi="Times New Roman" w:cs="Times New Roman"/>
        </w:rPr>
      </w:pPr>
      <w:r w:rsidRPr="00247B60">
        <w:rPr>
          <w:rFonts w:ascii="Times New Roman" w:hAnsi="Times New Roman" w:cs="Times New Roman"/>
        </w:rPr>
        <w:t>Gospodarski subjekti snose vlastitu odgovornost za pažljivu procjenu Dokumentacije za nadmetanje, uključujući dostupnu dokumentaciju za pregled i za bilo koju promjenu Dokumentacije za nadmetanje koja se objavi tijekom trajanja ovoga postupka, kao i za pribavljanje pouzdanih informacija koje se tiču bilo kojeg uvjeta i obveza koje mogu na bilo koji način utjecati na iznos ponude.</w:t>
      </w:r>
    </w:p>
    <w:p w14:paraId="5E6CCFF7" w14:textId="0F73240E" w:rsidR="009C562F" w:rsidRDefault="009C562F" w:rsidP="00722458">
      <w:pPr>
        <w:pStyle w:val="NoSpacing"/>
        <w:jc w:val="both"/>
        <w:rPr>
          <w:rFonts w:ascii="Times New Roman" w:hAnsi="Times New Roman" w:cs="Times New Roman"/>
        </w:rPr>
      </w:pPr>
    </w:p>
    <w:p w14:paraId="4F3AE116" w14:textId="77777777" w:rsidR="009C562F" w:rsidRPr="00247B60" w:rsidRDefault="009C562F" w:rsidP="00722458">
      <w:pPr>
        <w:pStyle w:val="NoSpacing"/>
        <w:jc w:val="both"/>
        <w:rPr>
          <w:rFonts w:ascii="Times New Roman" w:hAnsi="Times New Roman" w:cs="Times New Roman"/>
        </w:rPr>
      </w:pPr>
    </w:p>
    <w:p w14:paraId="1B124141" w14:textId="77777777" w:rsidR="00CB0D84" w:rsidRPr="00247B60" w:rsidRDefault="00CB0D84" w:rsidP="009C562F">
      <w:pPr>
        <w:pStyle w:val="NoSpacing"/>
        <w:keepNext/>
        <w:jc w:val="both"/>
        <w:rPr>
          <w:rFonts w:ascii="Times New Roman" w:hAnsi="Times New Roman" w:cs="Times New Roman"/>
          <w:b/>
        </w:rPr>
      </w:pPr>
      <w:r w:rsidRPr="00247B60">
        <w:rPr>
          <w:rFonts w:ascii="Times New Roman" w:hAnsi="Times New Roman" w:cs="Times New Roman"/>
          <w:b/>
        </w:rPr>
        <w:t>8. VRSTA, SREDSTVO I UVJETI JAMSTVA</w:t>
      </w:r>
    </w:p>
    <w:p w14:paraId="265E235F" w14:textId="77777777" w:rsidR="00F5377C" w:rsidRPr="00247B60" w:rsidRDefault="00F5377C" w:rsidP="009C562F">
      <w:pPr>
        <w:pStyle w:val="NoSpacing"/>
        <w:keepNext/>
        <w:jc w:val="both"/>
        <w:rPr>
          <w:rFonts w:ascii="Times New Roman" w:hAnsi="Times New Roman" w:cs="Times New Roman"/>
        </w:rPr>
      </w:pPr>
    </w:p>
    <w:p w14:paraId="10BA7735" w14:textId="77777777" w:rsidR="00CB0D84" w:rsidRPr="00247B60" w:rsidRDefault="00CB0D84" w:rsidP="00F340F4">
      <w:pPr>
        <w:pStyle w:val="NoSpacing"/>
        <w:jc w:val="both"/>
        <w:rPr>
          <w:rFonts w:ascii="Times New Roman" w:hAnsi="Times New Roman" w:cs="Times New Roman"/>
        </w:rPr>
      </w:pPr>
    </w:p>
    <w:p w14:paraId="5C7BDE4E" w14:textId="2E89F37E" w:rsidR="00CB0D84" w:rsidRPr="004A179F" w:rsidRDefault="00CB0D84" w:rsidP="009C562F">
      <w:pPr>
        <w:pStyle w:val="NoSpacing"/>
        <w:keepNext/>
        <w:jc w:val="both"/>
        <w:rPr>
          <w:rFonts w:ascii="Times New Roman" w:hAnsi="Times New Roman" w:cs="Times New Roman"/>
          <w:b/>
          <w:sz w:val="24"/>
          <w:szCs w:val="24"/>
        </w:rPr>
      </w:pPr>
      <w:r w:rsidRPr="004A179F">
        <w:rPr>
          <w:rFonts w:ascii="Times New Roman" w:hAnsi="Times New Roman" w:cs="Times New Roman"/>
          <w:b/>
          <w:sz w:val="24"/>
          <w:szCs w:val="24"/>
        </w:rPr>
        <w:t>8.</w:t>
      </w:r>
      <w:r w:rsidR="00F00094">
        <w:rPr>
          <w:rFonts w:ascii="Times New Roman" w:hAnsi="Times New Roman" w:cs="Times New Roman"/>
          <w:b/>
          <w:sz w:val="24"/>
          <w:szCs w:val="24"/>
        </w:rPr>
        <w:t>1</w:t>
      </w:r>
      <w:r w:rsidRPr="004A179F">
        <w:rPr>
          <w:rFonts w:ascii="Times New Roman" w:hAnsi="Times New Roman" w:cs="Times New Roman"/>
          <w:b/>
          <w:sz w:val="24"/>
          <w:szCs w:val="24"/>
        </w:rPr>
        <w:t>. Jamstvo za provedbu ugovora o koncesiji</w:t>
      </w:r>
    </w:p>
    <w:p w14:paraId="7E3C717E" w14:textId="77777777" w:rsidR="009C562F" w:rsidRDefault="009C562F" w:rsidP="009C562F">
      <w:pPr>
        <w:pStyle w:val="NoSpacing"/>
        <w:keepNext/>
        <w:jc w:val="both"/>
        <w:rPr>
          <w:rFonts w:ascii="Times New Roman" w:hAnsi="Times New Roman" w:cs="Times New Roman"/>
          <w:color w:val="000000" w:themeColor="text1"/>
        </w:rPr>
      </w:pPr>
    </w:p>
    <w:p w14:paraId="4B8F69C6" w14:textId="4CA3045F" w:rsidR="00F5377C" w:rsidRDefault="00CB0D84" w:rsidP="00F340F4">
      <w:pPr>
        <w:pStyle w:val="NoSpacing"/>
        <w:jc w:val="both"/>
        <w:rPr>
          <w:rFonts w:ascii="Times New Roman" w:hAnsi="Times New Roman" w:cs="Times New Roman"/>
          <w:color w:val="000000" w:themeColor="text1"/>
        </w:rPr>
      </w:pPr>
      <w:r w:rsidRPr="00247B60">
        <w:rPr>
          <w:rFonts w:ascii="Times New Roman" w:hAnsi="Times New Roman" w:cs="Times New Roman"/>
          <w:color w:val="000000" w:themeColor="text1"/>
        </w:rPr>
        <w:t xml:space="preserve">Odabrani ponuditelj s kojim davatelj koncesije sklapa ugovor o </w:t>
      </w:r>
      <w:r w:rsidR="00F5377C" w:rsidRPr="00247B60">
        <w:rPr>
          <w:rFonts w:ascii="Times New Roman" w:hAnsi="Times New Roman" w:cs="Times New Roman"/>
          <w:color w:val="000000" w:themeColor="text1"/>
        </w:rPr>
        <w:t xml:space="preserve">koncesiji obavezan </w:t>
      </w:r>
      <w:r w:rsidR="00EE353F" w:rsidRPr="00EE353F">
        <w:rPr>
          <w:rFonts w:ascii="Times New Roman" w:hAnsi="Times New Roman" w:cs="Times New Roman"/>
          <w:color w:val="000000" w:themeColor="text1"/>
        </w:rPr>
        <w:t xml:space="preserve">prije sklapanja, a najkasnije u trenutku sklapanja ugovora o koncesiji </w:t>
      </w:r>
      <w:r w:rsidR="00F5377C" w:rsidRPr="00247B60">
        <w:rPr>
          <w:rFonts w:ascii="Times New Roman" w:hAnsi="Times New Roman" w:cs="Times New Roman"/>
          <w:color w:val="000000" w:themeColor="text1"/>
        </w:rPr>
        <w:t>dostaviti</w:t>
      </w:r>
      <w:r w:rsidR="0091377B" w:rsidRPr="00247B60">
        <w:rPr>
          <w:rFonts w:ascii="Times New Roman" w:hAnsi="Times New Roman" w:cs="Times New Roman"/>
          <w:color w:val="000000" w:themeColor="text1"/>
        </w:rPr>
        <w:t xml:space="preserve"> kao</w:t>
      </w:r>
      <w:r w:rsidR="00F5377C" w:rsidRPr="00247B60">
        <w:rPr>
          <w:rFonts w:ascii="Times New Roman" w:hAnsi="Times New Roman" w:cs="Times New Roman"/>
          <w:color w:val="000000" w:themeColor="text1"/>
        </w:rPr>
        <w:t xml:space="preserve"> jamstvo za provedbu </w:t>
      </w:r>
      <w:r w:rsidRPr="00247B60">
        <w:rPr>
          <w:rFonts w:ascii="Times New Roman" w:hAnsi="Times New Roman" w:cs="Times New Roman"/>
          <w:color w:val="000000" w:themeColor="text1"/>
        </w:rPr>
        <w:t>ugovora o koncesiji</w:t>
      </w:r>
      <w:r w:rsidR="0091377B" w:rsidRPr="00247B60">
        <w:rPr>
          <w:rFonts w:ascii="Times New Roman" w:hAnsi="Times New Roman" w:cs="Times New Roman"/>
          <w:color w:val="000000" w:themeColor="text1"/>
        </w:rPr>
        <w:t xml:space="preserve"> zadužnicu na iznosu od 50.000,00</w:t>
      </w:r>
      <w:r w:rsidR="00D17DB6" w:rsidRPr="00247B60">
        <w:rPr>
          <w:rFonts w:ascii="Times New Roman" w:hAnsi="Times New Roman" w:cs="Times New Roman"/>
          <w:color w:val="000000" w:themeColor="text1"/>
        </w:rPr>
        <w:t xml:space="preserve"> </w:t>
      </w:r>
      <w:r w:rsidR="0091377B" w:rsidRPr="00247B60">
        <w:rPr>
          <w:rFonts w:ascii="Times New Roman" w:hAnsi="Times New Roman" w:cs="Times New Roman"/>
          <w:color w:val="000000" w:themeColor="text1"/>
        </w:rPr>
        <w:t xml:space="preserve">kn, koja ostaje kod davatelja koncesije za cijelo vrijeme trajanja ugovora o koncesiji </w:t>
      </w:r>
      <w:r w:rsidR="00E26E51" w:rsidRPr="00247B60">
        <w:rPr>
          <w:rFonts w:ascii="Times New Roman" w:hAnsi="Times New Roman" w:cs="Times New Roman"/>
          <w:color w:val="000000" w:themeColor="text1"/>
        </w:rPr>
        <w:t>s rokom važenja do isteka Ugovornog roka.</w:t>
      </w:r>
    </w:p>
    <w:p w14:paraId="011BA9E8" w14:textId="77777777" w:rsidR="009C562F" w:rsidRPr="00247B60" w:rsidRDefault="009C562F" w:rsidP="00F340F4">
      <w:pPr>
        <w:pStyle w:val="NoSpacing"/>
        <w:jc w:val="both"/>
        <w:rPr>
          <w:rFonts w:ascii="Times New Roman" w:hAnsi="Times New Roman" w:cs="Times New Roman"/>
          <w:color w:val="000000" w:themeColor="text1"/>
        </w:rPr>
      </w:pPr>
    </w:p>
    <w:p w14:paraId="57D9BE66" w14:textId="77777777" w:rsidR="00CB0D84" w:rsidRPr="00247B60" w:rsidRDefault="00CB0D84" w:rsidP="00E979C8">
      <w:pPr>
        <w:pStyle w:val="NoSpacing"/>
        <w:jc w:val="both"/>
        <w:rPr>
          <w:rFonts w:ascii="Times New Roman" w:hAnsi="Times New Roman" w:cs="Times New Roman"/>
        </w:rPr>
      </w:pPr>
      <w:r w:rsidRPr="00247B60">
        <w:rPr>
          <w:rFonts w:ascii="Times New Roman" w:hAnsi="Times New Roman" w:cs="Times New Roman"/>
        </w:rPr>
        <w:t>U slučaju naplate ovog jamstva sukladno odredbama Ugovora,</w:t>
      </w:r>
      <w:r w:rsidR="00F5377C" w:rsidRPr="00247B60">
        <w:rPr>
          <w:rFonts w:ascii="Times New Roman" w:hAnsi="Times New Roman" w:cs="Times New Roman"/>
        </w:rPr>
        <w:t xml:space="preserve"> koncesionar je dužan dostaviti </w:t>
      </w:r>
      <w:r w:rsidR="00E979C8" w:rsidRPr="00247B60">
        <w:rPr>
          <w:rFonts w:ascii="Times New Roman" w:hAnsi="Times New Roman" w:cs="Times New Roman"/>
        </w:rPr>
        <w:t xml:space="preserve">novo </w:t>
      </w:r>
      <w:r w:rsidRPr="00247B60">
        <w:rPr>
          <w:rFonts w:ascii="Times New Roman" w:hAnsi="Times New Roman" w:cs="Times New Roman"/>
        </w:rPr>
        <w:t>jamstvo za provedbu ugovora o koncesiji.</w:t>
      </w:r>
    </w:p>
    <w:p w14:paraId="576A375B" w14:textId="77777777" w:rsidR="00E979C8" w:rsidRPr="00247B60" w:rsidRDefault="00E979C8" w:rsidP="00E979C8">
      <w:pPr>
        <w:pStyle w:val="NoSpacing"/>
        <w:jc w:val="both"/>
        <w:rPr>
          <w:rFonts w:ascii="Times New Roman" w:hAnsi="Times New Roman" w:cs="Times New Roman"/>
        </w:rPr>
      </w:pPr>
    </w:p>
    <w:p w14:paraId="20DA71E8" w14:textId="77777777" w:rsidR="00CB0D84" w:rsidRPr="00247B60" w:rsidRDefault="00CB0D84" w:rsidP="00E979C8">
      <w:pPr>
        <w:pStyle w:val="NoSpacing"/>
        <w:jc w:val="both"/>
        <w:rPr>
          <w:rFonts w:ascii="Times New Roman" w:hAnsi="Times New Roman" w:cs="Times New Roman"/>
        </w:rPr>
      </w:pPr>
      <w:r w:rsidRPr="00247B60">
        <w:rPr>
          <w:rFonts w:ascii="Times New Roman" w:hAnsi="Times New Roman" w:cs="Times New Roman"/>
        </w:rPr>
        <w:t>Jamstvo</w:t>
      </w:r>
      <w:r w:rsidR="00410C4C" w:rsidRPr="00247B60">
        <w:rPr>
          <w:rFonts w:ascii="Times New Roman" w:hAnsi="Times New Roman" w:cs="Times New Roman"/>
        </w:rPr>
        <w:t>m</w:t>
      </w:r>
      <w:r w:rsidRPr="00247B60">
        <w:rPr>
          <w:rFonts w:ascii="Times New Roman" w:hAnsi="Times New Roman" w:cs="Times New Roman"/>
        </w:rPr>
        <w:t xml:space="preserve"> za provedbu ugovora </w:t>
      </w:r>
      <w:r w:rsidR="00410C4C" w:rsidRPr="00247B60">
        <w:rPr>
          <w:rFonts w:ascii="Times New Roman" w:hAnsi="Times New Roman" w:cs="Times New Roman"/>
        </w:rPr>
        <w:t xml:space="preserve">osigurava se provođenje obveza iz ugovora </w:t>
      </w:r>
      <w:r w:rsidRPr="00247B60">
        <w:rPr>
          <w:rFonts w:ascii="Times New Roman" w:hAnsi="Times New Roman" w:cs="Times New Roman"/>
        </w:rPr>
        <w:t>o koncesiji</w:t>
      </w:r>
      <w:r w:rsidR="00410C4C" w:rsidRPr="00247B60">
        <w:rPr>
          <w:rFonts w:ascii="Times New Roman" w:hAnsi="Times New Roman" w:cs="Times New Roman"/>
        </w:rPr>
        <w:t xml:space="preserve">, a posebno naplata naknade za koncesiju te naknada moguće štete koja može nastati zbog neispunjenja obveza </w:t>
      </w:r>
      <w:r w:rsidR="002D4FBF" w:rsidRPr="00247B60">
        <w:rPr>
          <w:rFonts w:ascii="Times New Roman" w:hAnsi="Times New Roman" w:cs="Times New Roman"/>
        </w:rPr>
        <w:t>iz ugovora o koncesiji. Jamstvo</w:t>
      </w:r>
      <w:r w:rsidR="00410C4C" w:rsidRPr="00247B60">
        <w:rPr>
          <w:rFonts w:ascii="Times New Roman" w:hAnsi="Times New Roman" w:cs="Times New Roman"/>
        </w:rPr>
        <w:t xml:space="preserve"> za provedbu ugovora </w:t>
      </w:r>
      <w:r w:rsidRPr="00247B60">
        <w:rPr>
          <w:rFonts w:ascii="Times New Roman" w:hAnsi="Times New Roman" w:cs="Times New Roman"/>
        </w:rPr>
        <w:t>naplatit će se u slučaju povrede ugovornih obveza.</w:t>
      </w:r>
      <w:r w:rsidR="00E979C8" w:rsidRPr="00247B60">
        <w:rPr>
          <w:rFonts w:ascii="Times New Roman" w:hAnsi="Times New Roman" w:cs="Times New Roman"/>
        </w:rPr>
        <w:t xml:space="preserve"> </w:t>
      </w:r>
      <w:r w:rsidRPr="00247B60">
        <w:rPr>
          <w:rFonts w:ascii="Times New Roman" w:hAnsi="Times New Roman" w:cs="Times New Roman"/>
        </w:rPr>
        <w:t>Ako jamstvo ne bude naplaćeno, korisnik koncesije će ga vratiti koncesionaru neposredno po</w:t>
      </w:r>
      <w:r w:rsidR="00E979C8" w:rsidRPr="00247B60">
        <w:rPr>
          <w:rFonts w:ascii="Times New Roman" w:hAnsi="Times New Roman" w:cs="Times New Roman"/>
        </w:rPr>
        <w:t xml:space="preserve"> </w:t>
      </w:r>
      <w:r w:rsidRPr="00247B60">
        <w:rPr>
          <w:rFonts w:ascii="Times New Roman" w:hAnsi="Times New Roman" w:cs="Times New Roman"/>
        </w:rPr>
        <w:t>isteku ugovora.</w:t>
      </w:r>
    </w:p>
    <w:p w14:paraId="77508E92" w14:textId="77777777" w:rsidR="00410C4C" w:rsidRPr="00247B60" w:rsidRDefault="00410C4C" w:rsidP="00E979C8">
      <w:pPr>
        <w:pStyle w:val="NoSpacing"/>
        <w:jc w:val="both"/>
        <w:rPr>
          <w:rFonts w:ascii="Times New Roman" w:hAnsi="Times New Roman" w:cs="Times New Roman"/>
        </w:rPr>
      </w:pPr>
    </w:p>
    <w:p w14:paraId="687A6734" w14:textId="49B4A3B5" w:rsidR="00410C4C" w:rsidRPr="00247B60" w:rsidRDefault="00410C4C" w:rsidP="00410C4C">
      <w:pPr>
        <w:pStyle w:val="NoSpacing"/>
        <w:jc w:val="both"/>
        <w:rPr>
          <w:rFonts w:ascii="Times New Roman" w:hAnsi="Times New Roman" w:cs="Times New Roman"/>
        </w:rPr>
      </w:pPr>
      <w:r w:rsidRPr="00247B60">
        <w:rPr>
          <w:rFonts w:ascii="Times New Roman" w:hAnsi="Times New Roman" w:cs="Times New Roman"/>
        </w:rPr>
        <w:t>Ponuditelj će u okviru ponude dostaviti izjavu, koja se nalazi u prilogu ove Dokumentacije za nadmetanje, da će u slučaju odabira ponude prije sklapanja ugovora o koncesiji dostaviti traženo jamstvo za provedbu ugovora o koncesiji (</w:t>
      </w:r>
      <w:r w:rsidR="00564B07" w:rsidRPr="00247B60">
        <w:rPr>
          <w:rFonts w:ascii="Times New Roman" w:hAnsi="Times New Roman" w:cs="Times New Roman"/>
          <w:b/>
        </w:rPr>
        <w:t xml:space="preserve">Obrazac </w:t>
      </w:r>
      <w:r w:rsidR="00590085">
        <w:rPr>
          <w:rFonts w:ascii="Times New Roman" w:hAnsi="Times New Roman" w:cs="Times New Roman"/>
          <w:b/>
        </w:rPr>
        <w:t>7</w:t>
      </w:r>
      <w:r w:rsidR="00564B07" w:rsidRPr="00247B60">
        <w:rPr>
          <w:rFonts w:ascii="Times New Roman" w:hAnsi="Times New Roman" w:cs="Times New Roman"/>
        </w:rPr>
        <w:t>. ove Dokumentacije za nadmetanje</w:t>
      </w:r>
      <w:r w:rsidRPr="00247B60">
        <w:rPr>
          <w:rFonts w:ascii="Times New Roman" w:hAnsi="Times New Roman" w:cs="Times New Roman"/>
        </w:rPr>
        <w:t>).</w:t>
      </w:r>
    </w:p>
    <w:p w14:paraId="3AD632F2" w14:textId="77777777" w:rsidR="00E979C8" w:rsidRPr="00247B60" w:rsidRDefault="00E979C8" w:rsidP="00E979C8">
      <w:pPr>
        <w:pStyle w:val="NoSpacing"/>
        <w:jc w:val="both"/>
        <w:rPr>
          <w:rFonts w:ascii="Times New Roman" w:hAnsi="Times New Roman" w:cs="Times New Roman"/>
        </w:rPr>
      </w:pPr>
    </w:p>
    <w:p w14:paraId="6A4F5E4F" w14:textId="4288AD82" w:rsidR="00E979C8" w:rsidRDefault="00CB0D84" w:rsidP="004A179F">
      <w:pPr>
        <w:pStyle w:val="NoSpacing"/>
        <w:jc w:val="both"/>
        <w:rPr>
          <w:rFonts w:ascii="Times New Roman" w:hAnsi="Times New Roman" w:cs="Times New Roman"/>
        </w:rPr>
      </w:pPr>
      <w:r w:rsidRPr="00247B60">
        <w:rPr>
          <w:rFonts w:ascii="Times New Roman" w:hAnsi="Times New Roman" w:cs="Times New Roman"/>
        </w:rPr>
        <w:t>Sukladno odredbi čl. 55. st. 3. Zakona o koncesijama, ugovor o koncesiji neće stupiti na snagu ako jamstvo ne bude dostavljeno davatelju koncesije</w:t>
      </w:r>
      <w:r w:rsidR="004A179F">
        <w:rPr>
          <w:rFonts w:ascii="Times New Roman" w:hAnsi="Times New Roman" w:cs="Times New Roman"/>
        </w:rPr>
        <w:t>.</w:t>
      </w:r>
    </w:p>
    <w:p w14:paraId="10752CB8" w14:textId="1D51E23B" w:rsidR="004A179F" w:rsidRDefault="004A179F" w:rsidP="004A179F">
      <w:pPr>
        <w:pStyle w:val="NoSpacing"/>
        <w:jc w:val="both"/>
        <w:rPr>
          <w:rFonts w:ascii="Times New Roman" w:hAnsi="Times New Roman" w:cs="Times New Roman"/>
        </w:rPr>
      </w:pPr>
    </w:p>
    <w:p w14:paraId="6960A6B5" w14:textId="77777777" w:rsidR="009C562F" w:rsidRPr="00247B60" w:rsidRDefault="009C562F" w:rsidP="004A179F">
      <w:pPr>
        <w:pStyle w:val="NoSpacing"/>
        <w:jc w:val="both"/>
        <w:rPr>
          <w:rFonts w:ascii="Times New Roman" w:hAnsi="Times New Roman" w:cs="Times New Roman"/>
        </w:rPr>
      </w:pPr>
    </w:p>
    <w:p w14:paraId="01E1E18F" w14:textId="77777777" w:rsidR="00CB0D84" w:rsidRPr="00247B60" w:rsidRDefault="00CB0D84" w:rsidP="009C562F">
      <w:pPr>
        <w:pStyle w:val="NoSpacing"/>
        <w:keepNext/>
        <w:rPr>
          <w:rFonts w:ascii="Times New Roman" w:hAnsi="Times New Roman" w:cs="Times New Roman"/>
          <w:b/>
        </w:rPr>
      </w:pPr>
      <w:r w:rsidRPr="00247B60">
        <w:rPr>
          <w:rFonts w:ascii="Times New Roman" w:hAnsi="Times New Roman" w:cs="Times New Roman"/>
          <w:b/>
        </w:rPr>
        <w:t>9. SKLAPANJE I IZVRŠENJE UGOVORA O KONCESIJAMA</w:t>
      </w:r>
    </w:p>
    <w:p w14:paraId="5196CACB" w14:textId="77777777" w:rsidR="00E979C8" w:rsidRPr="00247B60" w:rsidRDefault="00E979C8" w:rsidP="009C562F">
      <w:pPr>
        <w:pStyle w:val="NoSpacing"/>
        <w:keepNext/>
        <w:rPr>
          <w:rFonts w:ascii="Times New Roman" w:hAnsi="Times New Roman" w:cs="Times New Roman"/>
        </w:rPr>
      </w:pPr>
    </w:p>
    <w:p w14:paraId="20EEAF28" w14:textId="77777777" w:rsidR="00CB0D84" w:rsidRPr="00CC4B89" w:rsidRDefault="00CB0D84" w:rsidP="00E979C8">
      <w:pPr>
        <w:pStyle w:val="NoSpacing"/>
        <w:jc w:val="both"/>
        <w:rPr>
          <w:rFonts w:ascii="Times New Roman" w:hAnsi="Times New Roman" w:cs="Times New Roman"/>
          <w:b/>
          <w:bCs/>
        </w:rPr>
      </w:pPr>
      <w:r w:rsidRPr="00247B60">
        <w:rPr>
          <w:rFonts w:ascii="Times New Roman" w:hAnsi="Times New Roman" w:cs="Times New Roman"/>
        </w:rPr>
        <w:t>Ugovorom o koncesiji određuju se prava i obveze davatelja koncesije i koncesionara na temelju</w:t>
      </w:r>
      <w:r w:rsidR="00E979C8" w:rsidRPr="00247B60">
        <w:rPr>
          <w:rFonts w:ascii="Times New Roman" w:hAnsi="Times New Roman" w:cs="Times New Roman"/>
        </w:rPr>
        <w:t xml:space="preserve"> </w:t>
      </w:r>
      <w:r w:rsidRPr="00247B60">
        <w:rPr>
          <w:rFonts w:ascii="Times New Roman" w:hAnsi="Times New Roman" w:cs="Times New Roman"/>
        </w:rPr>
        <w:t>odluke o davanju koncesije. Ugovorne stra</w:t>
      </w:r>
      <w:r w:rsidR="00E979C8" w:rsidRPr="00247B60">
        <w:rPr>
          <w:rFonts w:ascii="Times New Roman" w:hAnsi="Times New Roman" w:cs="Times New Roman"/>
        </w:rPr>
        <w:t>ne sklapaju ugovor o koncesiji</w:t>
      </w:r>
      <w:r w:rsidRPr="00247B60">
        <w:rPr>
          <w:rFonts w:ascii="Times New Roman" w:hAnsi="Times New Roman" w:cs="Times New Roman"/>
        </w:rPr>
        <w:t xml:space="preserve"> </w:t>
      </w:r>
      <w:r w:rsidRPr="00CC4B89">
        <w:rPr>
          <w:rFonts w:ascii="Times New Roman" w:hAnsi="Times New Roman" w:cs="Times New Roman"/>
          <w:b/>
          <w:bCs/>
        </w:rPr>
        <w:t>u pisanom obliku u</w:t>
      </w:r>
      <w:r w:rsidR="00E979C8" w:rsidRPr="00CC4B89">
        <w:rPr>
          <w:rFonts w:ascii="Times New Roman" w:hAnsi="Times New Roman" w:cs="Times New Roman"/>
          <w:b/>
          <w:bCs/>
        </w:rPr>
        <w:t xml:space="preserve"> </w:t>
      </w:r>
      <w:r w:rsidRPr="00CC4B89">
        <w:rPr>
          <w:rFonts w:ascii="Times New Roman" w:hAnsi="Times New Roman" w:cs="Times New Roman"/>
          <w:b/>
          <w:bCs/>
        </w:rPr>
        <w:t>roku od 10 dana od dana izvršnosti odluke o davanju koncesije.</w:t>
      </w:r>
    </w:p>
    <w:p w14:paraId="7FC2611A" w14:textId="77777777" w:rsidR="00E979C8" w:rsidRPr="00CC4B89" w:rsidRDefault="00E979C8" w:rsidP="00E979C8">
      <w:pPr>
        <w:pStyle w:val="NoSpacing"/>
        <w:jc w:val="both"/>
        <w:rPr>
          <w:rFonts w:ascii="Times New Roman" w:hAnsi="Times New Roman" w:cs="Times New Roman"/>
          <w:b/>
          <w:bCs/>
        </w:rPr>
      </w:pPr>
    </w:p>
    <w:p w14:paraId="5F141EE6" w14:textId="77777777" w:rsidR="00CB0D84" w:rsidRPr="00247B60" w:rsidRDefault="00CB0D84" w:rsidP="00E979C8">
      <w:pPr>
        <w:pStyle w:val="NoSpacing"/>
        <w:jc w:val="both"/>
        <w:rPr>
          <w:rFonts w:ascii="Times New Roman" w:hAnsi="Times New Roman" w:cs="Times New Roman"/>
        </w:rPr>
      </w:pPr>
      <w:r w:rsidRPr="00247B60">
        <w:rPr>
          <w:rFonts w:ascii="Times New Roman" w:hAnsi="Times New Roman" w:cs="Times New Roman"/>
        </w:rPr>
        <w:t>Ugovor o koncesiji mora biti sklopljen u skladu s uvjetima određenima dokumentaciji za</w:t>
      </w:r>
      <w:r w:rsidR="00E979C8" w:rsidRPr="00247B60">
        <w:rPr>
          <w:rFonts w:ascii="Times New Roman" w:hAnsi="Times New Roman" w:cs="Times New Roman"/>
        </w:rPr>
        <w:t xml:space="preserve"> </w:t>
      </w:r>
      <w:r w:rsidRPr="00247B60">
        <w:rPr>
          <w:rFonts w:ascii="Times New Roman" w:hAnsi="Times New Roman" w:cs="Times New Roman"/>
        </w:rPr>
        <w:t>nadmetanje i odabranom ponudom te ugovorne strane izvršavaju ugovor o koncesiji u skladu s</w:t>
      </w:r>
      <w:r w:rsidR="00E979C8" w:rsidRPr="00247B60">
        <w:rPr>
          <w:rFonts w:ascii="Times New Roman" w:hAnsi="Times New Roman" w:cs="Times New Roman"/>
        </w:rPr>
        <w:t xml:space="preserve"> </w:t>
      </w:r>
      <w:r w:rsidRPr="00247B60">
        <w:rPr>
          <w:rFonts w:ascii="Times New Roman" w:hAnsi="Times New Roman" w:cs="Times New Roman"/>
        </w:rPr>
        <w:t>uvjetima određenima u dokumentaciji za nadmetanje i odabranom ponudom.</w:t>
      </w:r>
    </w:p>
    <w:p w14:paraId="21F25285" w14:textId="77777777" w:rsidR="00E979C8" w:rsidRPr="00247B60" w:rsidRDefault="00E979C8" w:rsidP="00E979C8">
      <w:pPr>
        <w:pStyle w:val="NoSpacing"/>
        <w:jc w:val="both"/>
        <w:rPr>
          <w:rFonts w:ascii="Times New Roman" w:hAnsi="Times New Roman" w:cs="Times New Roman"/>
        </w:rPr>
      </w:pPr>
    </w:p>
    <w:p w14:paraId="6854808C" w14:textId="77777777" w:rsidR="00CB0D84" w:rsidRPr="00247B60" w:rsidRDefault="00CB0D84" w:rsidP="00E979C8">
      <w:pPr>
        <w:pStyle w:val="NoSpacing"/>
        <w:jc w:val="both"/>
        <w:rPr>
          <w:rFonts w:ascii="Times New Roman" w:hAnsi="Times New Roman" w:cs="Times New Roman"/>
        </w:rPr>
      </w:pPr>
      <w:r w:rsidRPr="00247B60">
        <w:rPr>
          <w:rFonts w:ascii="Times New Roman" w:hAnsi="Times New Roman" w:cs="Times New Roman"/>
        </w:rPr>
        <w:t>Davatelj koncesije je obvezan kontrolirati je li izvršenje ugovora o koncesiji u skladu s uvjetima</w:t>
      </w:r>
      <w:r w:rsidR="00E979C8" w:rsidRPr="00247B60">
        <w:rPr>
          <w:rFonts w:ascii="Times New Roman" w:hAnsi="Times New Roman" w:cs="Times New Roman"/>
        </w:rPr>
        <w:t xml:space="preserve"> </w:t>
      </w:r>
      <w:r w:rsidRPr="00247B60">
        <w:rPr>
          <w:rFonts w:ascii="Times New Roman" w:hAnsi="Times New Roman" w:cs="Times New Roman"/>
        </w:rPr>
        <w:t>određenima u dokumentaciji za nadmetanje i odabranom ponudom.</w:t>
      </w:r>
    </w:p>
    <w:p w14:paraId="0CD45899" w14:textId="77777777" w:rsidR="00E979C8" w:rsidRPr="00247B60" w:rsidRDefault="00E979C8" w:rsidP="00E979C8">
      <w:pPr>
        <w:pStyle w:val="NoSpacing"/>
        <w:jc w:val="both"/>
        <w:rPr>
          <w:rFonts w:ascii="Times New Roman" w:hAnsi="Times New Roman" w:cs="Times New Roman"/>
        </w:rPr>
      </w:pPr>
    </w:p>
    <w:p w14:paraId="4957A1F9" w14:textId="70F88FF6" w:rsidR="00CB0D84" w:rsidRPr="00247B60" w:rsidRDefault="00CB0D84" w:rsidP="00E979C8">
      <w:pPr>
        <w:pStyle w:val="NoSpacing"/>
        <w:jc w:val="both"/>
        <w:rPr>
          <w:rFonts w:ascii="Times New Roman" w:hAnsi="Times New Roman" w:cs="Times New Roman"/>
        </w:rPr>
      </w:pPr>
      <w:r w:rsidRPr="00247B60">
        <w:rPr>
          <w:rFonts w:ascii="Times New Roman" w:hAnsi="Times New Roman" w:cs="Times New Roman"/>
        </w:rPr>
        <w:t>Na odgovornost ugovornih strana za ispunjenje obveza iz ugovora o koncesiji, uz odredbe</w:t>
      </w:r>
      <w:r w:rsidR="00E979C8" w:rsidRPr="00247B60">
        <w:rPr>
          <w:rFonts w:ascii="Times New Roman" w:hAnsi="Times New Roman" w:cs="Times New Roman"/>
        </w:rPr>
        <w:t xml:space="preserve"> </w:t>
      </w:r>
      <w:r w:rsidRPr="00247B60">
        <w:rPr>
          <w:rFonts w:ascii="Times New Roman" w:hAnsi="Times New Roman" w:cs="Times New Roman"/>
        </w:rPr>
        <w:t>Zakona o koncesijama, na odgovarajući način primjenjuju se odredbe, Zakona o javnoj nabavi,</w:t>
      </w:r>
      <w:r w:rsidR="00E979C8" w:rsidRPr="00247B60">
        <w:rPr>
          <w:rFonts w:ascii="Times New Roman" w:hAnsi="Times New Roman" w:cs="Times New Roman"/>
        </w:rPr>
        <w:t xml:space="preserve"> </w:t>
      </w:r>
      <w:r w:rsidRPr="00247B60">
        <w:rPr>
          <w:rFonts w:ascii="Times New Roman" w:hAnsi="Times New Roman" w:cs="Times New Roman"/>
        </w:rPr>
        <w:t xml:space="preserve">Općeg poreznog zakona (NN </w:t>
      </w:r>
      <w:r w:rsidR="002B2893" w:rsidRPr="002B2893">
        <w:rPr>
          <w:rFonts w:ascii="Times New Roman" w:hAnsi="Times New Roman" w:cs="Times New Roman"/>
        </w:rPr>
        <w:t>115/16, 106/18</w:t>
      </w:r>
      <w:r w:rsidRPr="00247B60">
        <w:rPr>
          <w:rFonts w:ascii="Times New Roman" w:hAnsi="Times New Roman" w:cs="Times New Roman"/>
        </w:rPr>
        <w:t>), Zakona o općem upravnom postupku (NN 47/09) i</w:t>
      </w:r>
      <w:r w:rsidR="00E979C8" w:rsidRPr="00247B60">
        <w:rPr>
          <w:rFonts w:ascii="Times New Roman" w:hAnsi="Times New Roman" w:cs="Times New Roman"/>
        </w:rPr>
        <w:t xml:space="preserve"> </w:t>
      </w:r>
      <w:r w:rsidRPr="00247B60">
        <w:rPr>
          <w:rFonts w:ascii="Times New Roman" w:hAnsi="Times New Roman" w:cs="Times New Roman"/>
        </w:rPr>
        <w:t>Zakona o obveznim odnosima (</w:t>
      </w:r>
      <w:r w:rsidR="008C6829" w:rsidRPr="008C6829">
        <w:rPr>
          <w:rFonts w:ascii="Times New Roman" w:hAnsi="Times New Roman" w:cs="Times New Roman"/>
        </w:rPr>
        <w:t>NN 35/05, 41/08, 125/11, 78/15, 29/18</w:t>
      </w:r>
      <w:r w:rsidRPr="00247B60">
        <w:rPr>
          <w:rFonts w:ascii="Times New Roman" w:hAnsi="Times New Roman" w:cs="Times New Roman"/>
        </w:rPr>
        <w:t>).</w:t>
      </w:r>
    </w:p>
    <w:p w14:paraId="41EDB6BB" w14:textId="77777777" w:rsidR="00E979C8" w:rsidRPr="00247B60" w:rsidRDefault="00E979C8" w:rsidP="00E979C8">
      <w:pPr>
        <w:pStyle w:val="NoSpacing"/>
        <w:jc w:val="both"/>
        <w:rPr>
          <w:rFonts w:ascii="Times New Roman" w:hAnsi="Times New Roman" w:cs="Times New Roman"/>
        </w:rPr>
      </w:pPr>
    </w:p>
    <w:p w14:paraId="578805A4" w14:textId="77777777" w:rsidR="00CB0D84" w:rsidRPr="00806422" w:rsidRDefault="00CB0D84" w:rsidP="009C562F">
      <w:pPr>
        <w:pStyle w:val="NoSpacing"/>
        <w:keepNext/>
        <w:jc w:val="both"/>
        <w:rPr>
          <w:rFonts w:ascii="Times New Roman" w:hAnsi="Times New Roman" w:cs="Times New Roman"/>
          <w:b/>
          <w:sz w:val="24"/>
          <w:szCs w:val="24"/>
        </w:rPr>
      </w:pPr>
      <w:r w:rsidRPr="00806422">
        <w:rPr>
          <w:rFonts w:ascii="Times New Roman" w:hAnsi="Times New Roman" w:cs="Times New Roman"/>
          <w:b/>
          <w:sz w:val="24"/>
          <w:szCs w:val="24"/>
        </w:rPr>
        <w:t>9.1. Izmjene ugovora o koncesiji</w:t>
      </w:r>
    </w:p>
    <w:p w14:paraId="45402929" w14:textId="77777777" w:rsidR="009C562F" w:rsidRDefault="009C562F" w:rsidP="009C562F">
      <w:pPr>
        <w:pStyle w:val="NoSpacing"/>
        <w:keepNext/>
        <w:jc w:val="both"/>
        <w:rPr>
          <w:rFonts w:ascii="Times New Roman" w:hAnsi="Times New Roman" w:cs="Times New Roman"/>
        </w:rPr>
      </w:pPr>
    </w:p>
    <w:p w14:paraId="659169DA" w14:textId="25AEFD82" w:rsidR="00CB0D84" w:rsidRPr="00247B60" w:rsidRDefault="00CB0D84" w:rsidP="00E979C8">
      <w:pPr>
        <w:pStyle w:val="NoSpacing"/>
        <w:jc w:val="both"/>
        <w:rPr>
          <w:rFonts w:ascii="Times New Roman" w:hAnsi="Times New Roman" w:cs="Times New Roman"/>
        </w:rPr>
      </w:pPr>
      <w:r w:rsidRPr="00247B60">
        <w:rPr>
          <w:rFonts w:ascii="Times New Roman" w:hAnsi="Times New Roman" w:cs="Times New Roman"/>
        </w:rPr>
        <w:t>Ugovor o koncesiji može se izmijeniti bez pokretanja novog postupka davanja koncesije</w:t>
      </w:r>
      <w:r w:rsidR="00E979C8" w:rsidRPr="00247B60">
        <w:rPr>
          <w:rFonts w:ascii="Times New Roman" w:hAnsi="Times New Roman" w:cs="Times New Roman"/>
        </w:rPr>
        <w:t xml:space="preserve"> </w:t>
      </w:r>
      <w:r w:rsidRPr="00247B60">
        <w:rPr>
          <w:rFonts w:ascii="Times New Roman" w:hAnsi="Times New Roman" w:cs="Times New Roman"/>
        </w:rPr>
        <w:t>sukladno odredbi čl. 62. ZoK-a.</w:t>
      </w:r>
      <w:r w:rsidR="00E979C8" w:rsidRPr="00247B60">
        <w:rPr>
          <w:rFonts w:ascii="Times New Roman" w:hAnsi="Times New Roman" w:cs="Times New Roman"/>
        </w:rPr>
        <w:t xml:space="preserve"> </w:t>
      </w:r>
      <w:r w:rsidRPr="00247B60">
        <w:rPr>
          <w:rFonts w:ascii="Times New Roman" w:hAnsi="Times New Roman" w:cs="Times New Roman"/>
        </w:rPr>
        <w:t>Izmjene ugovora o koncesiji ne smiju rezultirati izmjenom vrste i/ili predmeta ugovora o</w:t>
      </w:r>
      <w:r w:rsidR="00E979C8" w:rsidRPr="00247B60">
        <w:rPr>
          <w:rFonts w:ascii="Times New Roman" w:hAnsi="Times New Roman" w:cs="Times New Roman"/>
        </w:rPr>
        <w:t xml:space="preserve"> </w:t>
      </w:r>
      <w:r w:rsidRPr="00247B60">
        <w:rPr>
          <w:rFonts w:ascii="Times New Roman" w:hAnsi="Times New Roman" w:cs="Times New Roman"/>
        </w:rPr>
        <w:t>koncesiji. O Izmjeni ugovora o koncesiji potpisat će se dodatak ugovora o koncesiji, čemu će</w:t>
      </w:r>
      <w:r w:rsidR="00E979C8" w:rsidRPr="00247B60">
        <w:rPr>
          <w:rFonts w:ascii="Times New Roman" w:hAnsi="Times New Roman" w:cs="Times New Roman"/>
        </w:rPr>
        <w:t xml:space="preserve"> </w:t>
      </w:r>
      <w:r w:rsidRPr="00247B60">
        <w:rPr>
          <w:rFonts w:ascii="Times New Roman" w:hAnsi="Times New Roman" w:cs="Times New Roman"/>
        </w:rPr>
        <w:t>prethoditi odluka o izmjeni odluke o koncesiji sukladno člancima 63.-</w:t>
      </w:r>
      <w:r w:rsidR="00275CD6">
        <w:rPr>
          <w:rFonts w:ascii="Times New Roman" w:hAnsi="Times New Roman" w:cs="Times New Roman"/>
        </w:rPr>
        <w:t xml:space="preserve"> </w:t>
      </w:r>
      <w:r w:rsidRPr="00247B60">
        <w:rPr>
          <w:rFonts w:ascii="Times New Roman" w:hAnsi="Times New Roman" w:cs="Times New Roman"/>
        </w:rPr>
        <w:t>65. ZoK.</w:t>
      </w:r>
    </w:p>
    <w:p w14:paraId="1696C5C3" w14:textId="77777777" w:rsidR="00E979C8" w:rsidRPr="00247B60" w:rsidRDefault="00E979C8" w:rsidP="00E979C8">
      <w:pPr>
        <w:pStyle w:val="NoSpacing"/>
        <w:jc w:val="both"/>
        <w:rPr>
          <w:rFonts w:ascii="Times New Roman" w:hAnsi="Times New Roman" w:cs="Times New Roman"/>
        </w:rPr>
      </w:pPr>
    </w:p>
    <w:p w14:paraId="312D7D18" w14:textId="45246C93" w:rsidR="00CB0D84" w:rsidRPr="00806422" w:rsidRDefault="00CB0D84" w:rsidP="009C562F">
      <w:pPr>
        <w:pStyle w:val="NoSpacing"/>
        <w:keepNext/>
        <w:jc w:val="both"/>
        <w:rPr>
          <w:rFonts w:ascii="Times New Roman" w:hAnsi="Times New Roman" w:cs="Times New Roman"/>
          <w:b/>
          <w:sz w:val="24"/>
          <w:szCs w:val="24"/>
        </w:rPr>
      </w:pPr>
      <w:r w:rsidRPr="00806422">
        <w:rPr>
          <w:rFonts w:ascii="Times New Roman" w:hAnsi="Times New Roman" w:cs="Times New Roman"/>
          <w:b/>
          <w:sz w:val="24"/>
          <w:szCs w:val="24"/>
        </w:rPr>
        <w:lastRenderedPageBreak/>
        <w:t>9.2. Raskid ugovora o koncesiji</w:t>
      </w:r>
      <w:r w:rsidR="00AF516D">
        <w:rPr>
          <w:rFonts w:ascii="Times New Roman" w:hAnsi="Times New Roman" w:cs="Times New Roman"/>
          <w:b/>
          <w:sz w:val="24"/>
          <w:szCs w:val="24"/>
        </w:rPr>
        <w:t xml:space="preserve"> i prijenos koncesije </w:t>
      </w:r>
    </w:p>
    <w:p w14:paraId="48BE7CD0" w14:textId="77777777" w:rsidR="009C562F" w:rsidRDefault="009C562F" w:rsidP="009C562F">
      <w:pPr>
        <w:pStyle w:val="NoSpacing"/>
        <w:keepNext/>
        <w:jc w:val="both"/>
        <w:rPr>
          <w:rFonts w:ascii="Times New Roman" w:hAnsi="Times New Roman" w:cs="Times New Roman"/>
        </w:rPr>
      </w:pPr>
    </w:p>
    <w:p w14:paraId="51AC80CC" w14:textId="4084FBD9" w:rsidR="00CB0D84" w:rsidRPr="00247B60" w:rsidRDefault="00CB0D84" w:rsidP="00E979C8">
      <w:pPr>
        <w:pStyle w:val="NoSpacing"/>
        <w:jc w:val="both"/>
        <w:rPr>
          <w:rFonts w:ascii="Times New Roman" w:hAnsi="Times New Roman" w:cs="Times New Roman"/>
        </w:rPr>
      </w:pPr>
      <w:r w:rsidRPr="00247B60">
        <w:rPr>
          <w:rFonts w:ascii="Times New Roman" w:hAnsi="Times New Roman" w:cs="Times New Roman"/>
        </w:rPr>
        <w:t>Davatelj koncesije ima pravo odlukom raskinuti ugovor o koncesiji sukladno</w:t>
      </w:r>
      <w:r w:rsidR="00F467F9">
        <w:rPr>
          <w:rFonts w:ascii="Times New Roman" w:hAnsi="Times New Roman" w:cs="Times New Roman"/>
        </w:rPr>
        <w:t xml:space="preserve"> odredbama</w:t>
      </w:r>
      <w:r w:rsidRPr="00247B60">
        <w:rPr>
          <w:rFonts w:ascii="Times New Roman" w:hAnsi="Times New Roman" w:cs="Times New Roman"/>
        </w:rPr>
        <w:t xml:space="preserve"> čl. 7</w:t>
      </w:r>
      <w:r w:rsidR="00B90814">
        <w:rPr>
          <w:rFonts w:ascii="Times New Roman" w:hAnsi="Times New Roman" w:cs="Times New Roman"/>
        </w:rPr>
        <w:t>2</w:t>
      </w:r>
      <w:r w:rsidRPr="00247B60">
        <w:rPr>
          <w:rFonts w:ascii="Times New Roman" w:hAnsi="Times New Roman" w:cs="Times New Roman"/>
        </w:rPr>
        <w:t>.</w:t>
      </w:r>
      <w:r w:rsidR="00F467F9">
        <w:rPr>
          <w:rFonts w:ascii="Times New Roman" w:hAnsi="Times New Roman" w:cs="Times New Roman"/>
        </w:rPr>
        <w:t xml:space="preserve"> i 73. </w:t>
      </w:r>
      <w:r w:rsidRPr="00247B60">
        <w:rPr>
          <w:rFonts w:ascii="Times New Roman" w:hAnsi="Times New Roman" w:cs="Times New Roman"/>
        </w:rPr>
        <w:t xml:space="preserve"> ZoK</w:t>
      </w:r>
      <w:r w:rsidR="00F467F9">
        <w:rPr>
          <w:rFonts w:ascii="Times New Roman" w:hAnsi="Times New Roman" w:cs="Times New Roman"/>
        </w:rPr>
        <w:t>-a</w:t>
      </w:r>
      <w:r w:rsidRPr="00247B60">
        <w:rPr>
          <w:rFonts w:ascii="Times New Roman" w:hAnsi="Times New Roman" w:cs="Times New Roman"/>
        </w:rPr>
        <w:t>.</w:t>
      </w:r>
    </w:p>
    <w:p w14:paraId="315BAC46" w14:textId="77777777" w:rsidR="00E979C8" w:rsidRPr="00247B60" w:rsidRDefault="00E979C8" w:rsidP="00E979C8">
      <w:pPr>
        <w:pStyle w:val="NoSpacing"/>
        <w:jc w:val="both"/>
        <w:rPr>
          <w:rFonts w:ascii="Times New Roman" w:hAnsi="Times New Roman" w:cs="Times New Roman"/>
        </w:rPr>
      </w:pPr>
    </w:p>
    <w:p w14:paraId="24ECD4B2" w14:textId="21661D2B" w:rsidR="00CB0D84" w:rsidRDefault="00CB0D84" w:rsidP="00E979C8">
      <w:pPr>
        <w:pStyle w:val="NoSpacing"/>
        <w:jc w:val="both"/>
        <w:rPr>
          <w:rFonts w:ascii="Times New Roman" w:hAnsi="Times New Roman" w:cs="Times New Roman"/>
        </w:rPr>
      </w:pPr>
      <w:r w:rsidRPr="00247B60">
        <w:rPr>
          <w:rFonts w:ascii="Times New Roman" w:hAnsi="Times New Roman" w:cs="Times New Roman"/>
        </w:rPr>
        <w:t>Davatelj koncesije može zahtijevati naknadu štete od koncesionara za štete nastale</w:t>
      </w:r>
      <w:r w:rsidR="00E979C8" w:rsidRPr="00247B60">
        <w:rPr>
          <w:rFonts w:ascii="Times New Roman" w:hAnsi="Times New Roman" w:cs="Times New Roman"/>
        </w:rPr>
        <w:t xml:space="preserve"> </w:t>
      </w:r>
      <w:r w:rsidRPr="00247B60">
        <w:rPr>
          <w:rFonts w:ascii="Times New Roman" w:hAnsi="Times New Roman" w:cs="Times New Roman"/>
        </w:rPr>
        <w:t>neispunjavanjem ugovorne obveze. Davatelj koncesije u tom slučaju naplatit će jamstvo za</w:t>
      </w:r>
      <w:r w:rsidR="00E979C8" w:rsidRPr="00247B60">
        <w:rPr>
          <w:rFonts w:ascii="Times New Roman" w:hAnsi="Times New Roman" w:cs="Times New Roman"/>
        </w:rPr>
        <w:t xml:space="preserve"> </w:t>
      </w:r>
      <w:r w:rsidRPr="00247B60">
        <w:rPr>
          <w:rFonts w:ascii="Times New Roman" w:hAnsi="Times New Roman" w:cs="Times New Roman"/>
        </w:rPr>
        <w:t>provedbu ugovora o koncesiji iz točke 8.2. ove Dokumentacije.</w:t>
      </w:r>
    </w:p>
    <w:p w14:paraId="6579C553" w14:textId="0B93DEAB" w:rsidR="00AF516D" w:rsidRDefault="00AF516D" w:rsidP="00E979C8">
      <w:pPr>
        <w:pStyle w:val="NoSpacing"/>
        <w:jc w:val="both"/>
        <w:rPr>
          <w:rFonts w:ascii="Times New Roman" w:hAnsi="Times New Roman" w:cs="Times New Roman"/>
        </w:rPr>
      </w:pPr>
    </w:p>
    <w:p w14:paraId="42D1ED9C" w14:textId="7AD69F49" w:rsidR="00AF516D" w:rsidRPr="00247B60" w:rsidRDefault="00AF516D" w:rsidP="00E979C8">
      <w:pPr>
        <w:pStyle w:val="NoSpacing"/>
        <w:jc w:val="both"/>
        <w:rPr>
          <w:rFonts w:ascii="Times New Roman" w:hAnsi="Times New Roman" w:cs="Times New Roman"/>
        </w:rPr>
      </w:pPr>
      <w:r w:rsidRPr="00AF516D">
        <w:rPr>
          <w:rFonts w:ascii="Times New Roman" w:hAnsi="Times New Roman" w:cs="Times New Roman"/>
        </w:rPr>
        <w:t>Ugovor o koncesiji može se, uz pisanu suglasnost davatelja koncesije, prenijeti na treću osobu u skladu sa stavcima 4., 5. i 6.</w:t>
      </w:r>
      <w:r>
        <w:rPr>
          <w:rFonts w:ascii="Times New Roman" w:hAnsi="Times New Roman" w:cs="Times New Roman"/>
        </w:rPr>
        <w:t xml:space="preserve"> </w:t>
      </w:r>
      <w:r w:rsidRPr="00AF516D">
        <w:rPr>
          <w:rFonts w:ascii="Times New Roman" w:hAnsi="Times New Roman" w:cs="Times New Roman"/>
        </w:rPr>
        <w:t xml:space="preserve"> članka</w:t>
      </w:r>
      <w:r>
        <w:rPr>
          <w:rFonts w:ascii="Times New Roman" w:hAnsi="Times New Roman" w:cs="Times New Roman"/>
        </w:rPr>
        <w:t xml:space="preserve"> </w:t>
      </w:r>
      <w:r w:rsidR="006078E9">
        <w:rPr>
          <w:rFonts w:ascii="Times New Roman" w:hAnsi="Times New Roman" w:cs="Times New Roman"/>
        </w:rPr>
        <w:t>66</w:t>
      </w:r>
      <w:r>
        <w:rPr>
          <w:rFonts w:ascii="Times New Roman" w:hAnsi="Times New Roman" w:cs="Times New Roman"/>
        </w:rPr>
        <w:t>. ZoK-a.</w:t>
      </w:r>
    </w:p>
    <w:p w14:paraId="54753AF9" w14:textId="77777777" w:rsidR="00E979C8" w:rsidRPr="00247B60" w:rsidRDefault="00E979C8" w:rsidP="00E979C8">
      <w:pPr>
        <w:pStyle w:val="NoSpacing"/>
        <w:jc w:val="both"/>
        <w:rPr>
          <w:rFonts w:ascii="Times New Roman" w:hAnsi="Times New Roman" w:cs="Times New Roman"/>
        </w:rPr>
      </w:pPr>
    </w:p>
    <w:p w14:paraId="306437CD" w14:textId="77777777" w:rsidR="00CB0D84" w:rsidRPr="00806422" w:rsidRDefault="00CB0D84" w:rsidP="009C562F">
      <w:pPr>
        <w:pStyle w:val="NoSpacing"/>
        <w:keepNext/>
        <w:jc w:val="both"/>
        <w:rPr>
          <w:rFonts w:ascii="Times New Roman" w:hAnsi="Times New Roman" w:cs="Times New Roman"/>
          <w:b/>
          <w:sz w:val="24"/>
          <w:szCs w:val="24"/>
        </w:rPr>
      </w:pPr>
      <w:r w:rsidRPr="00806422">
        <w:rPr>
          <w:rFonts w:ascii="Times New Roman" w:hAnsi="Times New Roman" w:cs="Times New Roman"/>
          <w:b/>
          <w:sz w:val="24"/>
          <w:szCs w:val="24"/>
        </w:rPr>
        <w:t>9.3. Prigovor na ugovor o koncesiji</w:t>
      </w:r>
    </w:p>
    <w:p w14:paraId="767CEAB1" w14:textId="77777777" w:rsidR="009C562F" w:rsidRDefault="009C562F" w:rsidP="009C562F">
      <w:pPr>
        <w:pStyle w:val="NoSpacing"/>
        <w:keepNext/>
        <w:jc w:val="both"/>
        <w:rPr>
          <w:rFonts w:ascii="Times New Roman" w:hAnsi="Times New Roman" w:cs="Times New Roman"/>
        </w:rPr>
      </w:pPr>
    </w:p>
    <w:p w14:paraId="753F2F1A" w14:textId="20910516" w:rsidR="00CB0D84" w:rsidRPr="00247B60" w:rsidRDefault="00CB0D84" w:rsidP="00E979C8">
      <w:pPr>
        <w:pStyle w:val="NoSpacing"/>
        <w:jc w:val="both"/>
        <w:rPr>
          <w:rFonts w:ascii="Times New Roman" w:hAnsi="Times New Roman" w:cs="Times New Roman"/>
        </w:rPr>
      </w:pPr>
      <w:r w:rsidRPr="00247B60">
        <w:rPr>
          <w:rFonts w:ascii="Times New Roman" w:hAnsi="Times New Roman" w:cs="Times New Roman"/>
        </w:rPr>
        <w:t>Koncesionar može istaknuti prigovor zbog neispunjavanja ugovornih obveza Davatelja</w:t>
      </w:r>
      <w:r w:rsidR="00E979C8" w:rsidRPr="00247B60">
        <w:rPr>
          <w:rFonts w:ascii="Times New Roman" w:hAnsi="Times New Roman" w:cs="Times New Roman"/>
        </w:rPr>
        <w:t xml:space="preserve"> </w:t>
      </w:r>
      <w:r w:rsidRPr="00247B60">
        <w:rPr>
          <w:rFonts w:ascii="Times New Roman" w:hAnsi="Times New Roman" w:cs="Times New Roman"/>
        </w:rPr>
        <w:t>koncesije. Prigovorom se može tražiti i naknada štete nastale neispunjavanjem ugovora.</w:t>
      </w:r>
      <w:r w:rsidR="00E979C8" w:rsidRPr="00247B60">
        <w:rPr>
          <w:rFonts w:ascii="Times New Roman" w:hAnsi="Times New Roman" w:cs="Times New Roman"/>
        </w:rPr>
        <w:t xml:space="preserve"> </w:t>
      </w:r>
      <w:r w:rsidRPr="00247B60">
        <w:rPr>
          <w:rFonts w:ascii="Times New Roman" w:hAnsi="Times New Roman" w:cs="Times New Roman"/>
        </w:rPr>
        <w:t>Prigovor se izjavljuje i predaje tijelu koje na temelju zakona obavlja nadzor nad Davateljem</w:t>
      </w:r>
      <w:r w:rsidR="00E979C8" w:rsidRPr="00247B60">
        <w:rPr>
          <w:rFonts w:ascii="Times New Roman" w:hAnsi="Times New Roman" w:cs="Times New Roman"/>
        </w:rPr>
        <w:t xml:space="preserve"> </w:t>
      </w:r>
      <w:r w:rsidRPr="00247B60">
        <w:rPr>
          <w:rFonts w:ascii="Times New Roman" w:hAnsi="Times New Roman" w:cs="Times New Roman"/>
        </w:rPr>
        <w:t>koncesije. O prigovoru se odlučuje rješenjem protiv kojeg se može pokrenuti upravni spor.</w:t>
      </w:r>
    </w:p>
    <w:p w14:paraId="13FEFCEC" w14:textId="77777777" w:rsidR="00E979C8" w:rsidRPr="00247B60" w:rsidRDefault="00E979C8" w:rsidP="00E979C8">
      <w:pPr>
        <w:pStyle w:val="NoSpacing"/>
        <w:jc w:val="both"/>
        <w:rPr>
          <w:rFonts w:ascii="Times New Roman" w:hAnsi="Times New Roman" w:cs="Times New Roman"/>
        </w:rPr>
      </w:pPr>
    </w:p>
    <w:p w14:paraId="3839A29B" w14:textId="77777777" w:rsidR="00CB0D84" w:rsidRPr="00806422" w:rsidRDefault="00CB0D84" w:rsidP="009C562F">
      <w:pPr>
        <w:pStyle w:val="NoSpacing"/>
        <w:keepNext/>
        <w:jc w:val="both"/>
        <w:rPr>
          <w:rFonts w:ascii="Times New Roman" w:hAnsi="Times New Roman" w:cs="Times New Roman"/>
          <w:b/>
          <w:sz w:val="24"/>
          <w:szCs w:val="24"/>
        </w:rPr>
      </w:pPr>
      <w:r w:rsidRPr="00806422">
        <w:rPr>
          <w:rFonts w:ascii="Times New Roman" w:hAnsi="Times New Roman" w:cs="Times New Roman"/>
          <w:b/>
          <w:sz w:val="24"/>
          <w:szCs w:val="24"/>
        </w:rPr>
        <w:t>9.4. Rok, način i uvjeti plaćanja naknade za koncesiju i naplate dimnjačarskih usluga</w:t>
      </w:r>
    </w:p>
    <w:p w14:paraId="5C1B9A06" w14:textId="77777777" w:rsidR="009C562F" w:rsidRDefault="009C562F" w:rsidP="009C562F">
      <w:pPr>
        <w:pStyle w:val="NoSpacing"/>
        <w:keepNext/>
        <w:jc w:val="both"/>
        <w:rPr>
          <w:rFonts w:ascii="Times New Roman" w:hAnsi="Times New Roman" w:cs="Times New Roman"/>
        </w:rPr>
      </w:pPr>
    </w:p>
    <w:p w14:paraId="6139A266" w14:textId="5D608D5A" w:rsidR="00D670EA" w:rsidRPr="00247B60" w:rsidRDefault="00CB0D84" w:rsidP="009C562F">
      <w:pPr>
        <w:pStyle w:val="NoSpacing"/>
        <w:keepNext/>
        <w:jc w:val="both"/>
        <w:rPr>
          <w:rFonts w:ascii="Times New Roman" w:hAnsi="Times New Roman" w:cs="Times New Roman"/>
        </w:rPr>
      </w:pPr>
      <w:r w:rsidRPr="00247B60">
        <w:rPr>
          <w:rFonts w:ascii="Times New Roman" w:hAnsi="Times New Roman" w:cs="Times New Roman"/>
        </w:rPr>
        <w:t xml:space="preserve">Koncesionar je obvezan Davatelju koncesije plaćati </w:t>
      </w:r>
      <w:r w:rsidR="00D670EA" w:rsidRPr="00247B60">
        <w:rPr>
          <w:rFonts w:ascii="Times New Roman" w:hAnsi="Times New Roman" w:cs="Times New Roman"/>
        </w:rPr>
        <w:t>godišnje naknade</w:t>
      </w:r>
      <w:r w:rsidRPr="00247B60">
        <w:rPr>
          <w:rFonts w:ascii="Times New Roman" w:hAnsi="Times New Roman" w:cs="Times New Roman"/>
        </w:rPr>
        <w:t xml:space="preserve"> za</w:t>
      </w:r>
      <w:r w:rsidR="0074309C" w:rsidRPr="00247B60">
        <w:rPr>
          <w:rFonts w:ascii="Times New Roman" w:hAnsi="Times New Roman" w:cs="Times New Roman"/>
        </w:rPr>
        <w:t xml:space="preserve"> koncesiju</w:t>
      </w:r>
      <w:r w:rsidR="00D670EA" w:rsidRPr="00247B60">
        <w:rPr>
          <w:rFonts w:ascii="Times New Roman" w:hAnsi="Times New Roman" w:cs="Times New Roman"/>
        </w:rPr>
        <w:t>.</w:t>
      </w:r>
      <w:r w:rsidR="0074309C" w:rsidRPr="00247B60">
        <w:rPr>
          <w:rFonts w:ascii="Times New Roman" w:hAnsi="Times New Roman" w:cs="Times New Roman"/>
        </w:rPr>
        <w:t xml:space="preserve"> </w:t>
      </w:r>
      <w:r w:rsidR="00D670EA" w:rsidRPr="00247B60">
        <w:rPr>
          <w:rFonts w:ascii="Times New Roman" w:hAnsi="Times New Roman" w:cs="Times New Roman"/>
        </w:rPr>
        <w:t>Godišnja naknada za koncesiju plaća se jednokratno i to:</w:t>
      </w:r>
    </w:p>
    <w:p w14:paraId="7B180C40" w14:textId="4E986562" w:rsidR="00D670EA" w:rsidRPr="00247B60" w:rsidRDefault="00D670EA" w:rsidP="009C562F">
      <w:pPr>
        <w:pStyle w:val="NoSpacing"/>
        <w:numPr>
          <w:ilvl w:val="0"/>
          <w:numId w:val="60"/>
        </w:numPr>
        <w:jc w:val="both"/>
        <w:rPr>
          <w:rFonts w:ascii="Times New Roman" w:hAnsi="Times New Roman" w:cs="Times New Roman"/>
        </w:rPr>
      </w:pPr>
      <w:r w:rsidRPr="00247B60">
        <w:rPr>
          <w:rFonts w:ascii="Times New Roman" w:hAnsi="Times New Roman" w:cs="Times New Roman"/>
        </w:rPr>
        <w:t>za 1. (prvu) godinu ostvarivanja koncesije, naknadu za koncesiju Koncesionar plaća u roku 30 (trideset) dana od sklapanja ugovora o koncesiji i to u iznosu koji je razmjeran broju mjeseci u odnosu na datum sklapanja ugovora o koncesiji,</w:t>
      </w:r>
    </w:p>
    <w:p w14:paraId="649AF459" w14:textId="477652F1" w:rsidR="00D670EA" w:rsidRPr="00247B60" w:rsidRDefault="00D670EA" w:rsidP="009C562F">
      <w:pPr>
        <w:pStyle w:val="NoSpacing"/>
        <w:numPr>
          <w:ilvl w:val="0"/>
          <w:numId w:val="60"/>
        </w:numPr>
        <w:jc w:val="both"/>
        <w:rPr>
          <w:rFonts w:ascii="Times New Roman" w:hAnsi="Times New Roman" w:cs="Times New Roman"/>
        </w:rPr>
      </w:pPr>
      <w:r w:rsidRPr="00247B60">
        <w:rPr>
          <w:rFonts w:ascii="Times New Roman" w:hAnsi="Times New Roman" w:cs="Times New Roman"/>
        </w:rPr>
        <w:t>godišnju naknadu za koncesiju za preostale godine koncesije, koncesionar je dužan uplaćivati najkasnije do 30.06. tekuće godine za koju se plaća naknada za koncesiju i tada se ista smatra dospjelom,</w:t>
      </w:r>
    </w:p>
    <w:p w14:paraId="279CF956" w14:textId="2158C86F" w:rsidR="00E979C8" w:rsidRPr="00247B60" w:rsidRDefault="00D670EA" w:rsidP="009C562F">
      <w:pPr>
        <w:pStyle w:val="NoSpacing"/>
        <w:numPr>
          <w:ilvl w:val="0"/>
          <w:numId w:val="60"/>
        </w:numPr>
        <w:jc w:val="both"/>
        <w:rPr>
          <w:rFonts w:ascii="Times New Roman" w:hAnsi="Times New Roman" w:cs="Times New Roman"/>
        </w:rPr>
      </w:pPr>
      <w:r w:rsidRPr="00247B60">
        <w:rPr>
          <w:rFonts w:ascii="Times New Roman" w:hAnsi="Times New Roman" w:cs="Times New Roman"/>
        </w:rPr>
        <w:t>koncesijska naknada za posljednju godinu koncesije plaća se u iznosu koji je razmjeran broju mjeseci u odnosu na datum prestanka koncesije.</w:t>
      </w:r>
    </w:p>
    <w:p w14:paraId="4C162D83" w14:textId="77777777" w:rsidR="00D670EA" w:rsidRPr="00247B60" w:rsidRDefault="00D670EA" w:rsidP="00E979C8">
      <w:pPr>
        <w:pStyle w:val="NoSpacing"/>
        <w:jc w:val="both"/>
        <w:rPr>
          <w:rFonts w:ascii="Times New Roman" w:hAnsi="Times New Roman" w:cs="Times New Roman"/>
        </w:rPr>
      </w:pPr>
    </w:p>
    <w:p w14:paraId="09DCC931" w14:textId="77777777" w:rsidR="00CB0D84" w:rsidRPr="00247B60" w:rsidRDefault="00CB0D84" w:rsidP="00E979C8">
      <w:pPr>
        <w:pStyle w:val="NoSpacing"/>
        <w:jc w:val="both"/>
        <w:rPr>
          <w:rFonts w:ascii="Times New Roman" w:hAnsi="Times New Roman" w:cs="Times New Roman"/>
        </w:rPr>
      </w:pPr>
      <w:r w:rsidRPr="00247B60">
        <w:rPr>
          <w:rFonts w:ascii="Times New Roman" w:hAnsi="Times New Roman" w:cs="Times New Roman"/>
        </w:rPr>
        <w:t>Koncesionar naplaćuje usluge od korisnika, odnosno vlasnika stana, odnosno korisnika objekta</w:t>
      </w:r>
      <w:r w:rsidR="00E979C8" w:rsidRPr="00247B60">
        <w:rPr>
          <w:rFonts w:ascii="Times New Roman" w:hAnsi="Times New Roman" w:cs="Times New Roman"/>
        </w:rPr>
        <w:t xml:space="preserve"> </w:t>
      </w:r>
      <w:r w:rsidRPr="00247B60">
        <w:rPr>
          <w:rFonts w:ascii="Times New Roman" w:hAnsi="Times New Roman" w:cs="Times New Roman"/>
        </w:rPr>
        <w:t>ili postrojenja dostavljajući uz račun obvezno i Radni nalog kao prilog, po obavljenoj usluzi.</w:t>
      </w:r>
    </w:p>
    <w:p w14:paraId="761F2507" w14:textId="77777777" w:rsidR="00E979C8" w:rsidRPr="00247B60" w:rsidRDefault="00E979C8" w:rsidP="00E979C8">
      <w:pPr>
        <w:pStyle w:val="NoSpacing"/>
        <w:jc w:val="both"/>
        <w:rPr>
          <w:rFonts w:ascii="Times New Roman" w:hAnsi="Times New Roman" w:cs="Times New Roman"/>
        </w:rPr>
      </w:pPr>
    </w:p>
    <w:p w14:paraId="23DC81A5" w14:textId="77777777" w:rsidR="00CB0D84" w:rsidRPr="00247B60" w:rsidRDefault="00CB0D84" w:rsidP="00E979C8">
      <w:pPr>
        <w:pStyle w:val="NoSpacing"/>
        <w:jc w:val="both"/>
        <w:rPr>
          <w:rFonts w:ascii="Times New Roman" w:hAnsi="Times New Roman" w:cs="Times New Roman"/>
        </w:rPr>
      </w:pPr>
      <w:r w:rsidRPr="00247B60">
        <w:rPr>
          <w:rFonts w:ascii="Times New Roman" w:hAnsi="Times New Roman" w:cs="Times New Roman"/>
        </w:rPr>
        <w:t>Dimnjačarske usluge izvedene u stambenim odnosno stambeno-poslovnim zgradama koje su</w:t>
      </w:r>
      <w:r w:rsidR="00E979C8" w:rsidRPr="00247B60">
        <w:rPr>
          <w:rFonts w:ascii="Times New Roman" w:hAnsi="Times New Roman" w:cs="Times New Roman"/>
        </w:rPr>
        <w:t xml:space="preserve"> </w:t>
      </w:r>
      <w:r w:rsidRPr="00247B60">
        <w:rPr>
          <w:rFonts w:ascii="Times New Roman" w:hAnsi="Times New Roman" w:cs="Times New Roman"/>
        </w:rPr>
        <w:t>suvlasnici istih povjerili na upravljanje pravnoj ili fizičkoj osobi registriranoj za poslove</w:t>
      </w:r>
      <w:r w:rsidR="00E979C8" w:rsidRPr="00247B60">
        <w:rPr>
          <w:rFonts w:ascii="Times New Roman" w:hAnsi="Times New Roman" w:cs="Times New Roman"/>
        </w:rPr>
        <w:t xml:space="preserve"> </w:t>
      </w:r>
      <w:r w:rsidRPr="00247B60">
        <w:rPr>
          <w:rFonts w:ascii="Times New Roman" w:hAnsi="Times New Roman" w:cs="Times New Roman"/>
        </w:rPr>
        <w:t>upravljanja, koncesionar naplaćuje od korisnika, odnosno vlasnika stana ili poslovnog prostora</w:t>
      </w:r>
      <w:r w:rsidR="00E979C8" w:rsidRPr="00247B60">
        <w:rPr>
          <w:rFonts w:ascii="Times New Roman" w:hAnsi="Times New Roman" w:cs="Times New Roman"/>
        </w:rPr>
        <w:t xml:space="preserve"> </w:t>
      </w:r>
      <w:r w:rsidRPr="00247B60">
        <w:rPr>
          <w:rFonts w:ascii="Times New Roman" w:hAnsi="Times New Roman" w:cs="Times New Roman"/>
        </w:rPr>
        <w:t>na način da fakturu za izvedene dimnjačarske usluge ispostavlja upravitelju zgrade.</w:t>
      </w:r>
    </w:p>
    <w:p w14:paraId="5D665368" w14:textId="77777777" w:rsidR="00E979C8" w:rsidRPr="00247B60" w:rsidRDefault="00E979C8" w:rsidP="00E979C8">
      <w:pPr>
        <w:pStyle w:val="NoSpacing"/>
        <w:jc w:val="both"/>
        <w:rPr>
          <w:rFonts w:ascii="Times New Roman" w:hAnsi="Times New Roman" w:cs="Times New Roman"/>
        </w:rPr>
      </w:pPr>
    </w:p>
    <w:p w14:paraId="66A564FA" w14:textId="77777777" w:rsidR="00CB0D84" w:rsidRPr="00247B60" w:rsidRDefault="00CB0D84" w:rsidP="00E979C8">
      <w:pPr>
        <w:pStyle w:val="NoSpacing"/>
        <w:jc w:val="both"/>
        <w:rPr>
          <w:rFonts w:ascii="Times New Roman" w:hAnsi="Times New Roman" w:cs="Times New Roman"/>
        </w:rPr>
      </w:pPr>
    </w:p>
    <w:p w14:paraId="721FC374" w14:textId="3FA76562" w:rsidR="00CB0D84" w:rsidRPr="00806422" w:rsidRDefault="00CB0D84" w:rsidP="009C562F">
      <w:pPr>
        <w:pStyle w:val="NoSpacing"/>
        <w:keepNext/>
        <w:rPr>
          <w:rFonts w:ascii="Times New Roman" w:hAnsi="Times New Roman" w:cs="Times New Roman"/>
          <w:b/>
          <w:sz w:val="24"/>
          <w:szCs w:val="24"/>
        </w:rPr>
      </w:pPr>
      <w:r w:rsidRPr="00806422">
        <w:rPr>
          <w:rFonts w:ascii="Times New Roman" w:hAnsi="Times New Roman" w:cs="Times New Roman"/>
          <w:b/>
          <w:sz w:val="24"/>
          <w:szCs w:val="24"/>
        </w:rPr>
        <w:t>10.</w:t>
      </w:r>
      <w:r w:rsidR="00BB3A99" w:rsidRPr="00806422">
        <w:rPr>
          <w:rFonts w:ascii="Times New Roman" w:hAnsi="Times New Roman" w:cs="Times New Roman"/>
          <w:b/>
          <w:sz w:val="24"/>
          <w:szCs w:val="24"/>
        </w:rPr>
        <w:t xml:space="preserve"> </w:t>
      </w:r>
      <w:r w:rsidR="00806422">
        <w:rPr>
          <w:rFonts w:ascii="Times New Roman" w:hAnsi="Times New Roman" w:cs="Times New Roman"/>
          <w:b/>
          <w:sz w:val="24"/>
          <w:szCs w:val="24"/>
        </w:rPr>
        <w:t xml:space="preserve">NAZIV I ADRESA ŽALBENOG TIJELA </w:t>
      </w:r>
      <w:r w:rsidR="00A05FF0">
        <w:rPr>
          <w:rFonts w:ascii="Times New Roman" w:hAnsi="Times New Roman" w:cs="Times New Roman"/>
          <w:b/>
          <w:sz w:val="24"/>
          <w:szCs w:val="24"/>
        </w:rPr>
        <w:t xml:space="preserve">TE PODATAK </w:t>
      </w:r>
      <w:r w:rsidR="00B76686">
        <w:rPr>
          <w:rFonts w:ascii="Times New Roman" w:hAnsi="Times New Roman" w:cs="Times New Roman"/>
          <w:b/>
          <w:sz w:val="24"/>
          <w:szCs w:val="24"/>
        </w:rPr>
        <w:t>O ROKU ZA IZJAV</w:t>
      </w:r>
      <w:r w:rsidR="00DB6E29">
        <w:rPr>
          <w:rFonts w:ascii="Times New Roman" w:hAnsi="Times New Roman" w:cs="Times New Roman"/>
          <w:b/>
          <w:sz w:val="24"/>
          <w:szCs w:val="24"/>
        </w:rPr>
        <w:t>LJIVANJE ŽALBE</w:t>
      </w:r>
    </w:p>
    <w:p w14:paraId="479A23EA" w14:textId="77777777" w:rsidR="0074309C" w:rsidRPr="00247B60" w:rsidRDefault="0074309C" w:rsidP="009C562F">
      <w:pPr>
        <w:pStyle w:val="NoSpacing"/>
        <w:keepNext/>
        <w:rPr>
          <w:rFonts w:ascii="Times New Roman" w:hAnsi="Times New Roman" w:cs="Times New Roman"/>
          <w:b/>
        </w:rPr>
      </w:pPr>
    </w:p>
    <w:p w14:paraId="7F609BB3" w14:textId="77777777" w:rsidR="00CB0D84" w:rsidRPr="00247B60" w:rsidRDefault="00CB0D84" w:rsidP="00CB0D84">
      <w:pPr>
        <w:pStyle w:val="NoSpacing"/>
        <w:rPr>
          <w:rFonts w:ascii="Times New Roman" w:hAnsi="Times New Roman" w:cs="Times New Roman"/>
        </w:rPr>
      </w:pPr>
      <w:r w:rsidRPr="00247B60">
        <w:rPr>
          <w:rFonts w:ascii="Times New Roman" w:hAnsi="Times New Roman" w:cs="Times New Roman"/>
        </w:rPr>
        <w:t>Žalba se izjavljuje Državnoj komisiji u pisanom obliku i</w:t>
      </w:r>
      <w:r w:rsidR="0074309C" w:rsidRPr="00247B60">
        <w:rPr>
          <w:rFonts w:ascii="Times New Roman" w:hAnsi="Times New Roman" w:cs="Times New Roman"/>
        </w:rPr>
        <w:t xml:space="preserve"> dostavlja neposredno na adresu </w:t>
      </w:r>
      <w:r w:rsidRPr="00247B60">
        <w:rPr>
          <w:rFonts w:ascii="Times New Roman" w:hAnsi="Times New Roman" w:cs="Times New Roman"/>
        </w:rPr>
        <w:t>Koturaška cesta 43/IV, 10000 Zagreb, putem ovlaštenog davatelja poštanskih usluga.</w:t>
      </w:r>
    </w:p>
    <w:p w14:paraId="38421E1C" w14:textId="77777777" w:rsidR="0074309C" w:rsidRPr="00247B60" w:rsidRDefault="0074309C" w:rsidP="00CB0D84">
      <w:pPr>
        <w:pStyle w:val="NoSpacing"/>
        <w:rPr>
          <w:rFonts w:ascii="Times New Roman" w:hAnsi="Times New Roman" w:cs="Times New Roman"/>
        </w:rPr>
      </w:pPr>
    </w:p>
    <w:p w14:paraId="5B89EA38" w14:textId="4A980A26" w:rsidR="00CB0D84" w:rsidRPr="00247B60" w:rsidRDefault="00CB0D84" w:rsidP="0074309C">
      <w:pPr>
        <w:pStyle w:val="NoSpacing"/>
        <w:jc w:val="both"/>
        <w:rPr>
          <w:rFonts w:ascii="Times New Roman" w:hAnsi="Times New Roman" w:cs="Times New Roman"/>
        </w:rPr>
      </w:pPr>
      <w:r w:rsidRPr="00247B60">
        <w:rPr>
          <w:rFonts w:ascii="Times New Roman" w:hAnsi="Times New Roman" w:cs="Times New Roman"/>
        </w:rPr>
        <w:t>Istodobno s dostavljanjem žalbe Državnoj komisiji, žalitelj je sukladno od</w:t>
      </w:r>
      <w:r w:rsidR="0074309C" w:rsidRPr="00247B60">
        <w:rPr>
          <w:rFonts w:ascii="Times New Roman" w:hAnsi="Times New Roman" w:cs="Times New Roman"/>
        </w:rPr>
        <w:t xml:space="preserve">redbi članka 405. stavak </w:t>
      </w:r>
      <w:r w:rsidRPr="00247B60">
        <w:rPr>
          <w:rFonts w:ascii="Times New Roman" w:hAnsi="Times New Roman" w:cs="Times New Roman"/>
        </w:rPr>
        <w:t>3.</w:t>
      </w:r>
      <w:r w:rsidR="002A504C">
        <w:rPr>
          <w:rFonts w:ascii="Times New Roman" w:hAnsi="Times New Roman" w:cs="Times New Roman"/>
        </w:rPr>
        <w:t xml:space="preserve"> </w:t>
      </w:r>
      <w:r w:rsidRPr="00247B60">
        <w:rPr>
          <w:rFonts w:ascii="Times New Roman" w:hAnsi="Times New Roman" w:cs="Times New Roman"/>
        </w:rPr>
        <w:t xml:space="preserve">ZJN obavezan primjerak žalbe dostaviti davatelju koncesije u </w:t>
      </w:r>
      <w:r w:rsidR="0074309C" w:rsidRPr="00247B60">
        <w:rPr>
          <w:rFonts w:ascii="Times New Roman" w:hAnsi="Times New Roman" w:cs="Times New Roman"/>
        </w:rPr>
        <w:t xml:space="preserve">roku za žalbu, na dokaziv način </w:t>
      </w:r>
      <w:r w:rsidRPr="00247B60">
        <w:rPr>
          <w:rFonts w:ascii="Times New Roman" w:hAnsi="Times New Roman" w:cs="Times New Roman"/>
        </w:rPr>
        <w:t>(s pozivom na evidencijski broj iz Dokumentacije o nabavi</w:t>
      </w:r>
      <w:r w:rsidR="0074309C" w:rsidRPr="00247B60">
        <w:rPr>
          <w:rFonts w:ascii="Times New Roman" w:hAnsi="Times New Roman" w:cs="Times New Roman"/>
        </w:rPr>
        <w:t xml:space="preserve"> na adresu naznačenu za dostavu </w:t>
      </w:r>
      <w:r w:rsidRPr="00247B60">
        <w:rPr>
          <w:rFonts w:ascii="Times New Roman" w:hAnsi="Times New Roman" w:cs="Times New Roman"/>
        </w:rPr>
        <w:t>ponuda u ovoj Dokumentaciji).</w:t>
      </w:r>
    </w:p>
    <w:p w14:paraId="54EB3C36" w14:textId="77777777" w:rsidR="0074309C" w:rsidRPr="00247B60" w:rsidRDefault="0074309C" w:rsidP="0074309C">
      <w:pPr>
        <w:pStyle w:val="NoSpacing"/>
        <w:jc w:val="both"/>
        <w:rPr>
          <w:rFonts w:ascii="Times New Roman" w:hAnsi="Times New Roman" w:cs="Times New Roman"/>
        </w:rPr>
      </w:pPr>
    </w:p>
    <w:p w14:paraId="5F71C399" w14:textId="77777777" w:rsidR="00CB0D84" w:rsidRPr="00247B60" w:rsidRDefault="00CB0D84" w:rsidP="0074309C">
      <w:pPr>
        <w:pStyle w:val="NoSpacing"/>
        <w:jc w:val="both"/>
        <w:rPr>
          <w:rFonts w:ascii="Times New Roman" w:hAnsi="Times New Roman" w:cs="Times New Roman"/>
        </w:rPr>
      </w:pPr>
      <w:r w:rsidRPr="00247B60">
        <w:rPr>
          <w:rFonts w:ascii="Times New Roman" w:hAnsi="Times New Roman" w:cs="Times New Roman"/>
        </w:rPr>
        <w:t>Kad je žalba upućena putem ovlaštenog davatelja poštanskih</w:t>
      </w:r>
      <w:r w:rsidR="0074309C" w:rsidRPr="00247B60">
        <w:rPr>
          <w:rFonts w:ascii="Times New Roman" w:hAnsi="Times New Roman" w:cs="Times New Roman"/>
        </w:rPr>
        <w:t xml:space="preserve"> usluga, dan predaje ovlaštenom </w:t>
      </w:r>
      <w:r w:rsidRPr="00247B60">
        <w:rPr>
          <w:rFonts w:ascii="Times New Roman" w:hAnsi="Times New Roman" w:cs="Times New Roman"/>
        </w:rPr>
        <w:t>davatelju poštanskih usluga smatra se danom predaje Držav</w:t>
      </w:r>
      <w:r w:rsidR="0074309C" w:rsidRPr="00247B60">
        <w:rPr>
          <w:rFonts w:ascii="Times New Roman" w:hAnsi="Times New Roman" w:cs="Times New Roman"/>
        </w:rPr>
        <w:t xml:space="preserve">noj komisiji, odnosno davatelju </w:t>
      </w:r>
      <w:r w:rsidRPr="00247B60">
        <w:rPr>
          <w:rFonts w:ascii="Times New Roman" w:hAnsi="Times New Roman" w:cs="Times New Roman"/>
        </w:rPr>
        <w:t>koncesije.</w:t>
      </w:r>
    </w:p>
    <w:p w14:paraId="2A69B893" w14:textId="77777777" w:rsidR="0074309C" w:rsidRPr="00247B60" w:rsidRDefault="0074309C" w:rsidP="0074309C">
      <w:pPr>
        <w:pStyle w:val="NoSpacing"/>
        <w:jc w:val="both"/>
        <w:rPr>
          <w:rFonts w:ascii="Times New Roman" w:hAnsi="Times New Roman" w:cs="Times New Roman"/>
        </w:rPr>
      </w:pPr>
    </w:p>
    <w:p w14:paraId="34DA99C6" w14:textId="77777777" w:rsidR="00CB0D84" w:rsidRPr="00247B60" w:rsidRDefault="00CB0D84" w:rsidP="009C562F">
      <w:pPr>
        <w:pStyle w:val="NoSpacing"/>
        <w:keepNext/>
        <w:jc w:val="both"/>
        <w:rPr>
          <w:rFonts w:ascii="Times New Roman" w:hAnsi="Times New Roman" w:cs="Times New Roman"/>
        </w:rPr>
      </w:pPr>
      <w:r w:rsidRPr="00247B60">
        <w:rPr>
          <w:rFonts w:ascii="Times New Roman" w:hAnsi="Times New Roman" w:cs="Times New Roman"/>
        </w:rPr>
        <w:t>Žalba se izjavljuje u roku od 10 (deset) dana i to od dana:</w:t>
      </w:r>
    </w:p>
    <w:p w14:paraId="414A0783" w14:textId="64B13234" w:rsidR="00CB0D84" w:rsidRDefault="00CB0D84" w:rsidP="002A504C">
      <w:pPr>
        <w:pStyle w:val="NoSpacing"/>
        <w:numPr>
          <w:ilvl w:val="0"/>
          <w:numId w:val="27"/>
        </w:numPr>
        <w:jc w:val="both"/>
        <w:rPr>
          <w:rFonts w:ascii="Times New Roman" w:hAnsi="Times New Roman" w:cs="Times New Roman"/>
        </w:rPr>
      </w:pPr>
      <w:r w:rsidRPr="00247B60">
        <w:rPr>
          <w:rFonts w:ascii="Times New Roman" w:hAnsi="Times New Roman" w:cs="Times New Roman"/>
        </w:rPr>
        <w:t>objave obavijesti o namjeri davanja koncesije,</w:t>
      </w:r>
    </w:p>
    <w:p w14:paraId="6C11B4A6" w14:textId="09B61DD8" w:rsidR="00CB0D84" w:rsidRDefault="00CB0D84" w:rsidP="0074309C">
      <w:pPr>
        <w:pStyle w:val="NoSpacing"/>
        <w:numPr>
          <w:ilvl w:val="0"/>
          <w:numId w:val="27"/>
        </w:numPr>
        <w:jc w:val="both"/>
        <w:rPr>
          <w:rFonts w:ascii="Times New Roman" w:hAnsi="Times New Roman" w:cs="Times New Roman"/>
        </w:rPr>
      </w:pPr>
      <w:r w:rsidRPr="002A504C">
        <w:rPr>
          <w:rFonts w:ascii="Times New Roman" w:hAnsi="Times New Roman" w:cs="Times New Roman"/>
        </w:rPr>
        <w:t>objave ispravka obavijesti o namjeri davanja koncesije, u odnosu na sadržaj ispravka</w:t>
      </w:r>
      <w:r w:rsidR="002A504C">
        <w:rPr>
          <w:rFonts w:ascii="Times New Roman" w:hAnsi="Times New Roman" w:cs="Times New Roman"/>
        </w:rPr>
        <w:t xml:space="preserve"> </w:t>
      </w:r>
      <w:r w:rsidRPr="002A504C">
        <w:rPr>
          <w:rFonts w:ascii="Times New Roman" w:hAnsi="Times New Roman" w:cs="Times New Roman"/>
        </w:rPr>
        <w:t>dokumentacije za nadmetanje, u odnosu na sadržaj dokumentacije za nadmetanje</w:t>
      </w:r>
      <w:r w:rsidR="009C562F">
        <w:rPr>
          <w:rFonts w:ascii="Times New Roman" w:hAnsi="Times New Roman" w:cs="Times New Roman"/>
        </w:rPr>
        <w:t>,</w:t>
      </w:r>
    </w:p>
    <w:p w14:paraId="4A4136C6" w14:textId="2AA3A1C4" w:rsidR="00CB0D84" w:rsidRDefault="00CB0D84" w:rsidP="0074309C">
      <w:pPr>
        <w:pStyle w:val="NoSpacing"/>
        <w:numPr>
          <w:ilvl w:val="0"/>
          <w:numId w:val="27"/>
        </w:numPr>
        <w:jc w:val="both"/>
        <w:rPr>
          <w:rFonts w:ascii="Times New Roman" w:hAnsi="Times New Roman" w:cs="Times New Roman"/>
        </w:rPr>
      </w:pPr>
      <w:r w:rsidRPr="00556B42">
        <w:rPr>
          <w:rFonts w:ascii="Times New Roman" w:hAnsi="Times New Roman" w:cs="Times New Roman"/>
        </w:rPr>
        <w:t>objave izmjene dokumentacije za nadmetanje, u odnosu na sadržaj izmjene</w:t>
      </w:r>
      <w:r w:rsidR="00556B42">
        <w:rPr>
          <w:rFonts w:ascii="Times New Roman" w:hAnsi="Times New Roman" w:cs="Times New Roman"/>
        </w:rPr>
        <w:t xml:space="preserve"> </w:t>
      </w:r>
      <w:r w:rsidRPr="00556B42">
        <w:rPr>
          <w:rFonts w:ascii="Times New Roman" w:hAnsi="Times New Roman" w:cs="Times New Roman"/>
        </w:rPr>
        <w:t>dokumentacije</w:t>
      </w:r>
      <w:r w:rsidR="009C562F">
        <w:rPr>
          <w:rFonts w:ascii="Times New Roman" w:hAnsi="Times New Roman" w:cs="Times New Roman"/>
        </w:rPr>
        <w:t>,</w:t>
      </w:r>
    </w:p>
    <w:p w14:paraId="199D4B6D" w14:textId="62819BD1" w:rsidR="00CB0D84" w:rsidRDefault="00CB0D84" w:rsidP="0074309C">
      <w:pPr>
        <w:pStyle w:val="NoSpacing"/>
        <w:numPr>
          <w:ilvl w:val="0"/>
          <w:numId w:val="27"/>
        </w:numPr>
        <w:jc w:val="both"/>
        <w:rPr>
          <w:rFonts w:ascii="Times New Roman" w:hAnsi="Times New Roman" w:cs="Times New Roman"/>
        </w:rPr>
      </w:pPr>
      <w:r w:rsidRPr="00556B42">
        <w:rPr>
          <w:rFonts w:ascii="Times New Roman" w:hAnsi="Times New Roman" w:cs="Times New Roman"/>
        </w:rPr>
        <w:t>otvaranja ponuda u odnosu na propuštanje davatelja koncesije da valjano odgovori na</w:t>
      </w:r>
      <w:r w:rsidR="00556B42">
        <w:rPr>
          <w:rFonts w:ascii="Times New Roman" w:hAnsi="Times New Roman" w:cs="Times New Roman"/>
        </w:rPr>
        <w:t xml:space="preserve"> </w:t>
      </w:r>
      <w:r w:rsidRPr="00556B42">
        <w:rPr>
          <w:rFonts w:ascii="Times New Roman" w:hAnsi="Times New Roman" w:cs="Times New Roman"/>
        </w:rPr>
        <w:t>pravodobno dostavljen zahtjev dodatne informacije, objašnjenja ili izmjene</w:t>
      </w:r>
      <w:r w:rsidR="00556B42">
        <w:rPr>
          <w:rFonts w:ascii="Times New Roman" w:hAnsi="Times New Roman" w:cs="Times New Roman"/>
        </w:rPr>
        <w:t xml:space="preserve"> </w:t>
      </w:r>
      <w:r w:rsidRPr="00556B42">
        <w:rPr>
          <w:rFonts w:ascii="Times New Roman" w:hAnsi="Times New Roman" w:cs="Times New Roman"/>
        </w:rPr>
        <w:t>dokumentacije o nabavi te na postupak otvaranja ponuda</w:t>
      </w:r>
      <w:r w:rsidR="009C562F">
        <w:rPr>
          <w:rFonts w:ascii="Times New Roman" w:hAnsi="Times New Roman" w:cs="Times New Roman"/>
        </w:rPr>
        <w:t>,</w:t>
      </w:r>
    </w:p>
    <w:p w14:paraId="75C832F6" w14:textId="017F8A7A" w:rsidR="00CB0D84" w:rsidRPr="00556B42" w:rsidRDefault="00CB0D84" w:rsidP="0074309C">
      <w:pPr>
        <w:pStyle w:val="NoSpacing"/>
        <w:numPr>
          <w:ilvl w:val="0"/>
          <w:numId w:val="27"/>
        </w:numPr>
        <w:jc w:val="both"/>
        <w:rPr>
          <w:rFonts w:ascii="Times New Roman" w:hAnsi="Times New Roman" w:cs="Times New Roman"/>
        </w:rPr>
      </w:pPr>
      <w:r w:rsidRPr="00556B42">
        <w:rPr>
          <w:rFonts w:ascii="Times New Roman" w:hAnsi="Times New Roman" w:cs="Times New Roman"/>
        </w:rPr>
        <w:t>primitka odluke o odabiru ili poništenju, u odnosu na postupak pregleda, ocjene i</w:t>
      </w:r>
      <w:r w:rsidR="00556B42">
        <w:rPr>
          <w:rFonts w:ascii="Times New Roman" w:hAnsi="Times New Roman" w:cs="Times New Roman"/>
        </w:rPr>
        <w:t xml:space="preserve"> </w:t>
      </w:r>
      <w:r w:rsidRPr="00556B42">
        <w:rPr>
          <w:rFonts w:ascii="Times New Roman" w:hAnsi="Times New Roman" w:cs="Times New Roman"/>
        </w:rPr>
        <w:t>odabira ponuda, ili razloge poništenja.</w:t>
      </w:r>
    </w:p>
    <w:p w14:paraId="1C57ED1F" w14:textId="77777777" w:rsidR="0074309C" w:rsidRPr="00247B60" w:rsidRDefault="0074309C" w:rsidP="0074309C">
      <w:pPr>
        <w:pStyle w:val="NoSpacing"/>
        <w:jc w:val="both"/>
        <w:rPr>
          <w:rFonts w:ascii="Times New Roman" w:hAnsi="Times New Roman" w:cs="Times New Roman"/>
        </w:rPr>
      </w:pPr>
    </w:p>
    <w:p w14:paraId="74308B83" w14:textId="77777777" w:rsidR="00CB0D84" w:rsidRPr="00247B60" w:rsidRDefault="00CB0D84" w:rsidP="0074309C">
      <w:pPr>
        <w:pStyle w:val="NoSpacing"/>
        <w:jc w:val="both"/>
        <w:rPr>
          <w:rFonts w:ascii="Times New Roman" w:hAnsi="Times New Roman" w:cs="Times New Roman"/>
        </w:rPr>
      </w:pPr>
      <w:r w:rsidRPr="00247B60">
        <w:rPr>
          <w:rFonts w:ascii="Times New Roman" w:hAnsi="Times New Roman" w:cs="Times New Roman"/>
        </w:rPr>
        <w:t>Žalitelj koji je propustio izjaviti žalbu u određenoj fazi postup</w:t>
      </w:r>
      <w:r w:rsidR="0074309C" w:rsidRPr="00247B60">
        <w:rPr>
          <w:rFonts w:ascii="Times New Roman" w:hAnsi="Times New Roman" w:cs="Times New Roman"/>
        </w:rPr>
        <w:t xml:space="preserve">ka dodjele koncesije nema pravo </w:t>
      </w:r>
      <w:r w:rsidRPr="00247B60">
        <w:rPr>
          <w:rFonts w:ascii="Times New Roman" w:hAnsi="Times New Roman" w:cs="Times New Roman"/>
        </w:rPr>
        <w:t>na žalbu u kasnijoj fazi postupka za prethodnu fazu</w:t>
      </w:r>
      <w:r w:rsidR="0074309C" w:rsidRPr="00247B60">
        <w:rPr>
          <w:rFonts w:ascii="Times New Roman" w:hAnsi="Times New Roman" w:cs="Times New Roman"/>
        </w:rPr>
        <w:t>.</w:t>
      </w:r>
    </w:p>
    <w:p w14:paraId="056504D9" w14:textId="77777777" w:rsidR="0095072C" w:rsidRPr="00247B60" w:rsidRDefault="0095072C" w:rsidP="0074309C">
      <w:pPr>
        <w:pStyle w:val="NoSpacing"/>
        <w:jc w:val="both"/>
        <w:rPr>
          <w:rFonts w:ascii="Times New Roman" w:hAnsi="Times New Roman" w:cs="Times New Roman"/>
        </w:rPr>
      </w:pPr>
    </w:p>
    <w:p w14:paraId="0F77ADCF" w14:textId="77777777" w:rsidR="0095072C" w:rsidRPr="00806422" w:rsidRDefault="005C31F0" w:rsidP="009C562F">
      <w:pPr>
        <w:pStyle w:val="NoSpacing"/>
        <w:keepNext/>
        <w:jc w:val="both"/>
        <w:rPr>
          <w:rFonts w:ascii="Times New Roman" w:hAnsi="Times New Roman" w:cs="Times New Roman"/>
          <w:b/>
          <w:sz w:val="24"/>
          <w:szCs w:val="24"/>
        </w:rPr>
      </w:pPr>
      <w:r w:rsidRPr="00806422">
        <w:rPr>
          <w:rFonts w:ascii="Times New Roman" w:hAnsi="Times New Roman" w:cs="Times New Roman"/>
          <w:b/>
          <w:sz w:val="24"/>
          <w:szCs w:val="24"/>
        </w:rPr>
        <w:t>11. PRILOZI</w:t>
      </w:r>
    </w:p>
    <w:p w14:paraId="3602D4C8" w14:textId="77777777" w:rsidR="009C562F" w:rsidRPr="00247B60" w:rsidRDefault="009C562F" w:rsidP="009C562F">
      <w:pPr>
        <w:pStyle w:val="NoSpacing"/>
        <w:keepNext/>
        <w:jc w:val="both"/>
        <w:rPr>
          <w:rFonts w:ascii="Times New Roman" w:hAnsi="Times New Roman" w:cs="Times New Roman"/>
        </w:rPr>
      </w:pPr>
    </w:p>
    <w:p w14:paraId="7D53A1C8" w14:textId="7D4EE264" w:rsidR="005C31F0" w:rsidRDefault="005C31F0" w:rsidP="00556B42">
      <w:pPr>
        <w:pStyle w:val="NoSpacing"/>
        <w:numPr>
          <w:ilvl w:val="0"/>
          <w:numId w:val="28"/>
        </w:numPr>
        <w:jc w:val="both"/>
        <w:rPr>
          <w:rFonts w:ascii="Times New Roman" w:hAnsi="Times New Roman" w:cs="Times New Roman"/>
          <w:b/>
        </w:rPr>
      </w:pPr>
      <w:r w:rsidRPr="00247B60">
        <w:rPr>
          <w:rFonts w:ascii="Times New Roman" w:hAnsi="Times New Roman" w:cs="Times New Roman"/>
          <w:b/>
        </w:rPr>
        <w:t>Prilog 1</w:t>
      </w:r>
      <w:r w:rsidR="00A70AC9" w:rsidRPr="00247B60">
        <w:rPr>
          <w:rFonts w:ascii="Times New Roman" w:hAnsi="Times New Roman" w:cs="Times New Roman"/>
          <w:b/>
        </w:rPr>
        <w:t xml:space="preserve">. </w:t>
      </w:r>
      <w:r w:rsidRPr="00247B60">
        <w:rPr>
          <w:rFonts w:ascii="Times New Roman" w:hAnsi="Times New Roman" w:cs="Times New Roman"/>
          <w:b/>
        </w:rPr>
        <w:t>Prijedlog ugovora o koncesiji</w:t>
      </w:r>
      <w:r w:rsidR="00556B42">
        <w:rPr>
          <w:rFonts w:ascii="Times New Roman" w:hAnsi="Times New Roman" w:cs="Times New Roman"/>
          <w:b/>
        </w:rPr>
        <w:t>.</w:t>
      </w:r>
    </w:p>
    <w:p w14:paraId="56500A51" w14:textId="77777777" w:rsidR="00F00094" w:rsidRPr="00247B60" w:rsidRDefault="00F00094" w:rsidP="00F00094">
      <w:pPr>
        <w:pStyle w:val="NoSpacing"/>
        <w:ind w:left="720"/>
        <w:jc w:val="both"/>
        <w:rPr>
          <w:rFonts w:ascii="Times New Roman" w:hAnsi="Times New Roman" w:cs="Times New Roman"/>
          <w:b/>
        </w:rPr>
      </w:pPr>
    </w:p>
    <w:p w14:paraId="0C726FB8" w14:textId="6FFF58B3" w:rsidR="0095072C" w:rsidRPr="00247B60" w:rsidRDefault="005C31F0" w:rsidP="00556B42">
      <w:pPr>
        <w:pStyle w:val="NoSpacing"/>
        <w:numPr>
          <w:ilvl w:val="0"/>
          <w:numId w:val="28"/>
        </w:numPr>
        <w:jc w:val="both"/>
        <w:rPr>
          <w:rFonts w:ascii="Times New Roman" w:hAnsi="Times New Roman" w:cs="Times New Roman"/>
          <w:b/>
        </w:rPr>
      </w:pPr>
      <w:r w:rsidRPr="00247B60">
        <w:rPr>
          <w:rFonts w:ascii="Times New Roman" w:hAnsi="Times New Roman" w:cs="Times New Roman"/>
          <w:b/>
        </w:rPr>
        <w:t>Prilog 2</w:t>
      </w:r>
      <w:r w:rsidR="00A70AC9" w:rsidRPr="00247B60">
        <w:rPr>
          <w:rFonts w:ascii="Times New Roman" w:hAnsi="Times New Roman" w:cs="Times New Roman"/>
          <w:b/>
        </w:rPr>
        <w:t xml:space="preserve">. </w:t>
      </w:r>
      <w:r w:rsidRPr="00247B60">
        <w:rPr>
          <w:rFonts w:ascii="Times New Roman" w:hAnsi="Times New Roman" w:cs="Times New Roman"/>
          <w:b/>
        </w:rPr>
        <w:t>Cjenik dimnjačarskih usluga.</w:t>
      </w:r>
    </w:p>
    <w:p w14:paraId="1D349547" w14:textId="77777777" w:rsidR="0095072C" w:rsidRPr="00247B60" w:rsidRDefault="0095072C" w:rsidP="0074309C">
      <w:pPr>
        <w:pStyle w:val="NoSpacing"/>
        <w:jc w:val="both"/>
        <w:rPr>
          <w:rFonts w:ascii="Times New Roman" w:hAnsi="Times New Roman" w:cs="Times New Roman"/>
        </w:rPr>
      </w:pPr>
    </w:p>
    <w:p w14:paraId="23085C1B" w14:textId="77777777" w:rsidR="009C562F" w:rsidRDefault="009C562F">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54A62229" w14:textId="359D16C7" w:rsidR="0095072C" w:rsidRPr="009C562F" w:rsidRDefault="0095072C" w:rsidP="0095072C">
      <w:pPr>
        <w:spacing w:after="0" w:line="255" w:lineRule="atLeast"/>
        <w:jc w:val="both"/>
        <w:rPr>
          <w:rFonts w:ascii="Times New Roman" w:eastAsia="Times New Roman" w:hAnsi="Times New Roman" w:cs="Times New Roman"/>
          <w:color w:val="000000" w:themeColor="text1"/>
        </w:rPr>
      </w:pPr>
      <w:r w:rsidRPr="009C562F">
        <w:rPr>
          <w:rFonts w:ascii="Times New Roman" w:eastAsia="Times New Roman" w:hAnsi="Times New Roman" w:cs="Times New Roman"/>
          <w:b/>
          <w:color w:val="000000" w:themeColor="text1"/>
        </w:rPr>
        <w:lastRenderedPageBreak/>
        <w:t>PRILOG 1</w:t>
      </w:r>
      <w:r w:rsidR="009C562F" w:rsidRPr="009C562F">
        <w:rPr>
          <w:rFonts w:ascii="Times New Roman" w:eastAsia="Times New Roman" w:hAnsi="Times New Roman" w:cs="Times New Roman"/>
          <w:b/>
          <w:color w:val="000000" w:themeColor="text1"/>
        </w:rPr>
        <w:t xml:space="preserve"> </w:t>
      </w:r>
      <w:r w:rsidRPr="009C562F">
        <w:rPr>
          <w:rFonts w:ascii="Times New Roman" w:eastAsia="Times New Roman" w:hAnsi="Times New Roman" w:cs="Times New Roman"/>
          <w:b/>
          <w:color w:val="000000" w:themeColor="text1"/>
        </w:rPr>
        <w:t>-</w:t>
      </w:r>
      <w:r w:rsidR="009C562F" w:rsidRPr="009C562F">
        <w:rPr>
          <w:rFonts w:ascii="Times New Roman" w:eastAsia="Times New Roman" w:hAnsi="Times New Roman" w:cs="Times New Roman"/>
          <w:b/>
          <w:color w:val="000000" w:themeColor="text1"/>
        </w:rPr>
        <w:t xml:space="preserve"> </w:t>
      </w:r>
      <w:r w:rsidRPr="009C562F">
        <w:rPr>
          <w:rFonts w:ascii="Times New Roman" w:eastAsia="Times New Roman" w:hAnsi="Times New Roman" w:cs="Times New Roman"/>
          <w:b/>
          <w:color w:val="000000" w:themeColor="text1"/>
        </w:rPr>
        <w:t>Prijedlog ugovora o koncesiji</w:t>
      </w:r>
    </w:p>
    <w:p w14:paraId="2C9568A2" w14:textId="7ADBD9B4" w:rsidR="00D53828" w:rsidRPr="009C562F" w:rsidRDefault="00D53828" w:rsidP="0095072C">
      <w:pPr>
        <w:spacing w:after="0" w:line="255" w:lineRule="atLeast"/>
        <w:jc w:val="both"/>
        <w:rPr>
          <w:rFonts w:ascii="Times New Roman" w:eastAsia="Times New Roman" w:hAnsi="Times New Roman" w:cs="Times New Roman"/>
          <w:color w:val="000000" w:themeColor="text1"/>
        </w:rPr>
      </w:pPr>
    </w:p>
    <w:p w14:paraId="2E7FDA86" w14:textId="5B32C0A6" w:rsidR="00D53828" w:rsidRPr="009C562F" w:rsidRDefault="00D53828" w:rsidP="003C7680">
      <w:pPr>
        <w:keepNext/>
        <w:spacing w:after="5" w:line="266" w:lineRule="auto"/>
        <w:ind w:left="-4" w:hanging="10"/>
        <w:jc w:val="both"/>
        <w:rPr>
          <w:rFonts w:ascii="Times New Roman" w:hAnsi="Times New Roman" w:cs="Times New Roman"/>
        </w:rPr>
      </w:pPr>
      <w:r w:rsidRPr="009C562F">
        <w:rPr>
          <w:rFonts w:ascii="Times New Roman" w:eastAsia="Times New Roman" w:hAnsi="Times New Roman" w:cs="Times New Roman"/>
          <w:sz w:val="24"/>
        </w:rPr>
        <w:t xml:space="preserve">Temeljem članka 44. Zakona o komunalnom gospodarstvu (NN 68/18 i 110/18) i članka ___ Odluke o odabiru najpovoljnijeg ponuditelja u postupku davanja koncesije za obavljanje komunalne djelatnosti dimnjačarskih poslova na području općine </w:t>
      </w:r>
      <w:r w:rsidR="003C7680">
        <w:rPr>
          <w:rFonts w:ascii="Times New Roman" w:eastAsia="Times New Roman" w:hAnsi="Times New Roman" w:cs="Times New Roman"/>
          <w:sz w:val="24"/>
        </w:rPr>
        <w:t>Donji Andrijevci</w:t>
      </w:r>
      <w:r w:rsidRPr="009C562F">
        <w:rPr>
          <w:rFonts w:ascii="Times New Roman" w:eastAsia="Times New Roman" w:hAnsi="Times New Roman" w:cs="Times New Roman"/>
          <w:sz w:val="24"/>
        </w:rPr>
        <w:t xml:space="preserve"> (KLASA: ________________, URBROJ: __________________</w:t>
      </w:r>
      <w:r w:rsidR="005B0476">
        <w:rPr>
          <w:rFonts w:ascii="Times New Roman" w:eastAsia="Times New Roman" w:hAnsi="Times New Roman" w:cs="Times New Roman"/>
          <w:sz w:val="24"/>
        </w:rPr>
        <w:t xml:space="preserve"> od __.__.2020.</w:t>
      </w:r>
      <w:r w:rsidRPr="009C562F">
        <w:rPr>
          <w:rFonts w:ascii="Times New Roman" w:eastAsia="Times New Roman" w:hAnsi="Times New Roman" w:cs="Times New Roman"/>
          <w:sz w:val="24"/>
        </w:rPr>
        <w:t xml:space="preserve">), </w:t>
      </w:r>
    </w:p>
    <w:p w14:paraId="79EF167A" w14:textId="77777777" w:rsidR="00D53828" w:rsidRPr="009C562F" w:rsidRDefault="00D53828" w:rsidP="009C562F">
      <w:pPr>
        <w:keepNext/>
        <w:spacing w:after="78"/>
        <w:ind w:left="1"/>
        <w:rPr>
          <w:rFonts w:ascii="Times New Roman" w:hAnsi="Times New Roman" w:cs="Times New Roman"/>
        </w:rPr>
      </w:pPr>
      <w:r w:rsidRPr="009C562F">
        <w:rPr>
          <w:rFonts w:ascii="Times New Roman" w:eastAsia="Times New Roman" w:hAnsi="Times New Roman" w:cs="Times New Roman"/>
          <w:sz w:val="24"/>
        </w:rPr>
        <w:t xml:space="preserve"> </w:t>
      </w:r>
    </w:p>
    <w:p w14:paraId="40F6D8F3" w14:textId="45157AAB" w:rsidR="00D53828" w:rsidRPr="009C562F" w:rsidRDefault="00D53828" w:rsidP="005B0476">
      <w:pPr>
        <w:keepNext/>
        <w:spacing w:after="94" w:line="266" w:lineRule="auto"/>
        <w:ind w:left="-4" w:hanging="10"/>
        <w:jc w:val="both"/>
        <w:rPr>
          <w:rFonts w:ascii="Times New Roman" w:hAnsi="Times New Roman" w:cs="Times New Roman"/>
        </w:rPr>
      </w:pPr>
      <w:r w:rsidRPr="009C562F">
        <w:rPr>
          <w:rFonts w:ascii="Times New Roman" w:eastAsia="Times New Roman" w:hAnsi="Times New Roman" w:cs="Times New Roman"/>
          <w:b/>
          <w:sz w:val="24"/>
        </w:rPr>
        <w:t>OPĆINA DONJI ANDRIJEVCI</w:t>
      </w:r>
      <w:r w:rsidRPr="009C562F">
        <w:rPr>
          <w:rFonts w:ascii="Times New Roman" w:eastAsia="Times New Roman" w:hAnsi="Times New Roman" w:cs="Times New Roman"/>
          <w:sz w:val="24"/>
        </w:rPr>
        <w:t xml:space="preserve">, __________________, OIB ____________________, zastupana po općinskom načelniku _______________ (u daljnjem tekstu: Davatelj koncesije) i </w:t>
      </w:r>
    </w:p>
    <w:p w14:paraId="6321564B" w14:textId="088FC752" w:rsidR="009C562F" w:rsidRPr="009C562F" w:rsidRDefault="00D53828" w:rsidP="009C562F">
      <w:pPr>
        <w:keepNext/>
        <w:spacing w:after="74"/>
        <w:ind w:left="10" w:right="-7" w:hanging="10"/>
        <w:rPr>
          <w:rFonts w:ascii="Times New Roman" w:eastAsia="Times New Roman" w:hAnsi="Times New Roman" w:cs="Times New Roman"/>
          <w:sz w:val="24"/>
        </w:rPr>
      </w:pPr>
      <w:r w:rsidRPr="009C562F">
        <w:rPr>
          <w:rFonts w:ascii="Times New Roman" w:eastAsia="Times New Roman" w:hAnsi="Times New Roman" w:cs="Times New Roman"/>
          <w:b/>
          <w:sz w:val="24"/>
        </w:rPr>
        <w:t>_____________________________</w:t>
      </w:r>
      <w:r w:rsidRPr="009C562F">
        <w:rPr>
          <w:rFonts w:ascii="Times New Roman" w:eastAsia="Times New Roman" w:hAnsi="Times New Roman" w:cs="Times New Roman"/>
          <w:sz w:val="24"/>
        </w:rPr>
        <w:t xml:space="preserve"> iz ________________________, OIB _____________, zastupan po __________________ (u daljnjem tekstu: Koncesionar)</w:t>
      </w:r>
    </w:p>
    <w:p w14:paraId="58EDCB07" w14:textId="3D412E08" w:rsidR="00D53828" w:rsidRPr="009C562F" w:rsidRDefault="00D53828" w:rsidP="009C562F">
      <w:pPr>
        <w:keepNext/>
        <w:spacing w:after="2"/>
        <w:ind w:left="-4" w:hanging="10"/>
        <w:jc w:val="both"/>
        <w:rPr>
          <w:rFonts w:ascii="Times New Roman" w:hAnsi="Times New Roman" w:cs="Times New Roman"/>
        </w:rPr>
      </w:pPr>
    </w:p>
    <w:p w14:paraId="7D3FF464" w14:textId="77777777" w:rsidR="009C562F" w:rsidRPr="009C562F" w:rsidRDefault="009C562F" w:rsidP="009C562F">
      <w:pPr>
        <w:keepNext/>
        <w:spacing w:after="74"/>
        <w:ind w:left="10" w:right="-7" w:hanging="10"/>
        <w:rPr>
          <w:rFonts w:ascii="Times New Roman" w:eastAsia="Times New Roman" w:hAnsi="Times New Roman" w:cs="Times New Roman"/>
          <w:sz w:val="24"/>
        </w:rPr>
      </w:pPr>
    </w:p>
    <w:p w14:paraId="557DB6AB" w14:textId="44982595" w:rsidR="00D53828" w:rsidRPr="009C562F" w:rsidRDefault="00D53828" w:rsidP="009C562F">
      <w:pPr>
        <w:keepNext/>
        <w:spacing w:after="5" w:line="266" w:lineRule="auto"/>
        <w:ind w:left="-4" w:hanging="10"/>
        <w:jc w:val="both"/>
        <w:rPr>
          <w:rFonts w:ascii="Times New Roman" w:hAnsi="Times New Roman" w:cs="Times New Roman"/>
        </w:rPr>
      </w:pPr>
      <w:r w:rsidRPr="009C562F">
        <w:rPr>
          <w:rFonts w:ascii="Times New Roman" w:eastAsia="Times New Roman" w:hAnsi="Times New Roman" w:cs="Times New Roman"/>
          <w:sz w:val="24"/>
        </w:rPr>
        <w:t>zaključuju slijedeći</w:t>
      </w:r>
    </w:p>
    <w:p w14:paraId="0C17B398" w14:textId="77777777" w:rsidR="009C562F" w:rsidRPr="009C562F" w:rsidRDefault="009C562F" w:rsidP="009C562F">
      <w:pPr>
        <w:keepNext/>
        <w:spacing w:after="74"/>
        <w:ind w:left="10" w:right="-7" w:hanging="10"/>
        <w:rPr>
          <w:rFonts w:ascii="Times New Roman" w:eastAsia="Times New Roman" w:hAnsi="Times New Roman" w:cs="Times New Roman"/>
          <w:sz w:val="24"/>
        </w:rPr>
      </w:pPr>
    </w:p>
    <w:p w14:paraId="6AE25F9E" w14:textId="1BE69169" w:rsidR="00D53828" w:rsidRPr="009C562F" w:rsidRDefault="00D53828" w:rsidP="009C562F">
      <w:pPr>
        <w:keepNext/>
        <w:spacing w:after="75"/>
        <w:ind w:left="10" w:right="6" w:hanging="10"/>
        <w:jc w:val="center"/>
        <w:rPr>
          <w:rFonts w:ascii="Times New Roman" w:hAnsi="Times New Roman" w:cs="Times New Roman"/>
        </w:rPr>
      </w:pPr>
      <w:r w:rsidRPr="009C562F">
        <w:rPr>
          <w:rFonts w:ascii="Times New Roman" w:eastAsia="Times New Roman" w:hAnsi="Times New Roman" w:cs="Times New Roman"/>
          <w:b/>
          <w:sz w:val="24"/>
        </w:rPr>
        <w:t>UGOVOR O KONCESIJI</w:t>
      </w:r>
    </w:p>
    <w:p w14:paraId="097B272A" w14:textId="77777777" w:rsidR="00D53828" w:rsidRPr="009C562F" w:rsidRDefault="00D53828" w:rsidP="009C562F">
      <w:pPr>
        <w:keepNext/>
        <w:spacing w:after="18" w:line="346" w:lineRule="auto"/>
        <w:ind w:left="1873" w:right="1811" w:hanging="10"/>
        <w:jc w:val="center"/>
        <w:rPr>
          <w:rFonts w:ascii="Times New Roman" w:hAnsi="Times New Roman" w:cs="Times New Roman"/>
        </w:rPr>
      </w:pPr>
      <w:r w:rsidRPr="009C562F">
        <w:rPr>
          <w:rFonts w:ascii="Times New Roman" w:eastAsia="Times New Roman" w:hAnsi="Times New Roman" w:cs="Times New Roman"/>
          <w:sz w:val="24"/>
        </w:rPr>
        <w:t xml:space="preserve">za obavljanje komunalne djelatnosti dimnjačarskih poslova na području Općine Donji Andrijevci </w:t>
      </w:r>
    </w:p>
    <w:p w14:paraId="26299878" w14:textId="77777777" w:rsidR="009C562F" w:rsidRPr="009C562F" w:rsidRDefault="009C562F" w:rsidP="009C562F">
      <w:pPr>
        <w:keepNext/>
        <w:spacing w:after="74"/>
        <w:ind w:left="10" w:right="-7" w:hanging="10"/>
        <w:rPr>
          <w:rFonts w:ascii="Times New Roman" w:eastAsia="Times New Roman" w:hAnsi="Times New Roman" w:cs="Times New Roman"/>
          <w:sz w:val="24"/>
        </w:rPr>
      </w:pPr>
    </w:p>
    <w:p w14:paraId="38B02970" w14:textId="1CD99975" w:rsidR="00D53828" w:rsidRPr="009C562F" w:rsidRDefault="00D53828" w:rsidP="009C562F">
      <w:pPr>
        <w:keepNext/>
        <w:spacing w:after="18"/>
        <w:ind w:left="10" w:right="8" w:hanging="10"/>
        <w:jc w:val="center"/>
        <w:rPr>
          <w:rFonts w:ascii="Times New Roman" w:hAnsi="Times New Roman" w:cs="Times New Roman"/>
          <w:b/>
          <w:bCs/>
        </w:rPr>
      </w:pPr>
      <w:r w:rsidRPr="009C562F">
        <w:rPr>
          <w:rFonts w:ascii="Times New Roman" w:eastAsia="Times New Roman" w:hAnsi="Times New Roman" w:cs="Times New Roman"/>
          <w:b/>
          <w:bCs/>
          <w:sz w:val="24"/>
        </w:rPr>
        <w:t>Članak 1.</w:t>
      </w:r>
    </w:p>
    <w:p w14:paraId="7C839761" w14:textId="77777777" w:rsidR="009C562F" w:rsidRPr="009C562F" w:rsidRDefault="009C562F" w:rsidP="009C562F">
      <w:pPr>
        <w:keepNext/>
        <w:spacing w:after="74"/>
        <w:ind w:left="10" w:right="-7" w:hanging="10"/>
        <w:rPr>
          <w:rFonts w:ascii="Times New Roman" w:eastAsia="Times New Roman" w:hAnsi="Times New Roman" w:cs="Times New Roman"/>
          <w:sz w:val="24"/>
        </w:rPr>
      </w:pPr>
    </w:p>
    <w:p w14:paraId="7ED74221" w14:textId="7905B2E1" w:rsidR="00D53828" w:rsidRDefault="00D53828" w:rsidP="009C562F">
      <w:pPr>
        <w:spacing w:after="74"/>
        <w:ind w:left="10" w:right="-7" w:hanging="10"/>
        <w:jc w:val="both"/>
        <w:rPr>
          <w:rFonts w:ascii="Times New Roman" w:eastAsia="Times New Roman" w:hAnsi="Times New Roman" w:cs="Times New Roman"/>
          <w:sz w:val="24"/>
        </w:rPr>
      </w:pPr>
      <w:r w:rsidRPr="009C562F">
        <w:rPr>
          <w:rFonts w:ascii="Times New Roman" w:eastAsia="Times New Roman" w:hAnsi="Times New Roman" w:cs="Times New Roman"/>
          <w:sz w:val="24"/>
        </w:rPr>
        <w:t>Ugovorne strane ovim ugovorom ugovaraju nadležnost, obveze i odgovornosti vezane uz dodjelu koncesije za obavljanje komunalne djelatnosti dimnjačarskih poslova na području Općine Donji Andrijevci koja se dodjeljuje prema Ponudi ponuditelja u provedenom postupku davanja koncesije za obavljanje komunalne djelatnosti dimnjačarskih poslova na području Općine Donji Andrijevci, evidencijski broj koncesije _____, koji je započeo objavom Obavijesti o namjeri davanja koncesije u Elektroničkom oglasniku javne nabave Republike Hrvatske broj ______________________.</w:t>
      </w:r>
    </w:p>
    <w:p w14:paraId="6E76199A" w14:textId="77777777" w:rsidR="009C562F" w:rsidRPr="009C562F" w:rsidRDefault="009C562F" w:rsidP="009C562F">
      <w:pPr>
        <w:spacing w:after="74"/>
        <w:ind w:left="10" w:right="-7" w:hanging="10"/>
        <w:rPr>
          <w:rFonts w:ascii="Times New Roman" w:hAnsi="Times New Roman" w:cs="Times New Roman"/>
        </w:rPr>
      </w:pPr>
    </w:p>
    <w:p w14:paraId="2310F4BC" w14:textId="4BCFFBA9" w:rsidR="00D53828" w:rsidRDefault="00D53828" w:rsidP="00D53828">
      <w:pPr>
        <w:spacing w:after="0"/>
        <w:ind w:left="10" w:right="-6" w:hanging="10"/>
        <w:jc w:val="both"/>
        <w:rPr>
          <w:rFonts w:ascii="Times New Roman" w:eastAsia="Times New Roman" w:hAnsi="Times New Roman" w:cs="Times New Roman"/>
          <w:sz w:val="24"/>
        </w:rPr>
      </w:pPr>
      <w:r w:rsidRPr="009C562F">
        <w:rPr>
          <w:rFonts w:ascii="Times New Roman" w:eastAsia="Times New Roman" w:hAnsi="Times New Roman" w:cs="Times New Roman"/>
          <w:sz w:val="24"/>
        </w:rPr>
        <w:t xml:space="preserve">Uvjeti i način obavljanja dimnjačarskih poslova na području Općine Donji Andrijevci, propisani su </w:t>
      </w:r>
      <w:r w:rsidR="005B0476">
        <w:rPr>
          <w:rFonts w:ascii="Times New Roman" w:hAnsi="Times New Roman"/>
          <w:sz w:val="24"/>
          <w:szCs w:val="24"/>
        </w:rPr>
        <w:t>Odlukom</w:t>
      </w:r>
      <w:r w:rsidR="005B0476" w:rsidRPr="00AC1436">
        <w:rPr>
          <w:rFonts w:ascii="Times New Roman" w:hAnsi="Times New Roman"/>
          <w:sz w:val="24"/>
          <w:szCs w:val="24"/>
        </w:rPr>
        <w:t xml:space="preserve"> o obavljanju dimnjačarskih poslova na području Općine Donji Andrijevci</w:t>
      </w:r>
      <w:r w:rsidR="005B0476">
        <w:rPr>
          <w:rFonts w:ascii="Times New Roman" w:hAnsi="Times New Roman"/>
          <w:sz w:val="24"/>
          <w:szCs w:val="24"/>
        </w:rPr>
        <w:t xml:space="preserve"> („Službeni vjesnik Brodsko-posavske županije“ broj 21/19)</w:t>
      </w:r>
      <w:r w:rsidRPr="009C562F">
        <w:rPr>
          <w:rFonts w:ascii="Times New Roman" w:eastAsia="Times New Roman" w:hAnsi="Times New Roman" w:cs="Times New Roman"/>
          <w:sz w:val="24"/>
        </w:rPr>
        <w:t>.</w:t>
      </w:r>
    </w:p>
    <w:p w14:paraId="76537F95" w14:textId="77777777" w:rsidR="009C562F" w:rsidRPr="009C562F" w:rsidRDefault="009C562F" w:rsidP="00D53828">
      <w:pPr>
        <w:spacing w:after="0"/>
        <w:ind w:left="10" w:right="-6" w:hanging="10"/>
        <w:jc w:val="both"/>
        <w:rPr>
          <w:rFonts w:ascii="Times New Roman" w:eastAsia="Times New Roman" w:hAnsi="Times New Roman" w:cs="Times New Roman"/>
          <w:sz w:val="24"/>
        </w:rPr>
      </w:pPr>
    </w:p>
    <w:p w14:paraId="256B33C1" w14:textId="77777777" w:rsidR="00D53828" w:rsidRPr="009C562F" w:rsidRDefault="00D53828" w:rsidP="009C562F">
      <w:pPr>
        <w:keepNext/>
        <w:spacing w:after="0"/>
        <w:jc w:val="center"/>
        <w:rPr>
          <w:rFonts w:ascii="Times New Roman" w:hAnsi="Times New Roman" w:cs="Times New Roman"/>
          <w:b/>
          <w:sz w:val="24"/>
          <w:szCs w:val="24"/>
        </w:rPr>
      </w:pPr>
      <w:r w:rsidRPr="009C562F">
        <w:rPr>
          <w:rFonts w:ascii="Times New Roman" w:hAnsi="Times New Roman" w:cs="Times New Roman"/>
          <w:b/>
          <w:sz w:val="24"/>
          <w:szCs w:val="24"/>
        </w:rPr>
        <w:t>Članak 2.</w:t>
      </w:r>
    </w:p>
    <w:p w14:paraId="3E0592CA" w14:textId="77777777" w:rsidR="009C562F" w:rsidRDefault="009C562F" w:rsidP="009C562F">
      <w:pPr>
        <w:keepNext/>
        <w:spacing w:after="0"/>
        <w:jc w:val="both"/>
        <w:rPr>
          <w:rFonts w:ascii="Times New Roman" w:hAnsi="Times New Roman" w:cs="Times New Roman"/>
          <w:sz w:val="24"/>
          <w:szCs w:val="24"/>
        </w:rPr>
      </w:pPr>
    </w:p>
    <w:p w14:paraId="1CAD4191" w14:textId="04D36CE7" w:rsidR="00D53828" w:rsidRPr="009C562F" w:rsidRDefault="00D53828" w:rsidP="00D53828">
      <w:pPr>
        <w:spacing w:after="0"/>
        <w:jc w:val="both"/>
        <w:rPr>
          <w:rFonts w:ascii="Times New Roman" w:hAnsi="Times New Roman" w:cs="Times New Roman"/>
          <w:sz w:val="24"/>
          <w:szCs w:val="24"/>
        </w:rPr>
      </w:pPr>
      <w:r w:rsidRPr="009C562F">
        <w:rPr>
          <w:rFonts w:ascii="Times New Roman" w:hAnsi="Times New Roman" w:cs="Times New Roman"/>
          <w:sz w:val="24"/>
          <w:szCs w:val="24"/>
        </w:rPr>
        <w:t>Koncesija za obavljanje dimnjačarskih poslova na području Općine Donji Andrijevci  dodjeljuje se na rok od 10 godina i teče od dana potpisa ovog Ugovora.</w:t>
      </w:r>
    </w:p>
    <w:p w14:paraId="3DB911F8" w14:textId="77777777" w:rsidR="00D53828" w:rsidRPr="009C562F" w:rsidRDefault="00D53828" w:rsidP="00D53828">
      <w:pPr>
        <w:spacing w:after="0"/>
        <w:jc w:val="both"/>
        <w:rPr>
          <w:rFonts w:ascii="Times New Roman" w:hAnsi="Times New Roman" w:cs="Times New Roman"/>
          <w:sz w:val="24"/>
          <w:szCs w:val="24"/>
        </w:rPr>
      </w:pPr>
    </w:p>
    <w:p w14:paraId="7FF33D11" w14:textId="0A99DDA2" w:rsidR="00D53828" w:rsidRPr="009C562F" w:rsidRDefault="00D53828" w:rsidP="00D53828">
      <w:pPr>
        <w:spacing w:after="0"/>
        <w:ind w:left="10" w:right="-7" w:hanging="10"/>
        <w:jc w:val="both"/>
        <w:rPr>
          <w:rFonts w:ascii="Times New Roman" w:hAnsi="Times New Roman" w:cs="Times New Roman"/>
        </w:rPr>
      </w:pPr>
      <w:r w:rsidRPr="009C562F">
        <w:rPr>
          <w:rFonts w:ascii="Times New Roman" w:eastAsia="Times New Roman" w:hAnsi="Times New Roman" w:cs="Times New Roman"/>
          <w:sz w:val="24"/>
        </w:rPr>
        <w:t xml:space="preserve">Rok na koji je ugovor sklopljen se može produljiti za najviše 6 mjeseci ako je produljenje </w:t>
      </w:r>
      <w:r w:rsidRPr="009C562F">
        <w:rPr>
          <w:rFonts w:ascii="Times New Roman" w:hAnsi="Times New Roman" w:cs="Times New Roman"/>
        </w:rPr>
        <w:t xml:space="preserve"> </w:t>
      </w:r>
      <w:r w:rsidRPr="009C562F">
        <w:rPr>
          <w:rFonts w:ascii="Times New Roman" w:eastAsia="Times New Roman" w:hAnsi="Times New Roman" w:cs="Times New Roman"/>
          <w:sz w:val="24"/>
        </w:rPr>
        <w:t>nužno kao posljedica izmjene ovog Ugovora iz razloga propisanih člankom 62. stavkom 5. Zakona o koncesijama.</w:t>
      </w:r>
    </w:p>
    <w:p w14:paraId="317ABD8C" w14:textId="77777777" w:rsidR="00D53828" w:rsidRPr="009C562F" w:rsidRDefault="00D53828" w:rsidP="00D53828">
      <w:pPr>
        <w:spacing w:after="0"/>
        <w:jc w:val="both"/>
        <w:rPr>
          <w:rFonts w:ascii="Times New Roman" w:hAnsi="Times New Roman" w:cs="Times New Roman"/>
          <w:strike/>
          <w:sz w:val="24"/>
          <w:szCs w:val="24"/>
        </w:rPr>
      </w:pPr>
    </w:p>
    <w:p w14:paraId="736FA91D" w14:textId="77777777" w:rsidR="00D53828" w:rsidRPr="009C562F" w:rsidRDefault="00D53828" w:rsidP="009C562F">
      <w:pPr>
        <w:keepNext/>
        <w:spacing w:after="0"/>
        <w:jc w:val="center"/>
        <w:rPr>
          <w:rFonts w:ascii="Times New Roman" w:hAnsi="Times New Roman" w:cs="Times New Roman"/>
          <w:b/>
          <w:sz w:val="24"/>
          <w:szCs w:val="24"/>
        </w:rPr>
      </w:pPr>
      <w:r w:rsidRPr="009C562F">
        <w:rPr>
          <w:rFonts w:ascii="Times New Roman" w:hAnsi="Times New Roman" w:cs="Times New Roman"/>
          <w:b/>
          <w:sz w:val="24"/>
          <w:szCs w:val="24"/>
        </w:rPr>
        <w:lastRenderedPageBreak/>
        <w:t>Članak 3.</w:t>
      </w:r>
    </w:p>
    <w:p w14:paraId="0A278A2E" w14:textId="77777777" w:rsidR="009C562F" w:rsidRDefault="009C562F" w:rsidP="009C562F">
      <w:pPr>
        <w:keepNext/>
        <w:widowControl w:val="0"/>
        <w:overflowPunct w:val="0"/>
        <w:autoSpaceDE w:val="0"/>
        <w:autoSpaceDN w:val="0"/>
        <w:adjustRightInd w:val="0"/>
        <w:spacing w:after="0"/>
        <w:ind w:right="20"/>
        <w:jc w:val="both"/>
        <w:rPr>
          <w:rFonts w:ascii="Times New Roman" w:hAnsi="Times New Roman" w:cs="Times New Roman"/>
          <w:sz w:val="24"/>
          <w:szCs w:val="24"/>
        </w:rPr>
      </w:pPr>
    </w:p>
    <w:p w14:paraId="1DB7B499" w14:textId="5F7454C3" w:rsidR="00D53828" w:rsidRPr="009C562F" w:rsidRDefault="00D53828" w:rsidP="00D53828">
      <w:pPr>
        <w:widowControl w:val="0"/>
        <w:overflowPunct w:val="0"/>
        <w:autoSpaceDE w:val="0"/>
        <w:autoSpaceDN w:val="0"/>
        <w:adjustRightInd w:val="0"/>
        <w:spacing w:after="0"/>
        <w:ind w:right="20"/>
        <w:jc w:val="both"/>
        <w:rPr>
          <w:rFonts w:ascii="Times New Roman" w:hAnsi="Times New Roman" w:cs="Times New Roman"/>
          <w:sz w:val="24"/>
          <w:szCs w:val="24"/>
        </w:rPr>
      </w:pPr>
      <w:r w:rsidRPr="009C562F">
        <w:rPr>
          <w:rFonts w:ascii="Times New Roman" w:hAnsi="Times New Roman" w:cs="Times New Roman"/>
          <w:sz w:val="24"/>
          <w:szCs w:val="24"/>
        </w:rPr>
        <w:t>Koncesionar se obvezuje Davatelju koncesije plaćati naknadu za koncesiju </w:t>
      </w:r>
      <w:r w:rsidRPr="009C562F">
        <w:rPr>
          <w:rFonts w:ascii="Times New Roman" w:hAnsi="Times New Roman" w:cs="Times New Roman"/>
          <w:bCs/>
          <w:sz w:val="24"/>
          <w:szCs w:val="24"/>
        </w:rPr>
        <w:t>u iznosu od</w:t>
      </w:r>
      <w:r w:rsidR="009C562F">
        <w:rPr>
          <w:rFonts w:ascii="Times New Roman" w:hAnsi="Times New Roman" w:cs="Times New Roman"/>
          <w:bCs/>
          <w:sz w:val="24"/>
          <w:szCs w:val="24"/>
        </w:rPr>
        <w:t xml:space="preserve"> </w:t>
      </w:r>
      <w:r w:rsidRPr="009C562F">
        <w:rPr>
          <w:rFonts w:ascii="Times New Roman" w:hAnsi="Times New Roman" w:cs="Times New Roman"/>
          <w:bCs/>
          <w:sz w:val="24"/>
          <w:szCs w:val="24"/>
        </w:rPr>
        <w:t>______ kuna godišnje</w:t>
      </w:r>
      <w:r w:rsidRPr="009C562F">
        <w:rPr>
          <w:rFonts w:ascii="Times New Roman" w:hAnsi="Times New Roman" w:cs="Times New Roman"/>
          <w:sz w:val="24"/>
          <w:szCs w:val="24"/>
        </w:rPr>
        <w:t>. Naknada se uplaćuje na transakcijski račun Davatelja koncesije</w:t>
      </w:r>
      <w:r w:rsidR="009C562F">
        <w:rPr>
          <w:rFonts w:ascii="Times New Roman" w:hAnsi="Times New Roman" w:cs="Times New Roman"/>
          <w:sz w:val="24"/>
          <w:szCs w:val="24"/>
        </w:rPr>
        <w:t xml:space="preserve"> </w:t>
      </w:r>
      <w:r w:rsidRPr="009C562F">
        <w:rPr>
          <w:rFonts w:ascii="Times New Roman" w:hAnsi="Times New Roman" w:cs="Times New Roman"/>
          <w:bCs/>
          <w:sz w:val="24"/>
          <w:szCs w:val="24"/>
        </w:rPr>
        <w:t>_____________________, s pozivom na broj _______________________.</w:t>
      </w:r>
      <w:r w:rsidRPr="009C562F">
        <w:rPr>
          <w:rFonts w:ascii="Times New Roman" w:hAnsi="Times New Roman" w:cs="Times New Roman"/>
          <w:sz w:val="24"/>
          <w:szCs w:val="24"/>
        </w:rPr>
        <w:t>Naknadu za koncesiju koncesionar uplaćuje jednokratno najkasnije do 30. lipnja za tekuću godinu koncesije.</w:t>
      </w:r>
    </w:p>
    <w:p w14:paraId="2B981D30" w14:textId="77777777" w:rsidR="00D53828" w:rsidRPr="009C562F" w:rsidRDefault="00D53828" w:rsidP="00D53828">
      <w:pPr>
        <w:spacing w:after="0"/>
        <w:jc w:val="both"/>
        <w:rPr>
          <w:rFonts w:ascii="Times New Roman" w:hAnsi="Times New Roman" w:cs="Times New Roman"/>
          <w:bCs/>
          <w:sz w:val="24"/>
          <w:szCs w:val="24"/>
        </w:rPr>
      </w:pPr>
    </w:p>
    <w:p w14:paraId="05A4787B" w14:textId="0CE49961" w:rsidR="00D53828" w:rsidRDefault="00D53828" w:rsidP="00D53828">
      <w:pPr>
        <w:spacing w:after="0"/>
        <w:jc w:val="both"/>
        <w:rPr>
          <w:rFonts w:ascii="Times New Roman" w:hAnsi="Times New Roman" w:cs="Times New Roman"/>
          <w:bCs/>
          <w:sz w:val="24"/>
          <w:szCs w:val="24"/>
        </w:rPr>
      </w:pPr>
      <w:r w:rsidRPr="009C562F">
        <w:rPr>
          <w:rFonts w:ascii="Times New Roman" w:hAnsi="Times New Roman" w:cs="Times New Roman"/>
          <w:bCs/>
          <w:sz w:val="24"/>
          <w:szCs w:val="24"/>
        </w:rPr>
        <w:t>Ukoliko koncesija započinje i/ili završava u tijeku kalendarske godine, Davatelj koncesije će Koncesionara teretiti za proporcionalni iznos prethodno opisane godišnje naknade, koji će biti plativ u roku od 15 (slovima: petnaest) dana od dana primitka pisanog obračuna Davatelja koncesije s time u svezi.</w:t>
      </w:r>
    </w:p>
    <w:p w14:paraId="38DCDE3A" w14:textId="77777777" w:rsidR="009C562F" w:rsidRPr="009C562F" w:rsidRDefault="009C562F" w:rsidP="00D53828">
      <w:pPr>
        <w:spacing w:after="0"/>
        <w:jc w:val="both"/>
        <w:rPr>
          <w:rFonts w:ascii="Times New Roman" w:hAnsi="Times New Roman" w:cs="Times New Roman"/>
          <w:bCs/>
          <w:sz w:val="24"/>
          <w:szCs w:val="24"/>
        </w:rPr>
      </w:pPr>
    </w:p>
    <w:p w14:paraId="11AEC973" w14:textId="0C46358F" w:rsidR="00D53828" w:rsidRDefault="00D53828" w:rsidP="00D53828">
      <w:pPr>
        <w:spacing w:after="0"/>
        <w:jc w:val="both"/>
        <w:rPr>
          <w:rFonts w:ascii="Times New Roman" w:hAnsi="Times New Roman" w:cs="Times New Roman"/>
          <w:sz w:val="24"/>
          <w:szCs w:val="24"/>
        </w:rPr>
      </w:pPr>
      <w:r w:rsidRPr="009C562F">
        <w:rPr>
          <w:rFonts w:ascii="Times New Roman" w:hAnsi="Times New Roman" w:cs="Times New Roman"/>
          <w:sz w:val="24"/>
          <w:szCs w:val="24"/>
        </w:rPr>
        <w:t>Ako Koncesionar ne plati naknadu za koncesiju u roku određenom u stavku 1. ovog članka, svakom sljedećom uplatom, neovisno o tome što je koncesionar označio da se tom uplatom plaća, smatra se da se najprije podmiruje zaostali dug po redoslijedu dospijeća i to tako da se prvo podmiruju troškovi, zatim iznos obračunate zakonske zatezne kamate i napokon iznos dospjele naknade za koncesiju.</w:t>
      </w:r>
    </w:p>
    <w:p w14:paraId="7C81644B" w14:textId="77777777" w:rsidR="009C562F" w:rsidRPr="009C562F" w:rsidRDefault="009C562F" w:rsidP="00D53828">
      <w:pPr>
        <w:spacing w:after="0"/>
        <w:jc w:val="both"/>
        <w:rPr>
          <w:rFonts w:ascii="Times New Roman" w:hAnsi="Times New Roman" w:cs="Times New Roman"/>
          <w:sz w:val="24"/>
          <w:szCs w:val="24"/>
        </w:rPr>
      </w:pPr>
    </w:p>
    <w:p w14:paraId="49285DC3" w14:textId="77777777" w:rsidR="00D53828" w:rsidRPr="009C562F" w:rsidRDefault="00D53828" w:rsidP="009C562F">
      <w:pPr>
        <w:keepNext/>
        <w:spacing w:after="0"/>
        <w:jc w:val="center"/>
        <w:rPr>
          <w:rFonts w:ascii="Times New Roman" w:hAnsi="Times New Roman" w:cs="Times New Roman"/>
          <w:b/>
          <w:sz w:val="24"/>
          <w:szCs w:val="24"/>
        </w:rPr>
      </w:pPr>
      <w:r w:rsidRPr="009C562F">
        <w:rPr>
          <w:rFonts w:ascii="Times New Roman" w:hAnsi="Times New Roman" w:cs="Times New Roman"/>
          <w:b/>
          <w:sz w:val="24"/>
          <w:szCs w:val="24"/>
        </w:rPr>
        <w:t>Članak 4.</w:t>
      </w:r>
    </w:p>
    <w:p w14:paraId="24AAF6F4" w14:textId="77777777" w:rsidR="009C562F" w:rsidRDefault="009C562F" w:rsidP="009C562F">
      <w:pPr>
        <w:keepNext/>
        <w:spacing w:after="0"/>
        <w:jc w:val="both"/>
        <w:rPr>
          <w:rFonts w:ascii="Times New Roman" w:hAnsi="Times New Roman" w:cs="Times New Roman"/>
          <w:sz w:val="24"/>
          <w:szCs w:val="24"/>
        </w:rPr>
      </w:pPr>
    </w:p>
    <w:p w14:paraId="2CA1CFD7" w14:textId="67E704AB" w:rsidR="00D53828" w:rsidRPr="009C562F" w:rsidRDefault="00D53828" w:rsidP="00D53828">
      <w:pPr>
        <w:spacing w:after="0"/>
        <w:jc w:val="both"/>
        <w:rPr>
          <w:rFonts w:ascii="Times New Roman" w:hAnsi="Times New Roman" w:cs="Times New Roman"/>
          <w:sz w:val="24"/>
          <w:szCs w:val="24"/>
        </w:rPr>
      </w:pPr>
      <w:r w:rsidRPr="009C562F">
        <w:rPr>
          <w:rFonts w:ascii="Times New Roman" w:hAnsi="Times New Roman" w:cs="Times New Roman"/>
          <w:sz w:val="24"/>
          <w:szCs w:val="24"/>
        </w:rPr>
        <w:t>Koncesionar će za pružene usluge temeljem odredbi ovog Ugovora teretiti krajnje korisnike, odnosno vlasnike/korisnike stanova/kuća/poslovnih prostora i dr. u kojima se nalaze dimovodni objekti, u skladu s cijenama navedenima u ponudi Koncesionara priloženoj ovom Ugovoru kao Prilog I, a sve temeljem prethodno ispostavljenog računa krajnjem korisniku.</w:t>
      </w:r>
    </w:p>
    <w:p w14:paraId="2749BA77" w14:textId="77777777" w:rsidR="009C562F" w:rsidRDefault="009C562F" w:rsidP="00D53828">
      <w:pPr>
        <w:widowControl w:val="0"/>
        <w:overflowPunct w:val="0"/>
        <w:autoSpaceDE w:val="0"/>
        <w:autoSpaceDN w:val="0"/>
        <w:adjustRightInd w:val="0"/>
        <w:spacing w:after="0"/>
        <w:ind w:right="60"/>
        <w:jc w:val="both"/>
        <w:rPr>
          <w:rFonts w:ascii="Times New Roman" w:hAnsi="Times New Roman" w:cs="Times New Roman"/>
          <w:sz w:val="24"/>
          <w:szCs w:val="24"/>
        </w:rPr>
      </w:pPr>
    </w:p>
    <w:p w14:paraId="5846F5F6" w14:textId="52831D54" w:rsidR="00D53828" w:rsidRDefault="00D53828" w:rsidP="00D53828">
      <w:pPr>
        <w:widowControl w:val="0"/>
        <w:overflowPunct w:val="0"/>
        <w:autoSpaceDE w:val="0"/>
        <w:autoSpaceDN w:val="0"/>
        <w:adjustRightInd w:val="0"/>
        <w:spacing w:after="0"/>
        <w:ind w:right="60"/>
        <w:jc w:val="both"/>
        <w:rPr>
          <w:rFonts w:ascii="Times New Roman" w:hAnsi="Times New Roman" w:cs="Times New Roman"/>
          <w:sz w:val="24"/>
          <w:szCs w:val="24"/>
        </w:rPr>
      </w:pPr>
      <w:r w:rsidRPr="009C562F">
        <w:rPr>
          <w:rFonts w:ascii="Times New Roman" w:hAnsi="Times New Roman" w:cs="Times New Roman"/>
          <w:sz w:val="24"/>
          <w:szCs w:val="24"/>
        </w:rPr>
        <w:t>Koncesionar naknadu za dimnjačarske poslove korisniku usluge naplaćuje nakon obavljene usluge, odnosno završenih radova na temelju stvarno izvršenih količina čišćenja ovjerenih od korisnika usluge u kontrolnoj knjizi, a prema važećem cjeniku radova i nakon ispostavljenog računa.</w:t>
      </w:r>
    </w:p>
    <w:p w14:paraId="0B08FEE7" w14:textId="77777777" w:rsidR="009C562F" w:rsidRPr="009C562F" w:rsidRDefault="009C562F" w:rsidP="00D53828">
      <w:pPr>
        <w:widowControl w:val="0"/>
        <w:overflowPunct w:val="0"/>
        <w:autoSpaceDE w:val="0"/>
        <w:autoSpaceDN w:val="0"/>
        <w:adjustRightInd w:val="0"/>
        <w:spacing w:after="0"/>
        <w:ind w:right="60"/>
        <w:jc w:val="both"/>
        <w:rPr>
          <w:rFonts w:ascii="Times New Roman" w:hAnsi="Times New Roman" w:cs="Times New Roman"/>
          <w:sz w:val="24"/>
          <w:szCs w:val="24"/>
        </w:rPr>
      </w:pPr>
    </w:p>
    <w:p w14:paraId="79F80E99" w14:textId="3A985F37" w:rsidR="009C562F" w:rsidRDefault="00D53828" w:rsidP="00D53828">
      <w:pPr>
        <w:spacing w:after="0"/>
        <w:jc w:val="both"/>
        <w:rPr>
          <w:rFonts w:ascii="Times New Roman" w:hAnsi="Times New Roman" w:cs="Times New Roman"/>
          <w:color w:val="000000"/>
          <w:sz w:val="24"/>
          <w:szCs w:val="24"/>
        </w:rPr>
      </w:pPr>
      <w:r w:rsidRPr="009C562F">
        <w:rPr>
          <w:rFonts w:ascii="Times New Roman" w:hAnsi="Times New Roman" w:cs="Times New Roman"/>
          <w:sz w:val="24"/>
          <w:szCs w:val="24"/>
        </w:rPr>
        <w:t xml:space="preserve">Ukoliko u bilo kojem trenutku tijekom važenja ovog Ugovora nastane potreba za promjenom prethodno opisanih cijena, ugovorne strane suglasno utvrđuju kako je u tom slučaju Koncesionar dužan prethodno pribaviti pisanu suglasnost Davatelja koncesije s time u svezi, sukladno odredbama Zakona o komunalnom gospodarstvu </w:t>
      </w:r>
      <w:r w:rsidRPr="009C562F">
        <w:rPr>
          <w:rFonts w:ascii="Times New Roman" w:hAnsi="Times New Roman" w:cs="Times New Roman"/>
          <w:color w:val="000000"/>
          <w:sz w:val="24"/>
          <w:szCs w:val="24"/>
        </w:rPr>
        <w:t>(NN 68/18 i 110/18)</w:t>
      </w:r>
      <w:r w:rsidR="009C562F">
        <w:rPr>
          <w:rFonts w:ascii="Times New Roman" w:hAnsi="Times New Roman" w:cs="Times New Roman"/>
          <w:color w:val="000000"/>
          <w:sz w:val="24"/>
          <w:szCs w:val="24"/>
        </w:rPr>
        <w:t>.</w:t>
      </w:r>
    </w:p>
    <w:p w14:paraId="02899282" w14:textId="77777777" w:rsidR="009C562F" w:rsidRPr="009C562F" w:rsidRDefault="009C562F" w:rsidP="00D53828">
      <w:pPr>
        <w:spacing w:after="0"/>
        <w:jc w:val="both"/>
        <w:rPr>
          <w:rFonts w:ascii="Times New Roman" w:hAnsi="Times New Roman" w:cs="Times New Roman"/>
          <w:color w:val="000000"/>
          <w:sz w:val="24"/>
          <w:szCs w:val="24"/>
        </w:rPr>
      </w:pPr>
    </w:p>
    <w:p w14:paraId="62E7B585" w14:textId="77777777" w:rsidR="00D53828" w:rsidRPr="009C562F" w:rsidRDefault="00D53828" w:rsidP="009C562F">
      <w:pPr>
        <w:keepNext/>
        <w:spacing w:after="0"/>
        <w:jc w:val="center"/>
        <w:rPr>
          <w:rFonts w:ascii="Times New Roman" w:hAnsi="Times New Roman" w:cs="Times New Roman"/>
          <w:b/>
          <w:sz w:val="24"/>
          <w:szCs w:val="24"/>
        </w:rPr>
      </w:pPr>
      <w:r w:rsidRPr="009C562F">
        <w:rPr>
          <w:rFonts w:ascii="Times New Roman" w:hAnsi="Times New Roman" w:cs="Times New Roman"/>
          <w:b/>
          <w:sz w:val="24"/>
          <w:szCs w:val="24"/>
        </w:rPr>
        <w:t>Članak 5.</w:t>
      </w:r>
    </w:p>
    <w:p w14:paraId="26EE285B" w14:textId="77777777" w:rsidR="009C562F" w:rsidRDefault="009C562F" w:rsidP="009C562F">
      <w:pPr>
        <w:keepNext/>
        <w:spacing w:after="0"/>
        <w:jc w:val="both"/>
        <w:rPr>
          <w:rFonts w:ascii="Times New Roman" w:hAnsi="Times New Roman" w:cs="Times New Roman"/>
          <w:sz w:val="24"/>
          <w:szCs w:val="24"/>
        </w:rPr>
      </w:pPr>
    </w:p>
    <w:p w14:paraId="6E2BA03B" w14:textId="33D8A592" w:rsidR="00D53828" w:rsidRPr="009C562F" w:rsidRDefault="00D53828" w:rsidP="00D53828">
      <w:pPr>
        <w:spacing w:after="0"/>
        <w:jc w:val="both"/>
        <w:rPr>
          <w:rFonts w:ascii="Times New Roman" w:hAnsi="Times New Roman" w:cs="Times New Roman"/>
          <w:sz w:val="24"/>
          <w:szCs w:val="24"/>
        </w:rPr>
      </w:pPr>
      <w:r w:rsidRPr="009C562F">
        <w:rPr>
          <w:rFonts w:ascii="Times New Roman" w:hAnsi="Times New Roman" w:cs="Times New Roman"/>
          <w:sz w:val="24"/>
          <w:szCs w:val="24"/>
        </w:rPr>
        <w:t xml:space="preserve">U svrhu jamstva naplate naknade za koncesiju te naknade štete koja može nastati zbog neispunjenja obveza iz ugovora o koncesiji, </w:t>
      </w:r>
      <w:r w:rsidR="00EE353F" w:rsidRPr="00EE353F">
        <w:rPr>
          <w:rFonts w:ascii="Times New Roman" w:hAnsi="Times New Roman" w:cs="Times New Roman"/>
          <w:sz w:val="24"/>
          <w:szCs w:val="24"/>
        </w:rPr>
        <w:t>Koncesionar se obvezuje Davatelju koncesije prije potpisivanja a najkasnije u trenutku sklapanja ovog ugovora dostaviti bjanko zadužnicu sa javnobilježnički ovjerenim potpisom osobe ovlaštene</w:t>
      </w:r>
      <w:r w:rsidRPr="009C562F">
        <w:rPr>
          <w:rFonts w:ascii="Times New Roman" w:hAnsi="Times New Roman" w:cs="Times New Roman"/>
          <w:color w:val="000000"/>
          <w:sz w:val="24"/>
          <w:szCs w:val="24"/>
        </w:rPr>
        <w:t xml:space="preserve"> za zastupanje</w:t>
      </w:r>
      <w:r w:rsidRPr="009C562F">
        <w:rPr>
          <w:rFonts w:ascii="Times New Roman" w:hAnsi="Times New Roman" w:cs="Times New Roman"/>
          <w:sz w:val="24"/>
          <w:szCs w:val="24"/>
        </w:rPr>
        <w:t xml:space="preserve"> na iznos od 50.000,00 kuna, a Davatelj koncesije će navedenu zadužnicu vratiti Koncesionaru po isteku ugovora o koncesiji.</w:t>
      </w:r>
    </w:p>
    <w:p w14:paraId="1AAEED60" w14:textId="77777777" w:rsidR="00D53828" w:rsidRPr="009C562F" w:rsidRDefault="00D53828" w:rsidP="00D53828">
      <w:pPr>
        <w:spacing w:after="0"/>
        <w:jc w:val="both"/>
        <w:rPr>
          <w:rFonts w:ascii="Times New Roman" w:hAnsi="Times New Roman" w:cs="Times New Roman"/>
          <w:sz w:val="24"/>
          <w:szCs w:val="24"/>
        </w:rPr>
      </w:pPr>
    </w:p>
    <w:p w14:paraId="63FC6793" w14:textId="77777777" w:rsidR="00D53828" w:rsidRPr="009C562F" w:rsidRDefault="00D53828" w:rsidP="009C562F">
      <w:pPr>
        <w:keepNext/>
        <w:spacing w:after="0"/>
        <w:jc w:val="center"/>
        <w:rPr>
          <w:rFonts w:ascii="Times New Roman" w:hAnsi="Times New Roman" w:cs="Times New Roman"/>
          <w:b/>
          <w:sz w:val="24"/>
          <w:szCs w:val="24"/>
        </w:rPr>
      </w:pPr>
      <w:r w:rsidRPr="009C562F">
        <w:rPr>
          <w:rFonts w:ascii="Times New Roman" w:hAnsi="Times New Roman" w:cs="Times New Roman"/>
          <w:b/>
          <w:sz w:val="24"/>
          <w:szCs w:val="24"/>
        </w:rPr>
        <w:lastRenderedPageBreak/>
        <w:t>Članak 6.</w:t>
      </w:r>
    </w:p>
    <w:p w14:paraId="2E7E57D1" w14:textId="77777777" w:rsidR="00D53828" w:rsidRPr="009C562F" w:rsidRDefault="00D53828" w:rsidP="009C562F">
      <w:pPr>
        <w:keepNext/>
        <w:spacing w:after="0"/>
        <w:jc w:val="both"/>
        <w:rPr>
          <w:rFonts w:ascii="Times New Roman" w:hAnsi="Times New Roman" w:cs="Times New Roman"/>
          <w:strike/>
          <w:sz w:val="24"/>
          <w:szCs w:val="24"/>
        </w:rPr>
      </w:pPr>
    </w:p>
    <w:p w14:paraId="3FFBC09F" w14:textId="7F6125E1" w:rsidR="00D53828" w:rsidRDefault="00D53828" w:rsidP="009C562F">
      <w:pPr>
        <w:spacing w:after="59" w:line="266" w:lineRule="auto"/>
        <w:ind w:left="-14"/>
        <w:jc w:val="both"/>
        <w:rPr>
          <w:rFonts w:ascii="Times New Roman" w:eastAsia="Times New Roman" w:hAnsi="Times New Roman" w:cs="Times New Roman"/>
          <w:sz w:val="24"/>
        </w:rPr>
      </w:pPr>
      <w:r w:rsidRPr="009C562F">
        <w:rPr>
          <w:rFonts w:ascii="Times New Roman" w:eastAsia="Times New Roman" w:hAnsi="Times New Roman" w:cs="Times New Roman"/>
          <w:sz w:val="24"/>
        </w:rPr>
        <w:t xml:space="preserve">Koncesionar je obvezan dimnjačarske poslove obavljati na način i u skladu sa Zakonom o komunalnom gospodarstvu (NN 68/18 i 110/18), Zakonom o koncesijama (NN 69/17) te sukladno </w:t>
      </w:r>
      <w:r w:rsidR="00CC4846">
        <w:rPr>
          <w:rFonts w:ascii="Times New Roman" w:hAnsi="Times New Roman"/>
          <w:sz w:val="24"/>
          <w:szCs w:val="24"/>
        </w:rPr>
        <w:t>Odluci</w:t>
      </w:r>
      <w:r w:rsidR="00CC4846" w:rsidRPr="00AC1436">
        <w:rPr>
          <w:rFonts w:ascii="Times New Roman" w:hAnsi="Times New Roman"/>
          <w:sz w:val="24"/>
          <w:szCs w:val="24"/>
        </w:rPr>
        <w:t xml:space="preserve"> o obavljanju dimnjačarskih poslova na području Općine Donji Andrijevci</w:t>
      </w:r>
      <w:r w:rsidR="00CC4846">
        <w:rPr>
          <w:rFonts w:ascii="Times New Roman" w:hAnsi="Times New Roman"/>
          <w:sz w:val="24"/>
          <w:szCs w:val="24"/>
        </w:rPr>
        <w:t xml:space="preserve"> („Službeni vjesnik Brodsko-posavske županije“ broj 21/19)</w:t>
      </w:r>
      <w:r w:rsidR="00CC4846" w:rsidRPr="009C562F">
        <w:rPr>
          <w:rFonts w:ascii="Times New Roman" w:eastAsia="Times New Roman" w:hAnsi="Times New Roman" w:cs="Times New Roman"/>
          <w:sz w:val="24"/>
        </w:rPr>
        <w:t>.</w:t>
      </w:r>
    </w:p>
    <w:p w14:paraId="48A21CCB" w14:textId="77777777" w:rsidR="009C562F" w:rsidRPr="009C562F" w:rsidRDefault="009C562F" w:rsidP="009C562F">
      <w:pPr>
        <w:spacing w:after="59" w:line="266" w:lineRule="auto"/>
        <w:ind w:left="-14"/>
        <w:jc w:val="both"/>
        <w:rPr>
          <w:rFonts w:ascii="Times New Roman" w:hAnsi="Times New Roman" w:cs="Times New Roman"/>
        </w:rPr>
      </w:pPr>
    </w:p>
    <w:p w14:paraId="41F065BB" w14:textId="001B0C57" w:rsidR="00D53828" w:rsidRDefault="00D53828" w:rsidP="009C562F">
      <w:pPr>
        <w:spacing w:after="5" w:line="266" w:lineRule="auto"/>
        <w:jc w:val="both"/>
        <w:rPr>
          <w:rFonts w:ascii="Times New Roman" w:eastAsia="Times New Roman" w:hAnsi="Times New Roman" w:cs="Times New Roman"/>
          <w:sz w:val="24"/>
        </w:rPr>
      </w:pPr>
      <w:r w:rsidRPr="009C562F">
        <w:rPr>
          <w:rFonts w:ascii="Times New Roman" w:eastAsia="Times New Roman" w:hAnsi="Times New Roman" w:cs="Times New Roman"/>
          <w:sz w:val="24"/>
        </w:rPr>
        <w:t>Koncesionar se obvezuje dimnjačarske usluge obavljati savjesno, uredno, kvalitetno i sukladno pravilima struke te ne može uskratiti izvršavanje usluge niti pod kojim uvjetima.</w:t>
      </w:r>
    </w:p>
    <w:p w14:paraId="308ABAC7" w14:textId="77777777" w:rsidR="009C562F" w:rsidRPr="009C562F" w:rsidRDefault="009C562F" w:rsidP="00D53828">
      <w:pPr>
        <w:spacing w:after="2"/>
        <w:ind w:left="-4" w:hanging="10"/>
        <w:jc w:val="both"/>
        <w:rPr>
          <w:rFonts w:ascii="Times New Roman" w:hAnsi="Times New Roman" w:cs="Times New Roman"/>
        </w:rPr>
      </w:pPr>
    </w:p>
    <w:p w14:paraId="3E7B8CCD" w14:textId="4342F253" w:rsidR="00D53828" w:rsidRPr="009C562F" w:rsidRDefault="00D53828" w:rsidP="009C562F">
      <w:pPr>
        <w:spacing w:after="5" w:line="266" w:lineRule="auto"/>
        <w:ind w:left="-14"/>
        <w:jc w:val="both"/>
        <w:rPr>
          <w:rFonts w:ascii="Times New Roman" w:hAnsi="Times New Roman" w:cs="Times New Roman"/>
        </w:rPr>
      </w:pPr>
      <w:r w:rsidRPr="009C562F">
        <w:rPr>
          <w:rFonts w:ascii="Times New Roman" w:eastAsia="Times New Roman" w:hAnsi="Times New Roman" w:cs="Times New Roman"/>
          <w:sz w:val="24"/>
        </w:rPr>
        <w:t>Koncesionar je dužan voditi evidenciju o pregledu i čišćenju dimnjaka, odnosno kontrolne knjige.</w:t>
      </w:r>
    </w:p>
    <w:p w14:paraId="2BE17A22" w14:textId="77777777" w:rsidR="00D53828" w:rsidRPr="009C562F" w:rsidRDefault="00D53828" w:rsidP="00D53828">
      <w:pPr>
        <w:spacing w:after="0"/>
        <w:jc w:val="both"/>
        <w:rPr>
          <w:rFonts w:ascii="Times New Roman" w:hAnsi="Times New Roman" w:cs="Times New Roman"/>
          <w:sz w:val="24"/>
          <w:szCs w:val="24"/>
        </w:rPr>
      </w:pPr>
    </w:p>
    <w:p w14:paraId="041724BA" w14:textId="3F71E82A" w:rsidR="00D53828" w:rsidRDefault="00D53828" w:rsidP="00D53828">
      <w:pPr>
        <w:widowControl w:val="0"/>
        <w:overflowPunct w:val="0"/>
        <w:autoSpaceDE w:val="0"/>
        <w:autoSpaceDN w:val="0"/>
        <w:adjustRightInd w:val="0"/>
        <w:spacing w:after="0"/>
        <w:ind w:left="20" w:right="40"/>
        <w:jc w:val="both"/>
        <w:rPr>
          <w:rFonts w:ascii="Times New Roman" w:hAnsi="Times New Roman" w:cs="Times New Roman"/>
          <w:sz w:val="24"/>
          <w:szCs w:val="24"/>
        </w:rPr>
      </w:pPr>
      <w:r w:rsidRPr="009C562F">
        <w:rPr>
          <w:rFonts w:ascii="Times New Roman" w:hAnsi="Times New Roman" w:cs="Times New Roman"/>
          <w:sz w:val="24"/>
          <w:szCs w:val="24"/>
        </w:rPr>
        <w:t>Koncesionar se obvezuje nadoknaditi svaku štetu korisnicima usluga, davatelju koncesije ili trećim osobama uz uvjet da je ista prouzr</w:t>
      </w:r>
      <w:r w:rsidR="00CC4846">
        <w:rPr>
          <w:rFonts w:ascii="Times New Roman" w:hAnsi="Times New Roman" w:cs="Times New Roman"/>
          <w:sz w:val="24"/>
          <w:szCs w:val="24"/>
        </w:rPr>
        <w:t>okovana postupanjem koncesionar</w:t>
      </w:r>
      <w:r w:rsidRPr="009C562F">
        <w:rPr>
          <w:rFonts w:ascii="Times New Roman" w:hAnsi="Times New Roman" w:cs="Times New Roman"/>
          <w:sz w:val="24"/>
          <w:szCs w:val="24"/>
        </w:rPr>
        <w:t xml:space="preserve">a koje nije u skladu s odredbama ovog ugovora i odredbama Odluke o dimnjačarskim poslovima na području Općine </w:t>
      </w:r>
      <w:r w:rsidR="009C562F">
        <w:rPr>
          <w:rFonts w:ascii="Times New Roman" w:hAnsi="Times New Roman" w:cs="Times New Roman"/>
          <w:sz w:val="24"/>
          <w:szCs w:val="24"/>
        </w:rPr>
        <w:t>Donji Andrijevci</w:t>
      </w:r>
      <w:r w:rsidRPr="009C562F">
        <w:rPr>
          <w:rFonts w:ascii="Times New Roman" w:hAnsi="Times New Roman" w:cs="Times New Roman"/>
          <w:sz w:val="24"/>
          <w:szCs w:val="24"/>
        </w:rPr>
        <w:t>.</w:t>
      </w:r>
    </w:p>
    <w:p w14:paraId="4086A9B3" w14:textId="77777777" w:rsidR="009C562F" w:rsidRPr="009C562F" w:rsidRDefault="009C562F" w:rsidP="00D53828">
      <w:pPr>
        <w:widowControl w:val="0"/>
        <w:overflowPunct w:val="0"/>
        <w:autoSpaceDE w:val="0"/>
        <w:autoSpaceDN w:val="0"/>
        <w:adjustRightInd w:val="0"/>
        <w:spacing w:after="0"/>
        <w:ind w:left="20" w:right="40"/>
        <w:jc w:val="both"/>
        <w:rPr>
          <w:rFonts w:ascii="Times New Roman" w:hAnsi="Times New Roman" w:cs="Times New Roman"/>
          <w:sz w:val="24"/>
          <w:szCs w:val="24"/>
        </w:rPr>
      </w:pPr>
    </w:p>
    <w:p w14:paraId="06E893CB" w14:textId="567DDBBB" w:rsidR="00D53828" w:rsidRDefault="00D53828" w:rsidP="00D53828">
      <w:pPr>
        <w:widowControl w:val="0"/>
        <w:overflowPunct w:val="0"/>
        <w:autoSpaceDE w:val="0"/>
        <w:autoSpaceDN w:val="0"/>
        <w:adjustRightInd w:val="0"/>
        <w:spacing w:after="0"/>
        <w:ind w:left="20" w:right="60"/>
        <w:jc w:val="both"/>
        <w:rPr>
          <w:rFonts w:ascii="Times New Roman" w:hAnsi="Times New Roman" w:cs="Times New Roman"/>
          <w:sz w:val="24"/>
          <w:szCs w:val="24"/>
        </w:rPr>
      </w:pPr>
      <w:r w:rsidRPr="009C562F">
        <w:rPr>
          <w:rFonts w:ascii="Times New Roman" w:hAnsi="Times New Roman" w:cs="Times New Roman"/>
          <w:sz w:val="24"/>
          <w:szCs w:val="24"/>
        </w:rPr>
        <w:t>Koncesionar je dužan nakon obavljenog čišćenja čađu koja pada u ložište, sabiralište, na priključak dimovodne cijevi ili oko dimovodnog objekta očistiti.</w:t>
      </w:r>
    </w:p>
    <w:p w14:paraId="35638913" w14:textId="77777777" w:rsidR="009C562F" w:rsidRPr="009C562F" w:rsidRDefault="009C562F" w:rsidP="00D53828">
      <w:pPr>
        <w:widowControl w:val="0"/>
        <w:overflowPunct w:val="0"/>
        <w:autoSpaceDE w:val="0"/>
        <w:autoSpaceDN w:val="0"/>
        <w:adjustRightInd w:val="0"/>
        <w:spacing w:after="0"/>
        <w:ind w:left="20" w:right="60"/>
        <w:jc w:val="both"/>
        <w:rPr>
          <w:rFonts w:ascii="Times New Roman" w:hAnsi="Times New Roman" w:cs="Times New Roman"/>
          <w:sz w:val="24"/>
          <w:szCs w:val="24"/>
        </w:rPr>
      </w:pPr>
    </w:p>
    <w:p w14:paraId="237A8A45" w14:textId="77777777" w:rsidR="00D53828" w:rsidRPr="009C562F" w:rsidRDefault="00D53828" w:rsidP="00D53828">
      <w:pPr>
        <w:widowControl w:val="0"/>
        <w:overflowPunct w:val="0"/>
        <w:autoSpaceDE w:val="0"/>
        <w:autoSpaceDN w:val="0"/>
        <w:adjustRightInd w:val="0"/>
        <w:spacing w:after="0"/>
        <w:ind w:left="20" w:right="60"/>
        <w:jc w:val="both"/>
        <w:rPr>
          <w:rFonts w:ascii="Times New Roman" w:hAnsi="Times New Roman" w:cs="Times New Roman"/>
          <w:sz w:val="24"/>
          <w:szCs w:val="24"/>
        </w:rPr>
      </w:pPr>
      <w:r w:rsidRPr="009C562F">
        <w:rPr>
          <w:rFonts w:ascii="Times New Roman" w:hAnsi="Times New Roman" w:cs="Times New Roman"/>
          <w:sz w:val="24"/>
          <w:szCs w:val="24"/>
        </w:rPr>
        <w:t>Pri obavljanju dimnjačarskih poslova koncesionar je dužan voditi brigu o čistoći prostorije korisnika usluge.</w:t>
      </w:r>
    </w:p>
    <w:p w14:paraId="2F174366" w14:textId="77777777" w:rsidR="00D53828" w:rsidRPr="009C562F" w:rsidRDefault="00D53828" w:rsidP="00D53828">
      <w:pPr>
        <w:spacing w:after="0"/>
        <w:jc w:val="both"/>
        <w:rPr>
          <w:rFonts w:ascii="Times New Roman" w:hAnsi="Times New Roman" w:cs="Times New Roman"/>
          <w:sz w:val="24"/>
          <w:szCs w:val="24"/>
        </w:rPr>
      </w:pPr>
    </w:p>
    <w:p w14:paraId="1FBBE3E6" w14:textId="77777777" w:rsidR="00D53828" w:rsidRPr="009C562F" w:rsidRDefault="00D53828" w:rsidP="009C562F">
      <w:pPr>
        <w:keepNext/>
        <w:spacing w:after="0"/>
        <w:jc w:val="center"/>
        <w:rPr>
          <w:rFonts w:ascii="Times New Roman" w:hAnsi="Times New Roman" w:cs="Times New Roman"/>
          <w:b/>
          <w:sz w:val="24"/>
          <w:szCs w:val="24"/>
        </w:rPr>
      </w:pPr>
      <w:r w:rsidRPr="009C562F">
        <w:rPr>
          <w:rFonts w:ascii="Times New Roman" w:hAnsi="Times New Roman" w:cs="Times New Roman"/>
          <w:b/>
          <w:sz w:val="24"/>
          <w:szCs w:val="24"/>
        </w:rPr>
        <w:t>Članak 7.</w:t>
      </w:r>
    </w:p>
    <w:p w14:paraId="5FF3E3F5" w14:textId="77777777" w:rsidR="009C562F" w:rsidRDefault="009C562F" w:rsidP="009C562F">
      <w:pPr>
        <w:keepNext/>
        <w:spacing w:after="0"/>
        <w:jc w:val="both"/>
        <w:rPr>
          <w:rFonts w:ascii="Times New Roman" w:hAnsi="Times New Roman" w:cs="Times New Roman"/>
          <w:sz w:val="24"/>
          <w:szCs w:val="24"/>
        </w:rPr>
      </w:pPr>
    </w:p>
    <w:p w14:paraId="0622BD1E" w14:textId="468E6635" w:rsidR="00D53828" w:rsidRPr="009C562F" w:rsidRDefault="00D53828" w:rsidP="00D53828">
      <w:pPr>
        <w:spacing w:after="0"/>
        <w:jc w:val="both"/>
        <w:rPr>
          <w:rFonts w:ascii="Times New Roman" w:hAnsi="Times New Roman" w:cs="Times New Roman"/>
          <w:sz w:val="24"/>
          <w:szCs w:val="24"/>
        </w:rPr>
      </w:pPr>
      <w:r w:rsidRPr="009C562F">
        <w:rPr>
          <w:rFonts w:ascii="Times New Roman" w:hAnsi="Times New Roman" w:cs="Times New Roman"/>
          <w:sz w:val="24"/>
          <w:szCs w:val="24"/>
        </w:rPr>
        <w:t>Davatelj koncesije ima pravo nadzirati način obavljanja dimnjačarskih usluga te Koncesionara upozoravati na uočene nedostatke i tražiti da usluge budu izvršene sukladno odredbama članka 6. ovog Ugovora. Ove radnje će se obavljati u pisanom obliku.</w:t>
      </w:r>
    </w:p>
    <w:p w14:paraId="7DBDE8D2" w14:textId="77777777" w:rsidR="00D53828" w:rsidRPr="009C562F" w:rsidRDefault="00D53828" w:rsidP="00D53828">
      <w:pPr>
        <w:spacing w:after="0"/>
        <w:jc w:val="both"/>
        <w:rPr>
          <w:rFonts w:ascii="Times New Roman" w:hAnsi="Times New Roman" w:cs="Times New Roman"/>
          <w:sz w:val="24"/>
          <w:szCs w:val="24"/>
        </w:rPr>
      </w:pPr>
    </w:p>
    <w:p w14:paraId="7999BC54" w14:textId="6DC575A8" w:rsidR="00D53828" w:rsidRDefault="00D53828" w:rsidP="00D53828">
      <w:pPr>
        <w:spacing w:after="0"/>
        <w:jc w:val="both"/>
        <w:rPr>
          <w:rFonts w:ascii="Times New Roman" w:hAnsi="Times New Roman" w:cs="Times New Roman"/>
          <w:sz w:val="24"/>
          <w:szCs w:val="24"/>
        </w:rPr>
      </w:pPr>
      <w:r w:rsidRPr="009C562F">
        <w:rPr>
          <w:rFonts w:ascii="Times New Roman" w:hAnsi="Times New Roman" w:cs="Times New Roman"/>
          <w:sz w:val="24"/>
          <w:szCs w:val="24"/>
        </w:rPr>
        <w:t>Ukoliko Koncesionar ne otkloni uočene nedostatke u dostavljenom roku, Davatelj koncesije može otkazati ovaj Ugovor uz naplatu naknade štete nastale ovom radnjom.</w:t>
      </w:r>
    </w:p>
    <w:p w14:paraId="4B3F91FC" w14:textId="77777777" w:rsidR="009C562F" w:rsidRPr="009C562F" w:rsidRDefault="009C562F" w:rsidP="00D53828">
      <w:pPr>
        <w:spacing w:after="0"/>
        <w:jc w:val="both"/>
        <w:rPr>
          <w:rFonts w:ascii="Times New Roman" w:hAnsi="Times New Roman" w:cs="Times New Roman"/>
          <w:sz w:val="24"/>
          <w:szCs w:val="24"/>
        </w:rPr>
      </w:pPr>
    </w:p>
    <w:p w14:paraId="7E6930E1" w14:textId="77777777" w:rsidR="00D53828" w:rsidRPr="009C562F" w:rsidRDefault="00D53828" w:rsidP="009C562F">
      <w:pPr>
        <w:keepNext/>
        <w:spacing w:after="0"/>
        <w:jc w:val="center"/>
        <w:rPr>
          <w:rFonts w:ascii="Times New Roman" w:hAnsi="Times New Roman" w:cs="Times New Roman"/>
          <w:b/>
          <w:color w:val="000000"/>
          <w:sz w:val="24"/>
          <w:szCs w:val="24"/>
        </w:rPr>
      </w:pPr>
      <w:r w:rsidRPr="009C562F">
        <w:rPr>
          <w:rFonts w:ascii="Times New Roman" w:hAnsi="Times New Roman" w:cs="Times New Roman"/>
          <w:b/>
          <w:color w:val="000000"/>
          <w:sz w:val="24"/>
          <w:szCs w:val="24"/>
        </w:rPr>
        <w:t>Članak 8.</w:t>
      </w:r>
    </w:p>
    <w:p w14:paraId="77A727F9" w14:textId="77777777" w:rsidR="009C562F" w:rsidRDefault="009C562F" w:rsidP="009C562F">
      <w:pPr>
        <w:keepNext/>
        <w:spacing w:after="0"/>
        <w:jc w:val="both"/>
        <w:rPr>
          <w:rFonts w:ascii="Times New Roman" w:hAnsi="Times New Roman" w:cs="Times New Roman"/>
          <w:sz w:val="24"/>
          <w:szCs w:val="24"/>
        </w:rPr>
      </w:pPr>
    </w:p>
    <w:p w14:paraId="24851FA0" w14:textId="14BF13FC" w:rsidR="00D53828" w:rsidRDefault="00D53828" w:rsidP="00D53828">
      <w:pPr>
        <w:spacing w:after="0"/>
        <w:jc w:val="both"/>
        <w:rPr>
          <w:rFonts w:ascii="Times New Roman" w:hAnsi="Times New Roman" w:cs="Times New Roman"/>
          <w:sz w:val="24"/>
          <w:szCs w:val="24"/>
        </w:rPr>
      </w:pPr>
      <w:r w:rsidRPr="009C562F">
        <w:rPr>
          <w:rFonts w:ascii="Times New Roman" w:hAnsi="Times New Roman" w:cs="Times New Roman"/>
          <w:sz w:val="24"/>
          <w:szCs w:val="24"/>
        </w:rPr>
        <w:t xml:space="preserve">U slučaju da Koncesionar ne obavlja djelatnost u skladu s odredbama ovog Ugovora i odredbama </w:t>
      </w:r>
      <w:r w:rsidR="00CC4846">
        <w:rPr>
          <w:rFonts w:ascii="Times New Roman" w:hAnsi="Times New Roman"/>
          <w:sz w:val="24"/>
          <w:szCs w:val="24"/>
        </w:rPr>
        <w:t xml:space="preserve">Odluke </w:t>
      </w:r>
      <w:r w:rsidR="00CC4846" w:rsidRPr="00AC1436">
        <w:rPr>
          <w:rFonts w:ascii="Times New Roman" w:hAnsi="Times New Roman"/>
          <w:sz w:val="24"/>
          <w:szCs w:val="24"/>
        </w:rPr>
        <w:t>o obavljanju dimnjačarskih poslova na području Općine Donji Andrijevci</w:t>
      </w:r>
      <w:r w:rsidR="00CC4846">
        <w:rPr>
          <w:rFonts w:ascii="Times New Roman" w:hAnsi="Times New Roman"/>
          <w:sz w:val="24"/>
          <w:szCs w:val="24"/>
        </w:rPr>
        <w:t xml:space="preserve"> („Službeni vjesnik Brodsko-posavske županije“ broj 21/19)</w:t>
      </w:r>
      <w:r w:rsidR="00CC4846" w:rsidRPr="009C562F">
        <w:rPr>
          <w:rFonts w:ascii="Times New Roman" w:eastAsia="Times New Roman" w:hAnsi="Times New Roman" w:cs="Times New Roman"/>
          <w:sz w:val="24"/>
        </w:rPr>
        <w:t>.</w:t>
      </w:r>
      <w:r w:rsidRPr="009C562F">
        <w:rPr>
          <w:rFonts w:ascii="Times New Roman" w:hAnsi="Times New Roman" w:cs="Times New Roman"/>
          <w:sz w:val="24"/>
          <w:szCs w:val="24"/>
        </w:rPr>
        <w:t>, primijeniti će se kaznene odredbe iz čl. 42. navedene Odluke.</w:t>
      </w:r>
    </w:p>
    <w:p w14:paraId="382BAC4C" w14:textId="77777777" w:rsidR="009C562F" w:rsidRPr="009C562F" w:rsidRDefault="009C562F" w:rsidP="00D53828">
      <w:pPr>
        <w:spacing w:after="0"/>
        <w:jc w:val="both"/>
        <w:rPr>
          <w:rFonts w:ascii="Times New Roman" w:hAnsi="Times New Roman" w:cs="Times New Roman"/>
          <w:sz w:val="24"/>
          <w:szCs w:val="24"/>
        </w:rPr>
      </w:pPr>
    </w:p>
    <w:p w14:paraId="0224EC3D" w14:textId="77777777" w:rsidR="00D53828" w:rsidRPr="009C562F" w:rsidRDefault="00D53828" w:rsidP="009C562F">
      <w:pPr>
        <w:keepNext/>
        <w:spacing w:after="0"/>
        <w:jc w:val="center"/>
        <w:rPr>
          <w:rFonts w:ascii="Times New Roman" w:hAnsi="Times New Roman" w:cs="Times New Roman"/>
          <w:b/>
          <w:sz w:val="24"/>
          <w:szCs w:val="24"/>
        </w:rPr>
      </w:pPr>
      <w:r w:rsidRPr="009C562F">
        <w:rPr>
          <w:rFonts w:ascii="Times New Roman" w:hAnsi="Times New Roman" w:cs="Times New Roman"/>
          <w:b/>
          <w:sz w:val="24"/>
          <w:szCs w:val="24"/>
        </w:rPr>
        <w:t>Članak 9.</w:t>
      </w:r>
    </w:p>
    <w:p w14:paraId="00F3AA56" w14:textId="77777777" w:rsidR="009C562F" w:rsidRDefault="009C562F" w:rsidP="009C562F">
      <w:pPr>
        <w:keepNext/>
        <w:autoSpaceDE w:val="0"/>
        <w:autoSpaceDN w:val="0"/>
        <w:adjustRightInd w:val="0"/>
        <w:spacing w:after="0"/>
        <w:jc w:val="both"/>
        <w:rPr>
          <w:rFonts w:ascii="Times New Roman" w:eastAsia="Times New Roman" w:hAnsi="Times New Roman" w:cs="Times New Roman"/>
          <w:color w:val="000000"/>
          <w:sz w:val="24"/>
          <w:szCs w:val="24"/>
        </w:rPr>
      </w:pPr>
    </w:p>
    <w:p w14:paraId="5D8784CC" w14:textId="125054B6" w:rsidR="00D53828" w:rsidRPr="009C562F" w:rsidRDefault="00D53828" w:rsidP="009C562F">
      <w:pPr>
        <w:keepNext/>
        <w:autoSpaceDE w:val="0"/>
        <w:autoSpaceDN w:val="0"/>
        <w:adjustRightInd w:val="0"/>
        <w:spacing w:after="0"/>
        <w:jc w:val="both"/>
        <w:rPr>
          <w:rFonts w:ascii="Times New Roman" w:eastAsia="Times New Roman" w:hAnsi="Times New Roman" w:cs="Times New Roman"/>
          <w:color w:val="000000"/>
          <w:sz w:val="24"/>
          <w:szCs w:val="24"/>
        </w:rPr>
      </w:pPr>
      <w:r w:rsidRPr="009C562F">
        <w:rPr>
          <w:rFonts w:ascii="Times New Roman" w:eastAsia="Times New Roman" w:hAnsi="Times New Roman" w:cs="Times New Roman"/>
          <w:color w:val="000000"/>
          <w:sz w:val="24"/>
          <w:szCs w:val="24"/>
        </w:rPr>
        <w:t>Ugovor o koncesiji prestaje važiti:</w:t>
      </w:r>
    </w:p>
    <w:p w14:paraId="32FE7F7F" w14:textId="72CD1578" w:rsidR="00D53828" w:rsidRPr="009C562F" w:rsidRDefault="00D53828" w:rsidP="00D53828">
      <w:pPr>
        <w:numPr>
          <w:ilvl w:val="0"/>
          <w:numId w:val="30"/>
        </w:numPr>
        <w:tabs>
          <w:tab w:val="left" w:pos="702"/>
        </w:tabs>
        <w:spacing w:after="0" w:line="240" w:lineRule="auto"/>
        <w:contextualSpacing/>
        <w:jc w:val="both"/>
        <w:rPr>
          <w:rFonts w:ascii="Times New Roman" w:eastAsia="Times New Roman" w:hAnsi="Times New Roman" w:cs="Times New Roman"/>
          <w:sz w:val="24"/>
          <w:lang w:eastAsia="hr-HR"/>
        </w:rPr>
      </w:pPr>
      <w:r w:rsidRPr="009C562F">
        <w:rPr>
          <w:rFonts w:ascii="Times New Roman" w:eastAsia="Times New Roman" w:hAnsi="Times New Roman" w:cs="Times New Roman"/>
          <w:sz w:val="24"/>
          <w:lang w:eastAsia="hr-HR"/>
        </w:rPr>
        <w:t>istekom roka na koji je dana</w:t>
      </w:r>
      <w:r w:rsidR="009C562F">
        <w:rPr>
          <w:rFonts w:ascii="Times New Roman" w:eastAsia="Times New Roman" w:hAnsi="Times New Roman" w:cs="Times New Roman"/>
          <w:sz w:val="24"/>
          <w:lang w:eastAsia="hr-HR"/>
        </w:rPr>
        <w:t>,</w:t>
      </w:r>
    </w:p>
    <w:p w14:paraId="686DFF81" w14:textId="40BD874B" w:rsidR="00D53828" w:rsidRPr="009C562F" w:rsidRDefault="00D53828" w:rsidP="00D53828">
      <w:pPr>
        <w:numPr>
          <w:ilvl w:val="0"/>
          <w:numId w:val="30"/>
        </w:numPr>
        <w:tabs>
          <w:tab w:val="left" w:pos="702"/>
        </w:tabs>
        <w:spacing w:after="0" w:line="240" w:lineRule="auto"/>
        <w:contextualSpacing/>
        <w:jc w:val="both"/>
        <w:rPr>
          <w:rFonts w:ascii="Times New Roman" w:eastAsia="Times New Roman" w:hAnsi="Times New Roman" w:cs="Times New Roman"/>
          <w:sz w:val="24"/>
          <w:lang w:eastAsia="hr-HR"/>
        </w:rPr>
      </w:pPr>
      <w:r w:rsidRPr="009C562F">
        <w:rPr>
          <w:rFonts w:ascii="Times New Roman" w:eastAsia="Times New Roman" w:hAnsi="Times New Roman" w:cs="Times New Roman"/>
          <w:sz w:val="24"/>
          <w:lang w:eastAsia="hr-HR"/>
        </w:rPr>
        <w:lastRenderedPageBreak/>
        <w:t>smrću koncesionara, odnosno prestankom pravne osobe kojoj je dana koncesija</w:t>
      </w:r>
      <w:r w:rsidR="009C562F">
        <w:rPr>
          <w:rFonts w:ascii="Times New Roman" w:eastAsia="Times New Roman" w:hAnsi="Times New Roman" w:cs="Times New Roman"/>
          <w:sz w:val="24"/>
          <w:lang w:eastAsia="hr-HR"/>
        </w:rPr>
        <w:t>,</w:t>
      </w:r>
    </w:p>
    <w:p w14:paraId="5EEFE5EE" w14:textId="41FC14E6" w:rsidR="00D53828" w:rsidRPr="009C562F" w:rsidRDefault="00D53828" w:rsidP="00D53828">
      <w:pPr>
        <w:numPr>
          <w:ilvl w:val="0"/>
          <w:numId w:val="30"/>
        </w:numPr>
        <w:tabs>
          <w:tab w:val="left" w:pos="702"/>
        </w:tabs>
        <w:spacing w:after="0" w:line="240" w:lineRule="auto"/>
        <w:ind w:right="20"/>
        <w:jc w:val="both"/>
        <w:rPr>
          <w:rFonts w:ascii="Times New Roman" w:eastAsia="Times New Roman" w:hAnsi="Times New Roman" w:cs="Times New Roman"/>
          <w:sz w:val="24"/>
          <w:lang w:eastAsia="hr-HR"/>
        </w:rPr>
      </w:pPr>
      <w:r w:rsidRPr="009C562F">
        <w:rPr>
          <w:rFonts w:ascii="Times New Roman" w:eastAsia="Times New Roman" w:hAnsi="Times New Roman" w:cs="Times New Roman"/>
          <w:sz w:val="24"/>
          <w:lang w:eastAsia="hr-HR"/>
        </w:rPr>
        <w:t>pravomoćnošću sudske odluke kojom se ugovor o koncesiji utvrđuje ništetnim ili se poništava</w:t>
      </w:r>
      <w:r w:rsidR="009C562F">
        <w:rPr>
          <w:rFonts w:ascii="Times New Roman" w:eastAsia="Times New Roman" w:hAnsi="Times New Roman" w:cs="Times New Roman"/>
          <w:sz w:val="24"/>
          <w:lang w:eastAsia="hr-HR"/>
        </w:rPr>
        <w:t>,</w:t>
      </w:r>
    </w:p>
    <w:p w14:paraId="3454D525" w14:textId="7EBA8E6C" w:rsidR="00D53828" w:rsidRPr="009C562F" w:rsidRDefault="00D53828" w:rsidP="00D53828">
      <w:pPr>
        <w:numPr>
          <w:ilvl w:val="0"/>
          <w:numId w:val="30"/>
        </w:numPr>
        <w:tabs>
          <w:tab w:val="left" w:pos="702"/>
        </w:tabs>
        <w:spacing w:after="0" w:line="240" w:lineRule="auto"/>
        <w:contextualSpacing/>
        <w:jc w:val="both"/>
        <w:rPr>
          <w:rFonts w:ascii="Times New Roman" w:eastAsia="Times New Roman" w:hAnsi="Times New Roman" w:cs="Times New Roman"/>
          <w:lang w:eastAsia="hr-HR"/>
        </w:rPr>
      </w:pPr>
      <w:r w:rsidRPr="009C562F">
        <w:rPr>
          <w:rFonts w:ascii="Times New Roman" w:eastAsia="Times New Roman" w:hAnsi="Times New Roman" w:cs="Times New Roman"/>
          <w:sz w:val="24"/>
          <w:lang w:eastAsia="hr-HR"/>
        </w:rPr>
        <w:t>sporazumnim raskidom ugovora o koncesiji</w:t>
      </w:r>
      <w:r w:rsidR="009C562F">
        <w:rPr>
          <w:rFonts w:ascii="Times New Roman" w:eastAsia="Times New Roman" w:hAnsi="Times New Roman" w:cs="Times New Roman"/>
          <w:sz w:val="24"/>
          <w:lang w:eastAsia="hr-HR"/>
        </w:rPr>
        <w:t>,</w:t>
      </w:r>
    </w:p>
    <w:p w14:paraId="3581C5AF" w14:textId="77777777" w:rsidR="00D53828" w:rsidRPr="009C562F" w:rsidRDefault="00D53828" w:rsidP="009C562F">
      <w:pPr>
        <w:keepNext/>
        <w:numPr>
          <w:ilvl w:val="0"/>
          <w:numId w:val="30"/>
        </w:numPr>
        <w:tabs>
          <w:tab w:val="left" w:pos="702"/>
        </w:tabs>
        <w:spacing w:after="0" w:line="240" w:lineRule="auto"/>
        <w:ind w:left="714" w:hanging="357"/>
        <w:contextualSpacing/>
        <w:jc w:val="both"/>
        <w:rPr>
          <w:rFonts w:ascii="Times New Roman" w:eastAsia="Times New Roman" w:hAnsi="Times New Roman" w:cs="Times New Roman"/>
          <w:sz w:val="24"/>
          <w:lang w:eastAsia="hr-HR"/>
        </w:rPr>
      </w:pPr>
      <w:r w:rsidRPr="009C562F">
        <w:rPr>
          <w:rFonts w:ascii="Times New Roman" w:eastAsia="Times New Roman" w:hAnsi="Times New Roman" w:cs="Times New Roman"/>
          <w:sz w:val="24"/>
          <w:lang w:eastAsia="hr-HR"/>
        </w:rPr>
        <w:t>jednostranim raskidom ugovora o koncesiji:</w:t>
      </w:r>
    </w:p>
    <w:p w14:paraId="4E898ADD" w14:textId="77777777" w:rsidR="00D53828" w:rsidRPr="009C562F" w:rsidRDefault="00D53828" w:rsidP="00D53828">
      <w:pPr>
        <w:numPr>
          <w:ilvl w:val="0"/>
          <w:numId w:val="31"/>
        </w:numPr>
        <w:tabs>
          <w:tab w:val="left" w:pos="702"/>
        </w:tabs>
        <w:spacing w:after="0" w:line="240" w:lineRule="auto"/>
        <w:contextualSpacing/>
        <w:jc w:val="both"/>
        <w:rPr>
          <w:rFonts w:ascii="Times New Roman" w:eastAsia="Times New Roman" w:hAnsi="Times New Roman" w:cs="Times New Roman"/>
          <w:sz w:val="24"/>
          <w:lang w:eastAsia="hr-HR"/>
        </w:rPr>
      </w:pPr>
      <w:r w:rsidRPr="009C562F">
        <w:rPr>
          <w:rFonts w:ascii="Times New Roman" w:eastAsia="Times New Roman" w:hAnsi="Times New Roman" w:cs="Times New Roman"/>
          <w:sz w:val="24"/>
          <w:lang w:eastAsia="hr-HR"/>
        </w:rPr>
        <w:t>ako ovlašteni dimnjačar ne plati godišnju naknadu za koncesiju u ugovorenom roku više od dva puta uzastopno ili općenito neuredno plaća naknadu za koncesiju,</w:t>
      </w:r>
    </w:p>
    <w:p w14:paraId="0DA11448" w14:textId="77777777" w:rsidR="00D53828" w:rsidRPr="009C562F" w:rsidRDefault="00D53828" w:rsidP="00D53828">
      <w:pPr>
        <w:numPr>
          <w:ilvl w:val="0"/>
          <w:numId w:val="31"/>
        </w:numPr>
        <w:tabs>
          <w:tab w:val="left" w:pos="702"/>
        </w:tabs>
        <w:spacing w:after="0" w:line="240" w:lineRule="auto"/>
        <w:contextualSpacing/>
        <w:jc w:val="both"/>
        <w:rPr>
          <w:rFonts w:ascii="Times New Roman" w:eastAsia="Times New Roman" w:hAnsi="Times New Roman" w:cs="Times New Roman"/>
          <w:sz w:val="24"/>
          <w:lang w:eastAsia="hr-HR"/>
        </w:rPr>
      </w:pPr>
      <w:r w:rsidRPr="009C562F">
        <w:rPr>
          <w:rFonts w:ascii="Times New Roman" w:eastAsia="Times New Roman" w:hAnsi="Times New Roman" w:cs="Times New Roman"/>
          <w:sz w:val="24"/>
          <w:lang w:eastAsia="hr-HR"/>
        </w:rPr>
        <w:t>ako se utvrdi da je ovlašteni dimnjačar dao netočne podatke odlučujuće za ocjenu njegove sposobnosti prilikom odabira najpovoljnijeg ponuditelja za davanje koncesije,</w:t>
      </w:r>
    </w:p>
    <w:p w14:paraId="7793D962" w14:textId="77777777" w:rsidR="00D53828" w:rsidRPr="009C562F" w:rsidRDefault="00D53828" w:rsidP="00D53828">
      <w:pPr>
        <w:numPr>
          <w:ilvl w:val="0"/>
          <w:numId w:val="31"/>
        </w:numPr>
        <w:tabs>
          <w:tab w:val="left" w:pos="702"/>
        </w:tabs>
        <w:spacing w:after="0" w:line="240" w:lineRule="auto"/>
        <w:contextualSpacing/>
        <w:jc w:val="both"/>
        <w:rPr>
          <w:rFonts w:ascii="Times New Roman" w:eastAsia="Times New Roman" w:hAnsi="Times New Roman" w:cs="Times New Roman"/>
          <w:sz w:val="24"/>
          <w:lang w:eastAsia="hr-HR"/>
        </w:rPr>
      </w:pPr>
      <w:r w:rsidRPr="009C562F">
        <w:rPr>
          <w:rFonts w:ascii="Times New Roman" w:eastAsia="Times New Roman" w:hAnsi="Times New Roman" w:cs="Times New Roman"/>
          <w:sz w:val="24"/>
          <w:lang w:eastAsia="hr-HR"/>
        </w:rPr>
        <w:t>ako ovlašteni dimnjačar ne dostavi zadužnicu u roku utvrđenom ugovorom o koncesiji,</w:t>
      </w:r>
    </w:p>
    <w:p w14:paraId="7E076C86" w14:textId="77777777" w:rsidR="00D53828" w:rsidRPr="009C562F" w:rsidRDefault="00D53828" w:rsidP="00D53828">
      <w:pPr>
        <w:numPr>
          <w:ilvl w:val="0"/>
          <w:numId w:val="31"/>
        </w:numPr>
        <w:tabs>
          <w:tab w:val="left" w:pos="702"/>
        </w:tabs>
        <w:spacing w:after="0" w:line="240" w:lineRule="auto"/>
        <w:contextualSpacing/>
        <w:jc w:val="both"/>
        <w:rPr>
          <w:rFonts w:ascii="Times New Roman" w:eastAsia="Times New Roman" w:hAnsi="Times New Roman" w:cs="Times New Roman"/>
          <w:sz w:val="24"/>
          <w:lang w:eastAsia="hr-HR"/>
        </w:rPr>
      </w:pPr>
      <w:r w:rsidRPr="009C562F">
        <w:rPr>
          <w:rFonts w:ascii="Times New Roman" w:eastAsia="Times New Roman" w:hAnsi="Times New Roman" w:cs="Times New Roman"/>
          <w:sz w:val="24"/>
          <w:lang w:eastAsia="hr-HR"/>
        </w:rPr>
        <w:t>ako ovlašteni dimnjačar svojom krivnjom ne započne s izvršavanjem ugovora o koncesiji u ugovorenom roku,</w:t>
      </w:r>
    </w:p>
    <w:p w14:paraId="7DDB4E7B" w14:textId="77777777" w:rsidR="00D53828" w:rsidRPr="009C562F" w:rsidRDefault="00D53828" w:rsidP="00D53828">
      <w:pPr>
        <w:numPr>
          <w:ilvl w:val="0"/>
          <w:numId w:val="31"/>
        </w:numPr>
        <w:tabs>
          <w:tab w:val="left" w:pos="702"/>
        </w:tabs>
        <w:spacing w:after="0" w:line="240" w:lineRule="auto"/>
        <w:contextualSpacing/>
        <w:jc w:val="both"/>
        <w:rPr>
          <w:rFonts w:ascii="Times New Roman" w:eastAsia="Times New Roman" w:hAnsi="Times New Roman" w:cs="Times New Roman"/>
          <w:sz w:val="24"/>
          <w:lang w:eastAsia="hr-HR"/>
        </w:rPr>
      </w:pPr>
      <w:r w:rsidRPr="009C562F">
        <w:rPr>
          <w:rFonts w:ascii="Times New Roman" w:eastAsia="Times New Roman" w:hAnsi="Times New Roman" w:cs="Times New Roman"/>
          <w:sz w:val="24"/>
          <w:lang w:eastAsia="hr-HR"/>
        </w:rPr>
        <w:t>ako ovlašteni dimnjačar propusti ili odbije obaviti dužne radnje utvrđene ugovorom o koncesiji ili obavlja druge radnje u suprotnosti s ugovorom o koncesiji,</w:t>
      </w:r>
    </w:p>
    <w:p w14:paraId="615EC3FC" w14:textId="77777777" w:rsidR="00D53828" w:rsidRPr="009C562F" w:rsidRDefault="00D53828" w:rsidP="00D53828">
      <w:pPr>
        <w:numPr>
          <w:ilvl w:val="0"/>
          <w:numId w:val="31"/>
        </w:numPr>
        <w:tabs>
          <w:tab w:val="left" w:pos="702"/>
        </w:tabs>
        <w:spacing w:after="0" w:line="240" w:lineRule="auto"/>
        <w:contextualSpacing/>
        <w:jc w:val="both"/>
        <w:rPr>
          <w:rFonts w:ascii="Times New Roman" w:eastAsia="Times New Roman" w:hAnsi="Times New Roman" w:cs="Times New Roman"/>
          <w:sz w:val="24"/>
          <w:lang w:eastAsia="hr-HR"/>
        </w:rPr>
      </w:pPr>
      <w:r w:rsidRPr="009C562F">
        <w:rPr>
          <w:rFonts w:ascii="Times New Roman" w:eastAsia="Times New Roman" w:hAnsi="Times New Roman" w:cs="Times New Roman"/>
          <w:sz w:val="24"/>
          <w:lang w:eastAsia="hr-HR"/>
        </w:rPr>
        <w:t>ako je ovlašteni dimnjačar pravomoćnom odlukom kažnjen za kazneno djelo u svezi s obavljanjem dimnjačarskih poslova,</w:t>
      </w:r>
    </w:p>
    <w:p w14:paraId="0B918BC4" w14:textId="77777777" w:rsidR="00D53828" w:rsidRPr="009C562F" w:rsidRDefault="00D53828" w:rsidP="00D53828">
      <w:pPr>
        <w:numPr>
          <w:ilvl w:val="0"/>
          <w:numId w:val="31"/>
        </w:numPr>
        <w:tabs>
          <w:tab w:val="left" w:pos="702"/>
        </w:tabs>
        <w:spacing w:after="0" w:line="240" w:lineRule="auto"/>
        <w:contextualSpacing/>
        <w:jc w:val="both"/>
        <w:rPr>
          <w:rFonts w:ascii="Times New Roman" w:eastAsia="Times New Roman" w:hAnsi="Times New Roman" w:cs="Times New Roman"/>
          <w:sz w:val="24"/>
          <w:lang w:eastAsia="hr-HR"/>
        </w:rPr>
      </w:pPr>
      <w:r w:rsidRPr="009C562F">
        <w:rPr>
          <w:rFonts w:ascii="Times New Roman" w:eastAsia="Times New Roman" w:hAnsi="Times New Roman" w:cs="Times New Roman"/>
          <w:sz w:val="24"/>
          <w:lang w:eastAsia="hr-HR"/>
        </w:rPr>
        <w:t>u drugim slučajevima propisanim Zakonom o koncesijama.</w:t>
      </w:r>
    </w:p>
    <w:p w14:paraId="7ABA9B7D" w14:textId="77777777" w:rsidR="009C562F" w:rsidRDefault="009C562F" w:rsidP="009C562F">
      <w:pPr>
        <w:spacing w:after="0" w:line="240" w:lineRule="auto"/>
        <w:ind w:left="2"/>
        <w:jc w:val="both"/>
        <w:rPr>
          <w:rFonts w:ascii="Times New Roman" w:eastAsia="Times New Roman" w:hAnsi="Times New Roman" w:cs="Times New Roman"/>
          <w:sz w:val="24"/>
          <w:lang w:eastAsia="hr-HR"/>
        </w:rPr>
      </w:pPr>
    </w:p>
    <w:p w14:paraId="69ABA349" w14:textId="7C985325" w:rsidR="00D53828" w:rsidRPr="009C562F" w:rsidRDefault="00D53828" w:rsidP="009C562F">
      <w:pPr>
        <w:spacing w:after="0" w:line="240" w:lineRule="auto"/>
        <w:ind w:left="2"/>
        <w:jc w:val="both"/>
        <w:rPr>
          <w:rFonts w:ascii="Times New Roman" w:eastAsia="Times New Roman" w:hAnsi="Times New Roman" w:cs="Times New Roman"/>
          <w:sz w:val="24"/>
          <w:lang w:eastAsia="hr-HR"/>
        </w:rPr>
      </w:pPr>
      <w:r w:rsidRPr="009C562F">
        <w:rPr>
          <w:rFonts w:ascii="Times New Roman" w:eastAsia="Times New Roman" w:hAnsi="Times New Roman" w:cs="Times New Roman"/>
          <w:sz w:val="24"/>
          <w:lang w:eastAsia="hr-HR"/>
        </w:rPr>
        <w:t>Prije jednostranog raskida ugovora o koncesiji, ovlaštenog dimnjačara će se prethodno pisano upozoriti o namjeri raskida ugovora te mu dati primjeren rok za otklanjanje razloga za raskid ugovora o koncesiji i izjašnjavanje o tim razlozima.</w:t>
      </w:r>
    </w:p>
    <w:p w14:paraId="6F719106" w14:textId="77777777" w:rsidR="009C562F" w:rsidRDefault="009C562F" w:rsidP="009C562F">
      <w:pPr>
        <w:spacing w:after="0" w:line="240" w:lineRule="auto"/>
        <w:ind w:left="2" w:right="20"/>
        <w:jc w:val="both"/>
        <w:rPr>
          <w:rFonts w:ascii="Times New Roman" w:eastAsia="Times New Roman" w:hAnsi="Times New Roman" w:cs="Times New Roman"/>
          <w:sz w:val="24"/>
          <w:lang w:eastAsia="hr-HR"/>
        </w:rPr>
      </w:pPr>
    </w:p>
    <w:p w14:paraId="78A4137D" w14:textId="63EBFDB9" w:rsidR="00D53828" w:rsidRPr="009C562F" w:rsidRDefault="00D53828" w:rsidP="009C562F">
      <w:pPr>
        <w:spacing w:after="0" w:line="240" w:lineRule="auto"/>
        <w:ind w:left="2" w:right="20"/>
        <w:jc w:val="both"/>
        <w:rPr>
          <w:rFonts w:ascii="Times New Roman" w:eastAsia="Times New Roman" w:hAnsi="Times New Roman" w:cs="Times New Roman"/>
          <w:sz w:val="24"/>
          <w:lang w:eastAsia="hr-HR"/>
        </w:rPr>
      </w:pPr>
      <w:r w:rsidRPr="009C562F">
        <w:rPr>
          <w:rFonts w:ascii="Times New Roman" w:eastAsia="Times New Roman" w:hAnsi="Times New Roman" w:cs="Times New Roman"/>
          <w:sz w:val="24"/>
          <w:lang w:eastAsia="hr-HR"/>
        </w:rPr>
        <w:t>Ako ovlašteni dimnjačar ne otkloni razloge za raskid ugovora o koncesiji u danom roku, gradonačelnik će raskinuti ugovor o koncesiji.</w:t>
      </w:r>
    </w:p>
    <w:p w14:paraId="047B9FD6" w14:textId="77777777" w:rsidR="009C562F" w:rsidRDefault="009C562F" w:rsidP="009C562F">
      <w:pPr>
        <w:spacing w:after="0" w:line="272" w:lineRule="auto"/>
        <w:ind w:left="2" w:right="20"/>
        <w:jc w:val="both"/>
        <w:rPr>
          <w:rFonts w:ascii="Times New Roman" w:eastAsia="Times New Roman" w:hAnsi="Times New Roman" w:cs="Times New Roman"/>
          <w:sz w:val="24"/>
          <w:lang w:eastAsia="hr-HR"/>
        </w:rPr>
      </w:pPr>
    </w:p>
    <w:p w14:paraId="498C98CC" w14:textId="15AF806E" w:rsidR="00D53828" w:rsidRDefault="00D53828" w:rsidP="009C562F">
      <w:pPr>
        <w:spacing w:after="0" w:line="272" w:lineRule="auto"/>
        <w:ind w:left="2" w:right="20"/>
        <w:jc w:val="both"/>
        <w:rPr>
          <w:rFonts w:ascii="Times New Roman" w:eastAsia="Times New Roman" w:hAnsi="Times New Roman" w:cs="Times New Roman"/>
          <w:sz w:val="24"/>
          <w:lang w:eastAsia="hr-HR"/>
        </w:rPr>
      </w:pPr>
      <w:r w:rsidRPr="009C562F">
        <w:rPr>
          <w:rFonts w:ascii="Times New Roman" w:eastAsia="Times New Roman" w:hAnsi="Times New Roman" w:cs="Times New Roman"/>
          <w:sz w:val="24"/>
          <w:lang w:eastAsia="hr-HR"/>
        </w:rPr>
        <w:t>Ovlašteni dimnjačar može jednostrano raskinuti ugovor o koncesiji u skladu s općim odredbama obveznog prava.</w:t>
      </w:r>
    </w:p>
    <w:p w14:paraId="08DEAB78" w14:textId="77777777" w:rsidR="009C562F" w:rsidRPr="009C562F" w:rsidRDefault="009C562F" w:rsidP="009C562F">
      <w:pPr>
        <w:spacing w:after="0" w:line="272" w:lineRule="auto"/>
        <w:ind w:left="2" w:right="20"/>
        <w:jc w:val="both"/>
        <w:rPr>
          <w:rFonts w:ascii="Times New Roman" w:eastAsia="Times New Roman" w:hAnsi="Times New Roman" w:cs="Times New Roman"/>
          <w:sz w:val="24"/>
          <w:lang w:eastAsia="hr-HR"/>
        </w:rPr>
      </w:pPr>
    </w:p>
    <w:p w14:paraId="5F68F377" w14:textId="77777777" w:rsidR="00D53828" w:rsidRPr="009C562F" w:rsidRDefault="00D53828" w:rsidP="009C562F">
      <w:pPr>
        <w:keepNext/>
        <w:spacing w:after="0"/>
        <w:jc w:val="center"/>
        <w:rPr>
          <w:rFonts w:ascii="Times New Roman" w:hAnsi="Times New Roman" w:cs="Times New Roman"/>
          <w:b/>
          <w:sz w:val="24"/>
          <w:szCs w:val="24"/>
        </w:rPr>
      </w:pPr>
      <w:r w:rsidRPr="009C562F">
        <w:rPr>
          <w:rFonts w:ascii="Times New Roman" w:hAnsi="Times New Roman" w:cs="Times New Roman"/>
          <w:b/>
          <w:sz w:val="24"/>
          <w:szCs w:val="24"/>
        </w:rPr>
        <w:t>Članak 10.</w:t>
      </w:r>
    </w:p>
    <w:p w14:paraId="3D6B02A7" w14:textId="77777777" w:rsidR="009C562F" w:rsidRDefault="009C562F" w:rsidP="009C562F">
      <w:pPr>
        <w:keepNext/>
        <w:spacing w:after="0"/>
        <w:jc w:val="both"/>
        <w:rPr>
          <w:rFonts w:ascii="Times New Roman" w:hAnsi="Times New Roman" w:cs="Times New Roman"/>
          <w:sz w:val="24"/>
          <w:szCs w:val="24"/>
        </w:rPr>
      </w:pPr>
    </w:p>
    <w:p w14:paraId="5851061A" w14:textId="26198E0B" w:rsidR="00D53828" w:rsidRPr="009C562F" w:rsidRDefault="00D53828" w:rsidP="00D53828">
      <w:pPr>
        <w:spacing w:after="0"/>
        <w:jc w:val="both"/>
        <w:rPr>
          <w:rFonts w:ascii="Times New Roman" w:hAnsi="Times New Roman" w:cs="Times New Roman"/>
          <w:sz w:val="24"/>
          <w:szCs w:val="24"/>
        </w:rPr>
      </w:pPr>
      <w:r w:rsidRPr="009C562F">
        <w:rPr>
          <w:rFonts w:ascii="Times New Roman" w:hAnsi="Times New Roman" w:cs="Times New Roman"/>
          <w:sz w:val="24"/>
          <w:szCs w:val="24"/>
        </w:rPr>
        <w:t>Eventualne izmjene ovoga Ugovora vršit će se sukladno odredbama čl. 62. – 65. Zakona o koncesijama.</w:t>
      </w:r>
    </w:p>
    <w:p w14:paraId="37640689" w14:textId="77777777" w:rsidR="00D53828" w:rsidRPr="009C562F" w:rsidRDefault="00D53828" w:rsidP="00D53828">
      <w:pPr>
        <w:spacing w:after="0"/>
        <w:jc w:val="both"/>
        <w:rPr>
          <w:rFonts w:ascii="Times New Roman" w:hAnsi="Times New Roman" w:cs="Times New Roman"/>
          <w:sz w:val="24"/>
          <w:szCs w:val="24"/>
        </w:rPr>
      </w:pPr>
    </w:p>
    <w:p w14:paraId="135B8F9D" w14:textId="77777777" w:rsidR="00D53828" w:rsidRPr="009C562F" w:rsidRDefault="00D53828" w:rsidP="00D53828">
      <w:pPr>
        <w:spacing w:after="0"/>
        <w:jc w:val="both"/>
        <w:rPr>
          <w:rFonts w:ascii="Times New Roman" w:hAnsi="Times New Roman" w:cs="Times New Roman"/>
          <w:sz w:val="24"/>
          <w:szCs w:val="24"/>
        </w:rPr>
      </w:pPr>
      <w:r w:rsidRPr="009C562F">
        <w:rPr>
          <w:rFonts w:ascii="Times New Roman" w:hAnsi="Times New Roman" w:cs="Times New Roman"/>
          <w:sz w:val="24"/>
          <w:szCs w:val="24"/>
        </w:rPr>
        <w:t>Na sva ostala pitanja koja nisu uređena odredbama ovog Ugovora, primjenjuju se odredbe važećih zakonskih propisa o koncesiji, kao i važećih propisa kojima se uređuju obvezni odnosi.</w:t>
      </w:r>
    </w:p>
    <w:p w14:paraId="3AA12558" w14:textId="77777777" w:rsidR="00D53828" w:rsidRPr="009C562F" w:rsidRDefault="00D53828" w:rsidP="00D53828">
      <w:pPr>
        <w:spacing w:after="0"/>
        <w:jc w:val="both"/>
        <w:rPr>
          <w:rFonts w:ascii="Times New Roman" w:hAnsi="Times New Roman" w:cs="Times New Roman"/>
          <w:sz w:val="24"/>
          <w:szCs w:val="24"/>
        </w:rPr>
      </w:pPr>
    </w:p>
    <w:p w14:paraId="53227A5B" w14:textId="7876C28C" w:rsidR="00D53828" w:rsidRDefault="00D53828" w:rsidP="00D53828">
      <w:pPr>
        <w:spacing w:after="0"/>
        <w:jc w:val="both"/>
        <w:rPr>
          <w:rFonts w:ascii="Times New Roman" w:hAnsi="Times New Roman" w:cs="Times New Roman"/>
          <w:sz w:val="24"/>
          <w:szCs w:val="24"/>
        </w:rPr>
      </w:pPr>
      <w:r w:rsidRPr="009C562F">
        <w:rPr>
          <w:rFonts w:ascii="Times New Roman" w:hAnsi="Times New Roman" w:cs="Times New Roman"/>
          <w:sz w:val="24"/>
          <w:szCs w:val="24"/>
        </w:rPr>
        <w:t>U slučaju spora ugovornih strana vezano za primjenu odredaba ovog Ugovora o koncesiji davatelj koncesije i koncesionar riješiti će isti spor sporazumno, a u slučaju nerješavanja spora ugovara se nadležnost stvarno nadležnog suda u Slavonskom Brodu.</w:t>
      </w:r>
    </w:p>
    <w:p w14:paraId="7F125F67" w14:textId="77777777" w:rsidR="009C562F" w:rsidRPr="009C562F" w:rsidRDefault="009C562F" w:rsidP="00D53828">
      <w:pPr>
        <w:spacing w:after="0"/>
        <w:jc w:val="both"/>
        <w:rPr>
          <w:rFonts w:ascii="Times New Roman" w:hAnsi="Times New Roman" w:cs="Times New Roman"/>
          <w:sz w:val="24"/>
          <w:szCs w:val="24"/>
        </w:rPr>
      </w:pPr>
    </w:p>
    <w:p w14:paraId="265C510F" w14:textId="77777777" w:rsidR="00D53828" w:rsidRPr="009C562F" w:rsidRDefault="00D53828" w:rsidP="009C562F">
      <w:pPr>
        <w:keepNext/>
        <w:spacing w:after="0"/>
        <w:jc w:val="center"/>
        <w:rPr>
          <w:rFonts w:ascii="Times New Roman" w:hAnsi="Times New Roman" w:cs="Times New Roman"/>
          <w:b/>
          <w:sz w:val="24"/>
          <w:szCs w:val="24"/>
        </w:rPr>
      </w:pPr>
      <w:r w:rsidRPr="009C562F">
        <w:rPr>
          <w:rFonts w:ascii="Times New Roman" w:hAnsi="Times New Roman" w:cs="Times New Roman"/>
          <w:b/>
          <w:sz w:val="24"/>
          <w:szCs w:val="24"/>
        </w:rPr>
        <w:lastRenderedPageBreak/>
        <w:t xml:space="preserve">Članak 11. </w:t>
      </w:r>
    </w:p>
    <w:p w14:paraId="3E9E7880" w14:textId="77777777" w:rsidR="00D53828" w:rsidRPr="009C562F" w:rsidRDefault="00D53828" w:rsidP="009C562F">
      <w:pPr>
        <w:keepNext/>
        <w:spacing w:after="0"/>
        <w:jc w:val="both"/>
        <w:rPr>
          <w:rFonts w:ascii="Times New Roman" w:hAnsi="Times New Roman" w:cs="Times New Roman"/>
          <w:sz w:val="24"/>
          <w:szCs w:val="24"/>
        </w:rPr>
      </w:pPr>
    </w:p>
    <w:p w14:paraId="6081AE59" w14:textId="77777777" w:rsidR="00D53828" w:rsidRPr="009C562F" w:rsidRDefault="00D53828" w:rsidP="009C562F">
      <w:pPr>
        <w:keepNext/>
        <w:spacing w:after="0"/>
        <w:jc w:val="both"/>
        <w:rPr>
          <w:rFonts w:ascii="Times New Roman" w:hAnsi="Times New Roman" w:cs="Times New Roman"/>
          <w:sz w:val="24"/>
          <w:szCs w:val="24"/>
        </w:rPr>
      </w:pPr>
      <w:r w:rsidRPr="009C562F">
        <w:rPr>
          <w:rFonts w:ascii="Times New Roman" w:hAnsi="Times New Roman" w:cs="Times New Roman"/>
          <w:sz w:val="24"/>
          <w:szCs w:val="24"/>
        </w:rPr>
        <w:t xml:space="preserve">Ovaj Ugovor sačinjen je u 4 (četiri) istovjetna primjerka od kojih svaka ugovorna strana zadržava za svoje potrebe po 2 (dva) primjerka, a u znak prihvaćanja prava i obveza prema ovom Ugovoru, stranke ga vlastoručno potpisuju. </w:t>
      </w:r>
    </w:p>
    <w:p w14:paraId="6A0A8317" w14:textId="77777777" w:rsidR="00D53828" w:rsidRPr="009C562F" w:rsidRDefault="00D53828" w:rsidP="009C562F">
      <w:pPr>
        <w:keepNext/>
        <w:jc w:val="both"/>
        <w:rPr>
          <w:rFonts w:ascii="Times New Roman" w:hAnsi="Times New Roman" w:cs="Times New Roman"/>
          <w:sz w:val="24"/>
          <w:szCs w:val="24"/>
        </w:rPr>
      </w:pPr>
      <w:r w:rsidRPr="009C562F">
        <w:rPr>
          <w:rFonts w:ascii="Times New Roman" w:hAnsi="Times New Roman" w:cs="Times New Roman"/>
          <w:noProof/>
          <w:lang w:eastAsia="hr-HR"/>
        </w:rPr>
        <mc:AlternateContent>
          <mc:Choice Requires="wps">
            <w:drawing>
              <wp:anchor distT="0" distB="0" distL="114300" distR="114300" simplePos="0" relativeHeight="251658240" behindDoc="0" locked="0" layoutInCell="1" allowOverlap="1" wp14:anchorId="7A2B83ED" wp14:editId="7271118E">
                <wp:simplePos x="0" y="0"/>
                <wp:positionH relativeFrom="column">
                  <wp:posOffset>3359150</wp:posOffset>
                </wp:positionH>
                <wp:positionV relativeFrom="paragraph">
                  <wp:posOffset>728980</wp:posOffset>
                </wp:positionV>
                <wp:extent cx="2304415" cy="1405255"/>
                <wp:effectExtent l="1270" t="635"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40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DA4E4" w14:textId="77777777" w:rsidR="008472B4" w:rsidRPr="00490027" w:rsidRDefault="008472B4" w:rsidP="00D53828">
                            <w:pPr>
                              <w:jc w:val="center"/>
                              <w:rPr>
                                <w:rFonts w:ascii="Times New Roman" w:hAnsi="Times New Roman"/>
                                <w:sz w:val="24"/>
                                <w:szCs w:val="24"/>
                              </w:rPr>
                            </w:pPr>
                            <w:r w:rsidRPr="00490027">
                              <w:rPr>
                                <w:rFonts w:ascii="Times New Roman" w:hAnsi="Times New Roman"/>
                                <w:sz w:val="24"/>
                                <w:szCs w:val="24"/>
                              </w:rPr>
                              <w:t>Za Koncesionara</w:t>
                            </w:r>
                          </w:p>
                          <w:p w14:paraId="009BB8AA" w14:textId="77777777" w:rsidR="008472B4" w:rsidRPr="00490027" w:rsidRDefault="008472B4" w:rsidP="00D53828">
                            <w:pPr>
                              <w:jc w:val="center"/>
                              <w:rPr>
                                <w:rFonts w:ascii="Times New Roman" w:hAnsi="Times New Roman"/>
                                <w:sz w:val="24"/>
                                <w:szCs w:val="24"/>
                              </w:rPr>
                            </w:pPr>
                          </w:p>
                          <w:p w14:paraId="71081291" w14:textId="77777777" w:rsidR="008472B4" w:rsidRPr="00490027" w:rsidRDefault="008472B4" w:rsidP="00D53828">
                            <w:pPr>
                              <w:jc w:val="center"/>
                              <w:rPr>
                                <w:rFonts w:ascii="Times New Roman" w:hAnsi="Times New Roman"/>
                                <w:sz w:val="24"/>
                                <w:szCs w:val="24"/>
                              </w:rPr>
                            </w:pPr>
                          </w:p>
                          <w:p w14:paraId="5DBD4973" w14:textId="77777777" w:rsidR="008472B4" w:rsidRPr="00490027" w:rsidRDefault="008472B4" w:rsidP="00D53828">
                            <w:pPr>
                              <w:jc w:val="center"/>
                              <w:rPr>
                                <w:rFonts w:ascii="Times New Roman" w:hAnsi="Times New Roman"/>
                                <w:sz w:val="24"/>
                                <w:szCs w:val="24"/>
                              </w:rPr>
                            </w:pPr>
                            <w:r w:rsidRPr="00490027">
                              <w:rPr>
                                <w:rFonts w:ascii="Times New Roman" w:hAnsi="Times New Roman"/>
                                <w:sz w:val="24"/>
                                <w:szCs w:val="24"/>
                              </w:rPr>
                              <w:t>___________________________</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A2B83ED" id="_x0000_t202" coordsize="21600,21600" o:spt="202" path="m,l,21600r21600,l21600,xe">
                <v:stroke joinstyle="miter"/>
                <v:path gradientshapeok="t" o:connecttype="rect"/>
              </v:shapetype>
              <v:shape id="Text Box 2" o:spid="_x0000_s1026" type="#_x0000_t202" style="position:absolute;left:0;text-align:left;margin-left:264.5pt;margin-top:57.4pt;width:181.45pt;height:110.6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" stroked="f">
                <v:textbox style="mso-fit-shape-to-text:t">
                  <w:txbxContent>
                    <w:p w14:paraId="60ADA4E4" w14:textId="77777777" w:rsidR="008472B4" w:rsidRPr="00490027" w:rsidRDefault="008472B4" w:rsidP="00D53828">
                      <w:pPr>
                        <w:jc w:val="center"/>
                        <w:rPr>
                          <w:rFonts w:ascii="Times New Roman" w:hAnsi="Times New Roman"/>
                          <w:sz w:val="24"/>
                          <w:szCs w:val="24"/>
                        </w:rPr>
                      </w:pPr>
                      <w:r w:rsidRPr="00490027">
                        <w:rPr>
                          <w:rFonts w:ascii="Times New Roman" w:hAnsi="Times New Roman"/>
                          <w:sz w:val="24"/>
                          <w:szCs w:val="24"/>
                        </w:rPr>
                        <w:t>Za Koncesionara</w:t>
                      </w:r>
                    </w:p>
                    <w:p w14:paraId="009BB8AA" w14:textId="77777777" w:rsidR="008472B4" w:rsidRPr="00490027" w:rsidRDefault="008472B4" w:rsidP="00D53828">
                      <w:pPr>
                        <w:jc w:val="center"/>
                        <w:rPr>
                          <w:rFonts w:ascii="Times New Roman" w:hAnsi="Times New Roman"/>
                          <w:sz w:val="24"/>
                          <w:szCs w:val="24"/>
                        </w:rPr>
                      </w:pPr>
                    </w:p>
                    <w:p w14:paraId="71081291" w14:textId="77777777" w:rsidR="008472B4" w:rsidRPr="00490027" w:rsidRDefault="008472B4" w:rsidP="00D53828">
                      <w:pPr>
                        <w:jc w:val="center"/>
                        <w:rPr>
                          <w:rFonts w:ascii="Times New Roman" w:hAnsi="Times New Roman"/>
                          <w:sz w:val="24"/>
                          <w:szCs w:val="24"/>
                        </w:rPr>
                      </w:pPr>
                    </w:p>
                    <w:p w14:paraId="5DBD4973" w14:textId="77777777" w:rsidR="008472B4" w:rsidRPr="00490027" w:rsidRDefault="008472B4" w:rsidP="00D53828">
                      <w:pPr>
                        <w:jc w:val="center"/>
                        <w:rPr>
                          <w:rFonts w:ascii="Times New Roman" w:hAnsi="Times New Roman"/>
                          <w:sz w:val="24"/>
                          <w:szCs w:val="24"/>
                        </w:rPr>
                      </w:pPr>
                      <w:r w:rsidRPr="00490027">
                        <w:rPr>
                          <w:rFonts w:ascii="Times New Roman" w:hAnsi="Times New Roman"/>
                          <w:sz w:val="24"/>
                          <w:szCs w:val="24"/>
                        </w:rPr>
                        <w:t>___________________________</w:t>
                      </w:r>
                    </w:p>
                  </w:txbxContent>
                </v:textbox>
              </v:shape>
            </w:pict>
          </mc:Fallback>
        </mc:AlternateContent>
      </w:r>
    </w:p>
    <w:p w14:paraId="305405BD" w14:textId="77777777" w:rsidR="00D53828" w:rsidRPr="009C562F" w:rsidRDefault="00D53828" w:rsidP="009C562F">
      <w:pPr>
        <w:keepNext/>
        <w:rPr>
          <w:rFonts w:ascii="Times New Roman" w:hAnsi="Times New Roman" w:cs="Times New Roman"/>
          <w:sz w:val="24"/>
          <w:szCs w:val="24"/>
        </w:rPr>
      </w:pPr>
    </w:p>
    <w:p w14:paraId="226CEB38" w14:textId="77777777" w:rsidR="00D53828" w:rsidRPr="009C562F" w:rsidRDefault="00D53828" w:rsidP="009C562F">
      <w:pPr>
        <w:keepNext/>
        <w:rPr>
          <w:rFonts w:ascii="Times New Roman" w:hAnsi="Times New Roman" w:cs="Times New Roman"/>
          <w:sz w:val="24"/>
          <w:szCs w:val="24"/>
        </w:rPr>
      </w:pPr>
      <w:r w:rsidRPr="009C562F">
        <w:rPr>
          <w:rFonts w:ascii="Times New Roman" w:hAnsi="Times New Roman" w:cs="Times New Roman"/>
          <w:noProof/>
          <w:lang w:eastAsia="hr-HR"/>
        </w:rPr>
        <mc:AlternateContent>
          <mc:Choice Requires="wps">
            <w:drawing>
              <wp:anchor distT="0" distB="0" distL="114300" distR="114300" simplePos="0" relativeHeight="251657216" behindDoc="0" locked="0" layoutInCell="1" allowOverlap="1" wp14:anchorId="76BB7B87" wp14:editId="117EEF7E">
                <wp:simplePos x="0" y="0"/>
                <wp:positionH relativeFrom="column">
                  <wp:posOffset>-337820</wp:posOffset>
                </wp:positionH>
                <wp:positionV relativeFrom="paragraph">
                  <wp:posOffset>72390</wp:posOffset>
                </wp:positionV>
                <wp:extent cx="2660650" cy="1300480"/>
                <wp:effectExtent l="0" t="635"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300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A5F3" w14:textId="77777777" w:rsidR="008472B4" w:rsidRPr="00490027" w:rsidRDefault="008472B4" w:rsidP="00D53828">
                            <w:pPr>
                              <w:spacing w:after="0"/>
                              <w:jc w:val="center"/>
                              <w:rPr>
                                <w:rFonts w:ascii="Times New Roman" w:hAnsi="Times New Roman"/>
                                <w:sz w:val="24"/>
                                <w:szCs w:val="24"/>
                              </w:rPr>
                            </w:pPr>
                            <w:r w:rsidRPr="00490027">
                              <w:rPr>
                                <w:rFonts w:ascii="Times New Roman" w:hAnsi="Times New Roman"/>
                                <w:sz w:val="24"/>
                                <w:szCs w:val="24"/>
                              </w:rPr>
                              <w:t>Za Dav</w:t>
                            </w:r>
                            <w:r>
                              <w:rPr>
                                <w:rFonts w:ascii="Times New Roman" w:hAnsi="Times New Roman"/>
                                <w:sz w:val="24"/>
                                <w:szCs w:val="24"/>
                              </w:rPr>
                              <w:t>atelja koncesije</w:t>
                            </w:r>
                          </w:p>
                          <w:p w14:paraId="79AD2B86" w14:textId="77777777" w:rsidR="008472B4" w:rsidRDefault="008472B4" w:rsidP="00D53828">
                            <w:pPr>
                              <w:spacing w:after="0"/>
                              <w:jc w:val="center"/>
                              <w:rPr>
                                <w:rFonts w:ascii="Times New Roman" w:hAnsi="Times New Roman"/>
                                <w:sz w:val="24"/>
                                <w:szCs w:val="24"/>
                              </w:rPr>
                            </w:pPr>
                            <w:r>
                              <w:rPr>
                                <w:rFonts w:ascii="Times New Roman" w:hAnsi="Times New Roman"/>
                                <w:sz w:val="24"/>
                                <w:szCs w:val="24"/>
                              </w:rPr>
                              <w:t>načelnik</w:t>
                            </w:r>
                            <w:r w:rsidRPr="00490027">
                              <w:rPr>
                                <w:rFonts w:ascii="Times New Roman" w:hAnsi="Times New Roman"/>
                                <w:sz w:val="24"/>
                                <w:szCs w:val="24"/>
                              </w:rPr>
                              <w:t xml:space="preserve"> Općine </w:t>
                            </w:r>
                            <w:r>
                              <w:rPr>
                                <w:rFonts w:ascii="Times New Roman" w:hAnsi="Times New Roman"/>
                                <w:sz w:val="24"/>
                                <w:szCs w:val="24"/>
                              </w:rPr>
                              <w:t xml:space="preserve">Donji Andrijevci </w:t>
                            </w:r>
                          </w:p>
                          <w:p w14:paraId="036BA221" w14:textId="77777777" w:rsidR="008472B4" w:rsidRPr="00490027" w:rsidRDefault="008472B4" w:rsidP="00D53828">
                            <w:pPr>
                              <w:spacing w:after="0"/>
                              <w:jc w:val="center"/>
                              <w:rPr>
                                <w:rFonts w:ascii="Times New Roman" w:hAnsi="Times New Roman"/>
                                <w:sz w:val="24"/>
                                <w:szCs w:val="24"/>
                              </w:rPr>
                            </w:pPr>
                            <w:r>
                              <w:rPr>
                                <w:rFonts w:ascii="Times New Roman" w:hAnsi="Times New Roman"/>
                                <w:sz w:val="24"/>
                                <w:szCs w:val="24"/>
                              </w:rPr>
                              <w:t>________________.</w:t>
                            </w:r>
                          </w:p>
                          <w:p w14:paraId="53377593" w14:textId="77777777" w:rsidR="008472B4" w:rsidRPr="00490027" w:rsidRDefault="008472B4" w:rsidP="00D53828">
                            <w:pPr>
                              <w:spacing w:after="0"/>
                              <w:jc w:val="center"/>
                              <w:rPr>
                                <w:rFonts w:ascii="Times New Roman" w:hAnsi="Times New Roman"/>
                                <w:sz w:val="24"/>
                                <w:szCs w:val="24"/>
                              </w:rPr>
                            </w:pPr>
                          </w:p>
                          <w:p w14:paraId="11A65AFA" w14:textId="77777777" w:rsidR="008472B4" w:rsidRPr="00490027" w:rsidRDefault="008472B4" w:rsidP="00D53828">
                            <w:pPr>
                              <w:spacing w:after="0"/>
                              <w:jc w:val="center"/>
                              <w:rPr>
                                <w:rFonts w:ascii="Times New Roman" w:hAnsi="Times New Roman"/>
                                <w:sz w:val="24"/>
                                <w:szCs w:val="24"/>
                              </w:rPr>
                            </w:pPr>
                          </w:p>
                          <w:p w14:paraId="35FCE2BE" w14:textId="77777777" w:rsidR="008472B4" w:rsidRPr="00490027" w:rsidRDefault="008472B4" w:rsidP="00D53828">
                            <w:pPr>
                              <w:spacing w:after="0"/>
                              <w:jc w:val="center"/>
                              <w:rPr>
                                <w:rFonts w:ascii="Times New Roman" w:hAnsi="Times New Roman"/>
                                <w:sz w:val="24"/>
                                <w:szCs w:val="24"/>
                              </w:rPr>
                            </w:pPr>
                            <w:r w:rsidRPr="00490027">
                              <w:rPr>
                                <w:rFonts w:ascii="Times New Roman" w:hAnsi="Times New Roman"/>
                                <w:sz w:val="24"/>
                                <w:szCs w:val="24"/>
                              </w:rPr>
                              <w:t>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BB7B87" id="Text Box 3" o:spid="_x0000_s1027" type="#_x0000_t202" style="position:absolute;margin-left:-26.6pt;margin-top:5.7pt;width:209.5pt;height:102.4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" stroked="f">
                <v:textbox style="mso-fit-shape-to-text:t">
                  <w:txbxContent>
                    <w:p w14:paraId="3CAAA5F3" w14:textId="77777777" w:rsidR="008472B4" w:rsidRPr="00490027" w:rsidRDefault="008472B4" w:rsidP="00D53828">
                      <w:pPr>
                        <w:spacing w:after="0"/>
                        <w:jc w:val="center"/>
                        <w:rPr>
                          <w:rFonts w:ascii="Times New Roman" w:hAnsi="Times New Roman"/>
                          <w:sz w:val="24"/>
                          <w:szCs w:val="24"/>
                        </w:rPr>
                      </w:pPr>
                      <w:r w:rsidRPr="00490027">
                        <w:rPr>
                          <w:rFonts w:ascii="Times New Roman" w:hAnsi="Times New Roman"/>
                          <w:sz w:val="24"/>
                          <w:szCs w:val="24"/>
                        </w:rPr>
                        <w:t>Za Dav</w:t>
                      </w:r>
                      <w:r>
                        <w:rPr>
                          <w:rFonts w:ascii="Times New Roman" w:hAnsi="Times New Roman"/>
                          <w:sz w:val="24"/>
                          <w:szCs w:val="24"/>
                        </w:rPr>
                        <w:t>atelja koncesije</w:t>
                      </w:r>
                    </w:p>
                    <w:p w14:paraId="79AD2B86" w14:textId="77777777" w:rsidR="008472B4" w:rsidRDefault="008472B4" w:rsidP="00D53828">
                      <w:pPr>
                        <w:spacing w:after="0"/>
                        <w:jc w:val="center"/>
                        <w:rPr>
                          <w:rFonts w:ascii="Times New Roman" w:hAnsi="Times New Roman"/>
                          <w:sz w:val="24"/>
                          <w:szCs w:val="24"/>
                        </w:rPr>
                      </w:pPr>
                      <w:r>
                        <w:rPr>
                          <w:rFonts w:ascii="Times New Roman" w:hAnsi="Times New Roman"/>
                          <w:sz w:val="24"/>
                          <w:szCs w:val="24"/>
                        </w:rPr>
                        <w:t>načelnik</w:t>
                      </w:r>
                      <w:r w:rsidRPr="00490027">
                        <w:rPr>
                          <w:rFonts w:ascii="Times New Roman" w:hAnsi="Times New Roman"/>
                          <w:sz w:val="24"/>
                          <w:szCs w:val="24"/>
                        </w:rPr>
                        <w:t xml:space="preserve"> Općine </w:t>
                      </w:r>
                      <w:r>
                        <w:rPr>
                          <w:rFonts w:ascii="Times New Roman" w:hAnsi="Times New Roman"/>
                          <w:sz w:val="24"/>
                          <w:szCs w:val="24"/>
                        </w:rPr>
                        <w:t xml:space="preserve">Donji Andrijevci </w:t>
                      </w:r>
                    </w:p>
                    <w:p w14:paraId="036BA221" w14:textId="77777777" w:rsidR="008472B4" w:rsidRPr="00490027" w:rsidRDefault="008472B4" w:rsidP="00D53828">
                      <w:pPr>
                        <w:spacing w:after="0"/>
                        <w:jc w:val="center"/>
                        <w:rPr>
                          <w:rFonts w:ascii="Times New Roman" w:hAnsi="Times New Roman"/>
                          <w:sz w:val="24"/>
                          <w:szCs w:val="24"/>
                        </w:rPr>
                      </w:pPr>
                      <w:r>
                        <w:rPr>
                          <w:rFonts w:ascii="Times New Roman" w:hAnsi="Times New Roman"/>
                          <w:sz w:val="24"/>
                          <w:szCs w:val="24"/>
                        </w:rPr>
                        <w:t>________________.</w:t>
                      </w:r>
                    </w:p>
                    <w:p w14:paraId="53377593" w14:textId="77777777" w:rsidR="008472B4" w:rsidRPr="00490027" w:rsidRDefault="008472B4" w:rsidP="00D53828">
                      <w:pPr>
                        <w:spacing w:after="0"/>
                        <w:jc w:val="center"/>
                        <w:rPr>
                          <w:rFonts w:ascii="Times New Roman" w:hAnsi="Times New Roman"/>
                          <w:sz w:val="24"/>
                          <w:szCs w:val="24"/>
                        </w:rPr>
                      </w:pPr>
                    </w:p>
                    <w:p w14:paraId="11A65AFA" w14:textId="77777777" w:rsidR="008472B4" w:rsidRPr="00490027" w:rsidRDefault="008472B4" w:rsidP="00D53828">
                      <w:pPr>
                        <w:spacing w:after="0"/>
                        <w:jc w:val="center"/>
                        <w:rPr>
                          <w:rFonts w:ascii="Times New Roman" w:hAnsi="Times New Roman"/>
                          <w:sz w:val="24"/>
                          <w:szCs w:val="24"/>
                        </w:rPr>
                      </w:pPr>
                    </w:p>
                    <w:p w14:paraId="35FCE2BE" w14:textId="77777777" w:rsidR="008472B4" w:rsidRPr="00490027" w:rsidRDefault="008472B4" w:rsidP="00D53828">
                      <w:pPr>
                        <w:spacing w:after="0"/>
                        <w:jc w:val="center"/>
                        <w:rPr>
                          <w:rFonts w:ascii="Times New Roman" w:hAnsi="Times New Roman"/>
                          <w:sz w:val="24"/>
                          <w:szCs w:val="24"/>
                        </w:rPr>
                      </w:pPr>
                      <w:r w:rsidRPr="00490027">
                        <w:rPr>
                          <w:rFonts w:ascii="Times New Roman" w:hAnsi="Times New Roman"/>
                          <w:sz w:val="24"/>
                          <w:szCs w:val="24"/>
                        </w:rPr>
                        <w:t>__________________________</w:t>
                      </w:r>
                    </w:p>
                  </w:txbxContent>
                </v:textbox>
              </v:shape>
            </w:pict>
          </mc:Fallback>
        </mc:AlternateContent>
      </w:r>
    </w:p>
    <w:p w14:paraId="478888BA" w14:textId="77777777" w:rsidR="00D53828" w:rsidRPr="009C562F" w:rsidRDefault="00D53828" w:rsidP="009C562F">
      <w:pPr>
        <w:keepNext/>
        <w:rPr>
          <w:rFonts w:ascii="Times New Roman" w:hAnsi="Times New Roman" w:cs="Times New Roman"/>
        </w:rPr>
      </w:pPr>
    </w:p>
    <w:p w14:paraId="5BF2290D" w14:textId="77777777" w:rsidR="00D53828" w:rsidRPr="009C562F" w:rsidRDefault="00D53828" w:rsidP="009C562F">
      <w:pPr>
        <w:keepNext/>
        <w:jc w:val="both"/>
        <w:rPr>
          <w:rFonts w:ascii="Times New Roman" w:hAnsi="Times New Roman" w:cs="Times New Roman"/>
          <w:sz w:val="24"/>
          <w:szCs w:val="24"/>
        </w:rPr>
      </w:pPr>
    </w:p>
    <w:p w14:paraId="741DBD9F" w14:textId="77777777" w:rsidR="00D53828" w:rsidRPr="009C562F" w:rsidRDefault="00D53828" w:rsidP="009C562F">
      <w:pPr>
        <w:keepNext/>
        <w:rPr>
          <w:rFonts w:ascii="Times New Roman" w:hAnsi="Times New Roman" w:cs="Times New Roman"/>
        </w:rPr>
      </w:pPr>
    </w:p>
    <w:p w14:paraId="34007E2A" w14:textId="77777777" w:rsidR="00D53828" w:rsidRPr="009C562F" w:rsidRDefault="00D53828" w:rsidP="00D53828">
      <w:pPr>
        <w:jc w:val="both"/>
        <w:rPr>
          <w:rFonts w:ascii="Times New Roman" w:hAnsi="Times New Roman" w:cs="Times New Roman"/>
          <w:sz w:val="24"/>
          <w:szCs w:val="24"/>
        </w:rPr>
      </w:pPr>
    </w:p>
    <w:p w14:paraId="235D20B6" w14:textId="77777777" w:rsidR="009C562F" w:rsidRDefault="009C562F">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1638CDEB" w14:textId="2124FF26" w:rsidR="00DB6E29" w:rsidRPr="009C562F" w:rsidRDefault="00DB6E29" w:rsidP="009C562F">
      <w:pPr>
        <w:rPr>
          <w:rFonts w:ascii="Times New Roman" w:eastAsia="Calibri" w:hAnsi="Times New Roman" w:cs="Times New Roman"/>
          <w:b/>
          <w:sz w:val="24"/>
          <w:szCs w:val="24"/>
        </w:rPr>
      </w:pPr>
      <w:r w:rsidRPr="009C562F">
        <w:rPr>
          <w:rFonts w:ascii="Times New Roman" w:eastAsia="Calibri" w:hAnsi="Times New Roman" w:cs="Times New Roman"/>
          <w:b/>
          <w:sz w:val="24"/>
          <w:szCs w:val="24"/>
        </w:rPr>
        <w:lastRenderedPageBreak/>
        <w:t xml:space="preserve">PRILOG 2: CJENIK </w:t>
      </w:r>
    </w:p>
    <w:p w14:paraId="05B2D2D6" w14:textId="77777777" w:rsidR="009C562F" w:rsidRPr="009C562F" w:rsidRDefault="009C562F" w:rsidP="009C562F">
      <w:pPr>
        <w:widowControl w:val="0"/>
        <w:autoSpaceDE w:val="0"/>
        <w:autoSpaceDN w:val="0"/>
        <w:adjustRightInd w:val="0"/>
        <w:spacing w:after="0" w:line="240" w:lineRule="auto"/>
        <w:rPr>
          <w:rFonts w:ascii="Times New Roman" w:eastAsia="Calibri" w:hAnsi="Times New Roman" w:cs="Times New Roman"/>
          <w:bCs/>
          <w:i/>
          <w:sz w:val="24"/>
          <w:szCs w:val="24"/>
        </w:rPr>
      </w:pPr>
    </w:p>
    <w:p w14:paraId="384F0B3F" w14:textId="77777777" w:rsidR="009C562F" w:rsidRPr="009C562F" w:rsidRDefault="009C562F" w:rsidP="009C562F">
      <w:pPr>
        <w:widowControl w:val="0"/>
        <w:autoSpaceDE w:val="0"/>
        <w:autoSpaceDN w:val="0"/>
        <w:adjustRightInd w:val="0"/>
        <w:spacing w:after="0" w:line="240" w:lineRule="auto"/>
        <w:rPr>
          <w:rFonts w:ascii="Times New Roman" w:eastAsia="Calibri" w:hAnsi="Times New Roman" w:cs="Times New Roman"/>
          <w:bCs/>
          <w:i/>
          <w:sz w:val="24"/>
          <w:szCs w:val="24"/>
        </w:rPr>
      </w:pPr>
    </w:p>
    <w:p w14:paraId="4B6F4FDF" w14:textId="77777777" w:rsidR="009C562F" w:rsidRPr="009C562F" w:rsidRDefault="009C562F" w:rsidP="009C562F">
      <w:pPr>
        <w:widowControl w:val="0"/>
        <w:autoSpaceDE w:val="0"/>
        <w:autoSpaceDN w:val="0"/>
        <w:adjustRightInd w:val="0"/>
        <w:spacing w:after="0" w:line="240" w:lineRule="auto"/>
        <w:rPr>
          <w:rFonts w:ascii="Times New Roman" w:eastAsia="Calibri" w:hAnsi="Times New Roman" w:cs="Times New Roman"/>
          <w:bCs/>
          <w:i/>
          <w:sz w:val="24"/>
          <w:szCs w:val="24"/>
        </w:rPr>
      </w:pPr>
    </w:p>
    <w:p w14:paraId="1C406772" w14:textId="77777777" w:rsidR="00DB6E29" w:rsidRPr="009C562F" w:rsidRDefault="00DB6E29" w:rsidP="009C562F">
      <w:pPr>
        <w:keepNext/>
        <w:spacing w:after="0"/>
        <w:rPr>
          <w:rFonts w:ascii="Times New Roman" w:eastAsia="Calibri" w:hAnsi="Times New Roman" w:cs="Times New Roman"/>
          <w:b/>
          <w:sz w:val="24"/>
          <w:szCs w:val="24"/>
        </w:rPr>
      </w:pPr>
      <w:r w:rsidRPr="009C562F">
        <w:rPr>
          <w:rFonts w:ascii="Times New Roman" w:eastAsia="Calibri" w:hAnsi="Times New Roman" w:cs="Times New Roman"/>
          <w:b/>
          <w:sz w:val="24"/>
          <w:szCs w:val="24"/>
        </w:rPr>
        <w:t>DAVATELJ KONCESIJE</w:t>
      </w:r>
    </w:p>
    <w:p w14:paraId="16DD6385" w14:textId="6349F307" w:rsidR="00DB6E29" w:rsidRPr="009C562F" w:rsidRDefault="00DB6E29" w:rsidP="009C562F">
      <w:pPr>
        <w:keepNext/>
        <w:widowControl w:val="0"/>
        <w:autoSpaceDE w:val="0"/>
        <w:autoSpaceDN w:val="0"/>
        <w:adjustRightInd w:val="0"/>
        <w:spacing w:after="0" w:line="240" w:lineRule="auto"/>
        <w:rPr>
          <w:rFonts w:ascii="Times New Roman" w:eastAsia="Calibri" w:hAnsi="Times New Roman" w:cs="Times New Roman"/>
          <w:bCs/>
          <w:i/>
          <w:sz w:val="24"/>
          <w:szCs w:val="24"/>
        </w:rPr>
      </w:pPr>
      <w:r w:rsidRPr="009C562F">
        <w:rPr>
          <w:rFonts w:ascii="Times New Roman" w:eastAsia="Calibri" w:hAnsi="Times New Roman" w:cs="Times New Roman"/>
          <w:bCs/>
          <w:i/>
          <w:sz w:val="24"/>
          <w:szCs w:val="24"/>
        </w:rPr>
        <w:t xml:space="preserve">Općina Donji Andrijevci </w:t>
      </w:r>
    </w:p>
    <w:p w14:paraId="26FD3CF8" w14:textId="5C18BF5F" w:rsidR="00DB6E29" w:rsidRPr="009C562F" w:rsidRDefault="00DB6E29" w:rsidP="009C562F">
      <w:pPr>
        <w:keepNext/>
        <w:widowControl w:val="0"/>
        <w:autoSpaceDE w:val="0"/>
        <w:autoSpaceDN w:val="0"/>
        <w:adjustRightInd w:val="0"/>
        <w:spacing w:after="0" w:line="240" w:lineRule="auto"/>
        <w:rPr>
          <w:rFonts w:ascii="Times New Roman" w:eastAsia="Calibri" w:hAnsi="Times New Roman" w:cs="Times New Roman"/>
          <w:bCs/>
          <w:i/>
          <w:sz w:val="24"/>
          <w:szCs w:val="24"/>
        </w:rPr>
      </w:pPr>
    </w:p>
    <w:p w14:paraId="4237C675" w14:textId="5534473C" w:rsidR="00DB6E29" w:rsidRPr="009C562F" w:rsidRDefault="00DB6E29" w:rsidP="009C562F">
      <w:pPr>
        <w:keepNext/>
        <w:widowControl w:val="0"/>
        <w:autoSpaceDE w:val="0"/>
        <w:autoSpaceDN w:val="0"/>
        <w:adjustRightInd w:val="0"/>
        <w:spacing w:after="0" w:line="240" w:lineRule="auto"/>
        <w:rPr>
          <w:rFonts w:ascii="Times New Roman" w:eastAsia="Calibri" w:hAnsi="Times New Roman" w:cs="Times New Roman"/>
          <w:bCs/>
          <w:i/>
          <w:sz w:val="24"/>
          <w:szCs w:val="24"/>
        </w:rPr>
      </w:pPr>
      <w:r w:rsidRPr="009C562F">
        <w:rPr>
          <w:rFonts w:ascii="Times New Roman" w:eastAsia="Calibri" w:hAnsi="Times New Roman" w:cs="Times New Roman"/>
          <w:bCs/>
          <w:i/>
          <w:sz w:val="24"/>
          <w:szCs w:val="24"/>
        </w:rPr>
        <w:t>___________________</w:t>
      </w:r>
    </w:p>
    <w:p w14:paraId="519DAC13" w14:textId="0F45EE17" w:rsidR="00DB6E29" w:rsidRPr="009C562F" w:rsidRDefault="00DB6E29" w:rsidP="009C562F">
      <w:pPr>
        <w:keepNext/>
        <w:widowControl w:val="0"/>
        <w:autoSpaceDE w:val="0"/>
        <w:autoSpaceDN w:val="0"/>
        <w:adjustRightInd w:val="0"/>
        <w:spacing w:after="0" w:line="240" w:lineRule="auto"/>
        <w:rPr>
          <w:rFonts w:ascii="Times New Roman" w:eastAsia="Calibri" w:hAnsi="Times New Roman" w:cs="Times New Roman"/>
          <w:bCs/>
          <w:i/>
          <w:sz w:val="24"/>
          <w:szCs w:val="24"/>
        </w:rPr>
      </w:pPr>
      <w:r w:rsidRPr="009C562F">
        <w:rPr>
          <w:rFonts w:ascii="Times New Roman" w:eastAsia="Calibri" w:hAnsi="Times New Roman" w:cs="Times New Roman"/>
          <w:bCs/>
          <w:i/>
          <w:sz w:val="24"/>
          <w:szCs w:val="24"/>
        </w:rPr>
        <w:t xml:space="preserve">  </w:t>
      </w:r>
    </w:p>
    <w:p w14:paraId="08CBAF77" w14:textId="09172A2C" w:rsidR="00DB6E29" w:rsidRPr="009C562F" w:rsidRDefault="00DB6E29" w:rsidP="009C562F">
      <w:pPr>
        <w:keepNext/>
        <w:widowControl w:val="0"/>
        <w:autoSpaceDE w:val="0"/>
        <w:autoSpaceDN w:val="0"/>
        <w:adjustRightInd w:val="0"/>
        <w:spacing w:after="0" w:line="240" w:lineRule="auto"/>
        <w:rPr>
          <w:rFonts w:ascii="Times New Roman" w:eastAsia="Calibri" w:hAnsi="Times New Roman" w:cs="Times New Roman"/>
          <w:bCs/>
          <w:i/>
          <w:sz w:val="24"/>
          <w:szCs w:val="24"/>
        </w:rPr>
      </w:pPr>
    </w:p>
    <w:p w14:paraId="58B98777" w14:textId="608EC3E2" w:rsidR="00DB6E29" w:rsidRPr="009C562F" w:rsidRDefault="00DB6E29" w:rsidP="009C562F">
      <w:pPr>
        <w:keepNext/>
        <w:widowControl w:val="0"/>
        <w:autoSpaceDE w:val="0"/>
        <w:autoSpaceDN w:val="0"/>
        <w:adjustRightInd w:val="0"/>
        <w:spacing w:after="0" w:line="240" w:lineRule="auto"/>
        <w:rPr>
          <w:rFonts w:ascii="Times New Roman" w:eastAsia="Calibri" w:hAnsi="Times New Roman" w:cs="Times New Roman"/>
          <w:bCs/>
          <w:i/>
          <w:sz w:val="24"/>
          <w:szCs w:val="24"/>
        </w:rPr>
      </w:pPr>
    </w:p>
    <w:p w14:paraId="5FFDA545" w14:textId="77777777" w:rsidR="00DB6E29" w:rsidRPr="009C562F" w:rsidRDefault="00DB6E29" w:rsidP="009C562F">
      <w:pPr>
        <w:keepNext/>
        <w:widowControl w:val="0"/>
        <w:autoSpaceDE w:val="0"/>
        <w:autoSpaceDN w:val="0"/>
        <w:adjustRightInd w:val="0"/>
        <w:spacing w:after="0" w:line="240" w:lineRule="auto"/>
        <w:rPr>
          <w:rFonts w:ascii="Times New Roman" w:eastAsia="Calibri" w:hAnsi="Times New Roman" w:cs="Times New Roman"/>
          <w:bCs/>
          <w:i/>
          <w:sz w:val="24"/>
          <w:szCs w:val="24"/>
        </w:rPr>
      </w:pPr>
    </w:p>
    <w:p w14:paraId="463F962B" w14:textId="77777777" w:rsidR="00DB6E29" w:rsidRPr="009C562F" w:rsidRDefault="00DB6E29" w:rsidP="009C562F">
      <w:pPr>
        <w:keepNext/>
        <w:rPr>
          <w:rFonts w:ascii="Times New Roman" w:eastAsia="Calibri" w:hAnsi="Times New Roman" w:cs="Times New Roman"/>
          <w:b/>
          <w:sz w:val="24"/>
          <w:szCs w:val="24"/>
        </w:rPr>
      </w:pPr>
      <w:r w:rsidRPr="009C562F">
        <w:rPr>
          <w:rFonts w:ascii="Times New Roman" w:eastAsia="Calibri" w:hAnsi="Times New Roman" w:cs="Times New Roman"/>
          <w:b/>
          <w:sz w:val="24"/>
          <w:szCs w:val="24"/>
        </w:rPr>
        <w:t>PONUDITELJ:</w:t>
      </w:r>
    </w:p>
    <w:p w14:paraId="1070D9F3" w14:textId="77777777" w:rsidR="00DB6E29" w:rsidRPr="009C562F" w:rsidRDefault="00DB6E29" w:rsidP="009C562F">
      <w:pPr>
        <w:keepNext/>
        <w:rPr>
          <w:rFonts w:ascii="Times New Roman" w:eastAsia="Calibri" w:hAnsi="Times New Roman" w:cs="Times New Roman"/>
          <w:b/>
          <w:sz w:val="24"/>
          <w:szCs w:val="24"/>
        </w:rPr>
      </w:pPr>
      <w:r w:rsidRPr="009C562F">
        <w:rPr>
          <w:rFonts w:ascii="Times New Roman" w:eastAsia="Calibri" w:hAnsi="Times New Roman" w:cs="Times New Roman"/>
          <w:b/>
          <w:sz w:val="24"/>
          <w:szCs w:val="24"/>
        </w:rPr>
        <w:t>_____________________</w:t>
      </w:r>
    </w:p>
    <w:p w14:paraId="5465E916" w14:textId="77777777" w:rsidR="00DB6E29" w:rsidRPr="009C562F" w:rsidRDefault="00DB6E29" w:rsidP="009C562F">
      <w:pPr>
        <w:keepNext/>
        <w:rPr>
          <w:rFonts w:ascii="Times New Roman" w:eastAsia="Calibri" w:hAnsi="Times New Roman" w:cs="Times New Roman"/>
          <w:b/>
          <w:sz w:val="24"/>
          <w:szCs w:val="24"/>
        </w:rPr>
      </w:pPr>
      <w:r w:rsidRPr="009C562F">
        <w:rPr>
          <w:rFonts w:ascii="Times New Roman" w:eastAsia="Calibri" w:hAnsi="Times New Roman" w:cs="Times New Roman"/>
          <w:b/>
          <w:sz w:val="24"/>
          <w:szCs w:val="24"/>
        </w:rPr>
        <w:t>_____________________</w:t>
      </w:r>
    </w:p>
    <w:p w14:paraId="64ABD877" w14:textId="77777777" w:rsidR="00DB6E29" w:rsidRPr="009C562F" w:rsidRDefault="00DB6E29" w:rsidP="009C562F">
      <w:pPr>
        <w:keepNext/>
        <w:rPr>
          <w:rFonts w:ascii="Times New Roman" w:eastAsia="Calibri" w:hAnsi="Times New Roman" w:cs="Times New Roman"/>
          <w:b/>
          <w:sz w:val="24"/>
          <w:szCs w:val="24"/>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724"/>
        <w:gridCol w:w="946"/>
        <w:gridCol w:w="1106"/>
        <w:gridCol w:w="1134"/>
      </w:tblGrid>
      <w:tr w:rsidR="00796228" w:rsidRPr="009C562F" w14:paraId="23D4B92C" w14:textId="77777777" w:rsidTr="00CC4846">
        <w:trPr>
          <w:trHeight w:val="1402"/>
          <w:jc w:val="center"/>
        </w:trPr>
        <w:tc>
          <w:tcPr>
            <w:tcW w:w="696" w:type="dxa"/>
            <w:vAlign w:val="center"/>
          </w:tcPr>
          <w:p w14:paraId="2F9C4784" w14:textId="77777777" w:rsidR="00796228" w:rsidRPr="009C562F" w:rsidRDefault="00796228" w:rsidP="009C562F">
            <w:pPr>
              <w:keepNext/>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R.br.</w:t>
            </w:r>
          </w:p>
        </w:tc>
        <w:tc>
          <w:tcPr>
            <w:tcW w:w="5724" w:type="dxa"/>
            <w:vAlign w:val="center"/>
          </w:tcPr>
          <w:p w14:paraId="19705737" w14:textId="77777777" w:rsidR="00796228" w:rsidRPr="009C562F" w:rsidRDefault="00796228" w:rsidP="00CC4846">
            <w:pPr>
              <w:keepNext/>
              <w:spacing w:after="0"/>
              <w:jc w:val="center"/>
              <w:rPr>
                <w:rFonts w:ascii="Times New Roman" w:eastAsia="Calibri" w:hAnsi="Times New Roman" w:cs="Times New Roman"/>
                <w:sz w:val="24"/>
                <w:szCs w:val="24"/>
              </w:rPr>
            </w:pPr>
            <w:r w:rsidRPr="009C562F">
              <w:rPr>
                <w:rFonts w:ascii="Times New Roman" w:eastAsia="Calibri" w:hAnsi="Times New Roman" w:cs="Times New Roman"/>
                <w:sz w:val="24"/>
                <w:szCs w:val="24"/>
              </w:rPr>
              <w:t>Opis usluge</w:t>
            </w:r>
          </w:p>
        </w:tc>
        <w:tc>
          <w:tcPr>
            <w:tcW w:w="946" w:type="dxa"/>
            <w:vAlign w:val="center"/>
          </w:tcPr>
          <w:p w14:paraId="05CE9EAB" w14:textId="016E6957" w:rsidR="00796228" w:rsidRPr="009C562F" w:rsidRDefault="00796228" w:rsidP="009C562F">
            <w:pPr>
              <w:keepNext/>
              <w:spacing w:after="0"/>
              <w:jc w:val="center"/>
              <w:rPr>
                <w:rFonts w:ascii="Times New Roman" w:eastAsia="Calibri" w:hAnsi="Times New Roman" w:cs="Times New Roman"/>
                <w:sz w:val="24"/>
                <w:szCs w:val="24"/>
              </w:rPr>
            </w:pPr>
            <w:r w:rsidRPr="009C562F">
              <w:rPr>
                <w:rFonts w:ascii="Times New Roman" w:eastAsia="Calibri" w:hAnsi="Times New Roman" w:cs="Times New Roman"/>
                <w:sz w:val="24"/>
                <w:szCs w:val="24"/>
              </w:rPr>
              <w:t>Jed.</w:t>
            </w:r>
            <w:r w:rsidR="00CC4846">
              <w:rPr>
                <w:rFonts w:ascii="Times New Roman" w:eastAsia="Calibri" w:hAnsi="Times New Roman" w:cs="Times New Roman"/>
                <w:sz w:val="24"/>
                <w:szCs w:val="24"/>
              </w:rPr>
              <w:t xml:space="preserve"> </w:t>
            </w:r>
            <w:r w:rsidRPr="009C562F">
              <w:rPr>
                <w:rFonts w:ascii="Times New Roman" w:eastAsia="Calibri" w:hAnsi="Times New Roman" w:cs="Times New Roman"/>
                <w:sz w:val="24"/>
                <w:szCs w:val="24"/>
              </w:rPr>
              <w:t>mj.</w:t>
            </w:r>
          </w:p>
        </w:tc>
        <w:tc>
          <w:tcPr>
            <w:tcW w:w="1106" w:type="dxa"/>
            <w:vAlign w:val="center"/>
          </w:tcPr>
          <w:p w14:paraId="4C555FDA" w14:textId="1AC50335" w:rsidR="00796228" w:rsidRPr="009C562F" w:rsidRDefault="00796228" w:rsidP="009C562F">
            <w:pPr>
              <w:keepNext/>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Cijena (kn bez PDV-a)</w:t>
            </w:r>
          </w:p>
        </w:tc>
        <w:tc>
          <w:tcPr>
            <w:tcW w:w="1134" w:type="dxa"/>
            <w:vAlign w:val="center"/>
          </w:tcPr>
          <w:p w14:paraId="62A9B6BF" w14:textId="0D2B3411" w:rsidR="00796228" w:rsidRPr="009C562F" w:rsidRDefault="00796228" w:rsidP="009C562F">
            <w:pPr>
              <w:keepNext/>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Cijena (kn sa PDV-om)</w:t>
            </w:r>
          </w:p>
        </w:tc>
      </w:tr>
      <w:tr w:rsidR="00796228" w:rsidRPr="009C562F" w14:paraId="489AF251" w14:textId="77777777" w:rsidTr="00CC4846">
        <w:trPr>
          <w:trHeight w:val="454"/>
          <w:jc w:val="center"/>
        </w:trPr>
        <w:tc>
          <w:tcPr>
            <w:tcW w:w="696" w:type="dxa"/>
          </w:tcPr>
          <w:p w14:paraId="32D08329"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1.</w:t>
            </w:r>
          </w:p>
        </w:tc>
        <w:tc>
          <w:tcPr>
            <w:tcW w:w="5724" w:type="dxa"/>
          </w:tcPr>
          <w:p w14:paraId="04447BE3"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Čišćenje laf dimnjaka po priključenom plinskom aparatu</w:t>
            </w:r>
          </w:p>
        </w:tc>
        <w:tc>
          <w:tcPr>
            <w:tcW w:w="946" w:type="dxa"/>
            <w:vAlign w:val="bottom"/>
          </w:tcPr>
          <w:p w14:paraId="52516B96" w14:textId="77777777" w:rsidR="00796228" w:rsidRPr="009C562F" w:rsidRDefault="00796228" w:rsidP="00796228">
            <w:pPr>
              <w:spacing w:after="0"/>
              <w:jc w:val="center"/>
              <w:rPr>
                <w:rFonts w:ascii="Times New Roman" w:eastAsia="Calibri" w:hAnsi="Times New Roman" w:cs="Times New Roman"/>
                <w:sz w:val="24"/>
                <w:szCs w:val="24"/>
              </w:rPr>
            </w:pPr>
            <w:r w:rsidRPr="009C562F">
              <w:rPr>
                <w:rFonts w:ascii="Times New Roman" w:eastAsia="Calibri" w:hAnsi="Times New Roman" w:cs="Times New Roman"/>
                <w:sz w:val="24"/>
                <w:szCs w:val="24"/>
              </w:rPr>
              <w:t>kom</w:t>
            </w:r>
          </w:p>
        </w:tc>
        <w:tc>
          <w:tcPr>
            <w:tcW w:w="1106" w:type="dxa"/>
          </w:tcPr>
          <w:p w14:paraId="6141E0B6" w14:textId="77777777" w:rsidR="00796228" w:rsidRPr="009C562F" w:rsidRDefault="00796228" w:rsidP="00796228">
            <w:pPr>
              <w:spacing w:after="0"/>
              <w:rPr>
                <w:rFonts w:ascii="Times New Roman" w:eastAsia="Calibri" w:hAnsi="Times New Roman" w:cs="Times New Roman"/>
                <w:sz w:val="24"/>
                <w:szCs w:val="24"/>
              </w:rPr>
            </w:pPr>
          </w:p>
        </w:tc>
        <w:tc>
          <w:tcPr>
            <w:tcW w:w="1134" w:type="dxa"/>
          </w:tcPr>
          <w:p w14:paraId="18993535" w14:textId="552E034F" w:rsidR="00796228" w:rsidRPr="009C562F" w:rsidRDefault="00796228" w:rsidP="00796228">
            <w:pPr>
              <w:spacing w:after="0"/>
              <w:rPr>
                <w:rFonts w:ascii="Times New Roman" w:eastAsia="Calibri" w:hAnsi="Times New Roman" w:cs="Times New Roman"/>
                <w:sz w:val="24"/>
                <w:szCs w:val="24"/>
              </w:rPr>
            </w:pPr>
          </w:p>
        </w:tc>
      </w:tr>
      <w:tr w:rsidR="00796228" w:rsidRPr="009C562F" w14:paraId="66F4494C" w14:textId="77777777" w:rsidTr="00CC4846">
        <w:trPr>
          <w:trHeight w:val="454"/>
          <w:jc w:val="center"/>
        </w:trPr>
        <w:tc>
          <w:tcPr>
            <w:tcW w:w="696" w:type="dxa"/>
          </w:tcPr>
          <w:p w14:paraId="7B4EF2E0"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2.</w:t>
            </w:r>
          </w:p>
        </w:tc>
        <w:tc>
          <w:tcPr>
            <w:tcW w:w="5724" w:type="dxa"/>
          </w:tcPr>
          <w:p w14:paraId="1EC87955"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Kontrola laf dimnjaka po priključenom plinskom aparatu</w:t>
            </w:r>
          </w:p>
        </w:tc>
        <w:tc>
          <w:tcPr>
            <w:tcW w:w="946" w:type="dxa"/>
            <w:vAlign w:val="bottom"/>
          </w:tcPr>
          <w:p w14:paraId="0BE37265" w14:textId="77777777" w:rsidR="00796228" w:rsidRPr="009C562F" w:rsidRDefault="00796228" w:rsidP="00796228">
            <w:pPr>
              <w:spacing w:after="0"/>
              <w:jc w:val="center"/>
              <w:rPr>
                <w:rFonts w:ascii="Times New Roman" w:eastAsia="Calibri" w:hAnsi="Times New Roman" w:cs="Times New Roman"/>
                <w:sz w:val="24"/>
                <w:szCs w:val="24"/>
              </w:rPr>
            </w:pPr>
            <w:r w:rsidRPr="009C562F">
              <w:rPr>
                <w:rFonts w:ascii="Times New Roman" w:eastAsia="Calibri" w:hAnsi="Times New Roman" w:cs="Times New Roman"/>
                <w:sz w:val="24"/>
                <w:szCs w:val="24"/>
              </w:rPr>
              <w:t>kom</w:t>
            </w:r>
          </w:p>
        </w:tc>
        <w:tc>
          <w:tcPr>
            <w:tcW w:w="1106" w:type="dxa"/>
          </w:tcPr>
          <w:p w14:paraId="57AB6858" w14:textId="77777777" w:rsidR="00796228" w:rsidRPr="009C562F" w:rsidRDefault="00796228" w:rsidP="00796228">
            <w:pPr>
              <w:spacing w:after="0"/>
              <w:rPr>
                <w:rFonts w:ascii="Times New Roman" w:eastAsia="Calibri" w:hAnsi="Times New Roman" w:cs="Times New Roman"/>
                <w:sz w:val="24"/>
                <w:szCs w:val="24"/>
              </w:rPr>
            </w:pPr>
          </w:p>
        </w:tc>
        <w:tc>
          <w:tcPr>
            <w:tcW w:w="1134" w:type="dxa"/>
          </w:tcPr>
          <w:p w14:paraId="2FA84F3B" w14:textId="6341356C" w:rsidR="00796228" w:rsidRPr="009C562F" w:rsidRDefault="00796228" w:rsidP="00796228">
            <w:pPr>
              <w:spacing w:after="0"/>
              <w:rPr>
                <w:rFonts w:ascii="Times New Roman" w:eastAsia="Calibri" w:hAnsi="Times New Roman" w:cs="Times New Roman"/>
                <w:sz w:val="24"/>
                <w:szCs w:val="24"/>
              </w:rPr>
            </w:pPr>
          </w:p>
        </w:tc>
      </w:tr>
      <w:tr w:rsidR="00796228" w:rsidRPr="009C562F" w14:paraId="45061B7E" w14:textId="77777777" w:rsidTr="00CC4846">
        <w:trPr>
          <w:trHeight w:val="454"/>
          <w:jc w:val="center"/>
        </w:trPr>
        <w:tc>
          <w:tcPr>
            <w:tcW w:w="696" w:type="dxa"/>
          </w:tcPr>
          <w:p w14:paraId="44ACD1A9"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3.</w:t>
            </w:r>
          </w:p>
        </w:tc>
        <w:tc>
          <w:tcPr>
            <w:tcW w:w="5724" w:type="dxa"/>
          </w:tcPr>
          <w:p w14:paraId="34F40D32"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Čišćenje, kontrola prolaznog dimnjaka prizemno</w:t>
            </w:r>
          </w:p>
        </w:tc>
        <w:tc>
          <w:tcPr>
            <w:tcW w:w="946" w:type="dxa"/>
            <w:vAlign w:val="bottom"/>
          </w:tcPr>
          <w:p w14:paraId="11AB17F9" w14:textId="77777777" w:rsidR="00796228" w:rsidRPr="009C562F" w:rsidRDefault="00796228" w:rsidP="00796228">
            <w:pPr>
              <w:spacing w:after="0"/>
              <w:jc w:val="center"/>
              <w:rPr>
                <w:rFonts w:ascii="Times New Roman" w:eastAsia="Calibri" w:hAnsi="Times New Roman" w:cs="Times New Roman"/>
                <w:sz w:val="24"/>
                <w:szCs w:val="24"/>
              </w:rPr>
            </w:pPr>
            <w:r w:rsidRPr="009C562F">
              <w:rPr>
                <w:rFonts w:ascii="Times New Roman" w:eastAsia="Calibri" w:hAnsi="Times New Roman" w:cs="Times New Roman"/>
                <w:sz w:val="24"/>
                <w:szCs w:val="24"/>
              </w:rPr>
              <w:t>kom</w:t>
            </w:r>
          </w:p>
        </w:tc>
        <w:tc>
          <w:tcPr>
            <w:tcW w:w="1106" w:type="dxa"/>
          </w:tcPr>
          <w:p w14:paraId="27AD4E49" w14:textId="77777777" w:rsidR="00796228" w:rsidRPr="009C562F" w:rsidRDefault="00796228" w:rsidP="00796228">
            <w:pPr>
              <w:spacing w:after="0"/>
              <w:rPr>
                <w:rFonts w:ascii="Times New Roman" w:eastAsia="Calibri" w:hAnsi="Times New Roman" w:cs="Times New Roman"/>
                <w:sz w:val="24"/>
                <w:szCs w:val="24"/>
              </w:rPr>
            </w:pPr>
          </w:p>
        </w:tc>
        <w:tc>
          <w:tcPr>
            <w:tcW w:w="1134" w:type="dxa"/>
          </w:tcPr>
          <w:p w14:paraId="6BC37901" w14:textId="047C17E5" w:rsidR="00796228" w:rsidRPr="009C562F" w:rsidRDefault="00796228" w:rsidP="00796228">
            <w:pPr>
              <w:spacing w:after="0"/>
              <w:rPr>
                <w:rFonts w:ascii="Times New Roman" w:eastAsia="Calibri" w:hAnsi="Times New Roman" w:cs="Times New Roman"/>
                <w:sz w:val="24"/>
                <w:szCs w:val="24"/>
              </w:rPr>
            </w:pPr>
          </w:p>
        </w:tc>
      </w:tr>
      <w:tr w:rsidR="00796228" w:rsidRPr="009C562F" w14:paraId="12AB7915" w14:textId="77777777" w:rsidTr="00CC4846">
        <w:trPr>
          <w:trHeight w:val="454"/>
          <w:jc w:val="center"/>
        </w:trPr>
        <w:tc>
          <w:tcPr>
            <w:tcW w:w="696" w:type="dxa"/>
          </w:tcPr>
          <w:p w14:paraId="16597BA1"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4.</w:t>
            </w:r>
          </w:p>
        </w:tc>
        <w:tc>
          <w:tcPr>
            <w:tcW w:w="5724" w:type="dxa"/>
          </w:tcPr>
          <w:p w14:paraId="01E89494"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Kontrola funkcije dimnjaka mjernim instrumentom</w:t>
            </w:r>
          </w:p>
        </w:tc>
        <w:tc>
          <w:tcPr>
            <w:tcW w:w="946" w:type="dxa"/>
            <w:vAlign w:val="bottom"/>
          </w:tcPr>
          <w:p w14:paraId="52989103" w14:textId="77777777" w:rsidR="00796228" w:rsidRPr="009C562F" w:rsidRDefault="00796228" w:rsidP="00796228">
            <w:pPr>
              <w:spacing w:after="0"/>
              <w:jc w:val="center"/>
              <w:rPr>
                <w:rFonts w:ascii="Times New Roman" w:eastAsia="Calibri" w:hAnsi="Times New Roman" w:cs="Times New Roman"/>
                <w:sz w:val="24"/>
                <w:szCs w:val="24"/>
              </w:rPr>
            </w:pPr>
            <w:r w:rsidRPr="009C562F">
              <w:rPr>
                <w:rFonts w:ascii="Times New Roman" w:eastAsia="Calibri" w:hAnsi="Times New Roman" w:cs="Times New Roman"/>
                <w:sz w:val="24"/>
                <w:szCs w:val="24"/>
              </w:rPr>
              <w:t>kom</w:t>
            </w:r>
          </w:p>
        </w:tc>
        <w:tc>
          <w:tcPr>
            <w:tcW w:w="1106" w:type="dxa"/>
          </w:tcPr>
          <w:p w14:paraId="0DC50834" w14:textId="77777777" w:rsidR="00796228" w:rsidRPr="009C562F" w:rsidRDefault="00796228" w:rsidP="00796228">
            <w:pPr>
              <w:spacing w:after="0"/>
              <w:rPr>
                <w:rFonts w:ascii="Times New Roman" w:eastAsia="Calibri" w:hAnsi="Times New Roman" w:cs="Times New Roman"/>
                <w:sz w:val="24"/>
                <w:szCs w:val="24"/>
              </w:rPr>
            </w:pPr>
          </w:p>
        </w:tc>
        <w:tc>
          <w:tcPr>
            <w:tcW w:w="1134" w:type="dxa"/>
          </w:tcPr>
          <w:p w14:paraId="41FFF01E" w14:textId="7A579A3D" w:rsidR="00796228" w:rsidRPr="009C562F" w:rsidRDefault="00796228" w:rsidP="00796228">
            <w:pPr>
              <w:spacing w:after="0"/>
              <w:rPr>
                <w:rFonts w:ascii="Times New Roman" w:eastAsia="Calibri" w:hAnsi="Times New Roman" w:cs="Times New Roman"/>
                <w:sz w:val="24"/>
                <w:szCs w:val="24"/>
              </w:rPr>
            </w:pPr>
          </w:p>
        </w:tc>
      </w:tr>
      <w:tr w:rsidR="00796228" w:rsidRPr="009C562F" w14:paraId="708DB887" w14:textId="77777777" w:rsidTr="00CC4846">
        <w:trPr>
          <w:trHeight w:val="454"/>
          <w:jc w:val="center"/>
        </w:trPr>
        <w:tc>
          <w:tcPr>
            <w:tcW w:w="696" w:type="dxa"/>
          </w:tcPr>
          <w:p w14:paraId="5750C75C"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5.</w:t>
            </w:r>
          </w:p>
        </w:tc>
        <w:tc>
          <w:tcPr>
            <w:tcW w:w="5724" w:type="dxa"/>
          </w:tcPr>
          <w:p w14:paraId="50FCFF1E"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Čišćenje, kontrola dimnjaka centralnog grijanja</w:t>
            </w:r>
          </w:p>
        </w:tc>
        <w:tc>
          <w:tcPr>
            <w:tcW w:w="946" w:type="dxa"/>
            <w:vAlign w:val="bottom"/>
          </w:tcPr>
          <w:p w14:paraId="14D414EB" w14:textId="77777777" w:rsidR="00796228" w:rsidRPr="009C562F" w:rsidRDefault="00796228" w:rsidP="00796228">
            <w:pPr>
              <w:spacing w:after="0"/>
              <w:jc w:val="center"/>
              <w:rPr>
                <w:rFonts w:ascii="Times New Roman" w:eastAsia="Calibri" w:hAnsi="Times New Roman" w:cs="Times New Roman"/>
                <w:sz w:val="24"/>
                <w:szCs w:val="24"/>
              </w:rPr>
            </w:pPr>
            <w:r w:rsidRPr="009C562F">
              <w:rPr>
                <w:rFonts w:ascii="Times New Roman" w:eastAsia="Calibri" w:hAnsi="Times New Roman" w:cs="Times New Roman"/>
                <w:sz w:val="24"/>
                <w:szCs w:val="24"/>
              </w:rPr>
              <w:t>kom</w:t>
            </w:r>
          </w:p>
        </w:tc>
        <w:tc>
          <w:tcPr>
            <w:tcW w:w="1106" w:type="dxa"/>
          </w:tcPr>
          <w:p w14:paraId="7E349B49" w14:textId="77777777" w:rsidR="00796228" w:rsidRPr="009C562F" w:rsidRDefault="00796228" w:rsidP="00796228">
            <w:pPr>
              <w:spacing w:after="0"/>
              <w:rPr>
                <w:rFonts w:ascii="Times New Roman" w:eastAsia="Calibri" w:hAnsi="Times New Roman" w:cs="Times New Roman"/>
                <w:sz w:val="24"/>
                <w:szCs w:val="24"/>
              </w:rPr>
            </w:pPr>
          </w:p>
        </w:tc>
        <w:tc>
          <w:tcPr>
            <w:tcW w:w="1134" w:type="dxa"/>
          </w:tcPr>
          <w:p w14:paraId="273327E1" w14:textId="4C5BF0E0" w:rsidR="00796228" w:rsidRPr="009C562F" w:rsidRDefault="00796228" w:rsidP="00796228">
            <w:pPr>
              <w:spacing w:after="0"/>
              <w:rPr>
                <w:rFonts w:ascii="Times New Roman" w:eastAsia="Calibri" w:hAnsi="Times New Roman" w:cs="Times New Roman"/>
                <w:sz w:val="24"/>
                <w:szCs w:val="24"/>
              </w:rPr>
            </w:pPr>
          </w:p>
        </w:tc>
      </w:tr>
      <w:tr w:rsidR="00796228" w:rsidRPr="009C562F" w14:paraId="22161D26" w14:textId="77777777" w:rsidTr="00CC4846">
        <w:trPr>
          <w:trHeight w:val="454"/>
          <w:jc w:val="center"/>
        </w:trPr>
        <w:tc>
          <w:tcPr>
            <w:tcW w:w="696" w:type="dxa"/>
          </w:tcPr>
          <w:p w14:paraId="07ED126D"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6.</w:t>
            </w:r>
          </w:p>
        </w:tc>
        <w:tc>
          <w:tcPr>
            <w:tcW w:w="5724" w:type="dxa"/>
          </w:tcPr>
          <w:p w14:paraId="2CE88AFC"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Čišćenje, kontrola dimnjaka u ustanovama, poduzećima</w:t>
            </w:r>
          </w:p>
        </w:tc>
        <w:tc>
          <w:tcPr>
            <w:tcW w:w="946" w:type="dxa"/>
            <w:vAlign w:val="bottom"/>
          </w:tcPr>
          <w:p w14:paraId="70289F8A" w14:textId="77777777" w:rsidR="00796228" w:rsidRPr="009C562F" w:rsidRDefault="00796228" w:rsidP="00796228">
            <w:pPr>
              <w:spacing w:after="0"/>
              <w:jc w:val="center"/>
              <w:rPr>
                <w:rFonts w:ascii="Times New Roman" w:eastAsia="Calibri" w:hAnsi="Times New Roman" w:cs="Times New Roman"/>
                <w:sz w:val="24"/>
                <w:szCs w:val="24"/>
              </w:rPr>
            </w:pPr>
            <w:r w:rsidRPr="009C562F">
              <w:rPr>
                <w:rFonts w:ascii="Times New Roman" w:eastAsia="Calibri" w:hAnsi="Times New Roman" w:cs="Times New Roman"/>
                <w:sz w:val="24"/>
                <w:szCs w:val="24"/>
              </w:rPr>
              <w:t>kom</w:t>
            </w:r>
          </w:p>
        </w:tc>
        <w:tc>
          <w:tcPr>
            <w:tcW w:w="1106" w:type="dxa"/>
          </w:tcPr>
          <w:p w14:paraId="730168DB" w14:textId="77777777" w:rsidR="00796228" w:rsidRPr="009C562F" w:rsidRDefault="00796228" w:rsidP="00796228">
            <w:pPr>
              <w:spacing w:after="0"/>
              <w:rPr>
                <w:rFonts w:ascii="Times New Roman" w:eastAsia="Calibri" w:hAnsi="Times New Roman" w:cs="Times New Roman"/>
                <w:sz w:val="24"/>
                <w:szCs w:val="24"/>
              </w:rPr>
            </w:pPr>
          </w:p>
        </w:tc>
        <w:tc>
          <w:tcPr>
            <w:tcW w:w="1134" w:type="dxa"/>
          </w:tcPr>
          <w:p w14:paraId="617D6199" w14:textId="6C1B6BBF" w:rsidR="00796228" w:rsidRPr="009C562F" w:rsidRDefault="00796228" w:rsidP="00796228">
            <w:pPr>
              <w:spacing w:after="0"/>
              <w:rPr>
                <w:rFonts w:ascii="Times New Roman" w:eastAsia="Calibri" w:hAnsi="Times New Roman" w:cs="Times New Roman"/>
                <w:sz w:val="24"/>
                <w:szCs w:val="24"/>
              </w:rPr>
            </w:pPr>
          </w:p>
        </w:tc>
      </w:tr>
      <w:tr w:rsidR="00796228" w:rsidRPr="009C562F" w14:paraId="58379C1D" w14:textId="77777777" w:rsidTr="00CC4846">
        <w:trPr>
          <w:trHeight w:val="454"/>
          <w:jc w:val="center"/>
        </w:trPr>
        <w:tc>
          <w:tcPr>
            <w:tcW w:w="696" w:type="dxa"/>
          </w:tcPr>
          <w:p w14:paraId="45690A3B"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7.</w:t>
            </w:r>
          </w:p>
        </w:tc>
        <w:tc>
          <w:tcPr>
            <w:tcW w:w="5724" w:type="dxa"/>
          </w:tcPr>
          <w:p w14:paraId="69BA4196"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Čišćenje, kontrola dimnjaka u stambenim zgradama</w:t>
            </w:r>
          </w:p>
        </w:tc>
        <w:tc>
          <w:tcPr>
            <w:tcW w:w="946" w:type="dxa"/>
            <w:vAlign w:val="bottom"/>
          </w:tcPr>
          <w:p w14:paraId="297314A0" w14:textId="77777777" w:rsidR="00796228" w:rsidRPr="009C562F" w:rsidRDefault="00796228" w:rsidP="00796228">
            <w:pPr>
              <w:spacing w:after="0"/>
              <w:jc w:val="center"/>
              <w:rPr>
                <w:rFonts w:ascii="Times New Roman" w:eastAsia="Calibri" w:hAnsi="Times New Roman" w:cs="Times New Roman"/>
                <w:sz w:val="24"/>
                <w:szCs w:val="24"/>
              </w:rPr>
            </w:pPr>
            <w:r w:rsidRPr="009C562F">
              <w:rPr>
                <w:rFonts w:ascii="Times New Roman" w:eastAsia="Calibri" w:hAnsi="Times New Roman" w:cs="Times New Roman"/>
                <w:sz w:val="24"/>
                <w:szCs w:val="24"/>
              </w:rPr>
              <w:t>kom</w:t>
            </w:r>
          </w:p>
        </w:tc>
        <w:tc>
          <w:tcPr>
            <w:tcW w:w="1106" w:type="dxa"/>
          </w:tcPr>
          <w:p w14:paraId="543A2A0F" w14:textId="77777777" w:rsidR="00796228" w:rsidRPr="009C562F" w:rsidRDefault="00796228" w:rsidP="00796228">
            <w:pPr>
              <w:spacing w:after="0"/>
              <w:rPr>
                <w:rFonts w:ascii="Times New Roman" w:eastAsia="Calibri" w:hAnsi="Times New Roman" w:cs="Times New Roman"/>
                <w:sz w:val="24"/>
                <w:szCs w:val="24"/>
              </w:rPr>
            </w:pPr>
          </w:p>
        </w:tc>
        <w:tc>
          <w:tcPr>
            <w:tcW w:w="1134" w:type="dxa"/>
          </w:tcPr>
          <w:p w14:paraId="3EEAFEA3" w14:textId="5C661B82" w:rsidR="00796228" w:rsidRPr="009C562F" w:rsidRDefault="00796228" w:rsidP="00796228">
            <w:pPr>
              <w:spacing w:after="0"/>
              <w:rPr>
                <w:rFonts w:ascii="Times New Roman" w:eastAsia="Calibri" w:hAnsi="Times New Roman" w:cs="Times New Roman"/>
                <w:sz w:val="24"/>
                <w:szCs w:val="24"/>
              </w:rPr>
            </w:pPr>
          </w:p>
        </w:tc>
      </w:tr>
      <w:tr w:rsidR="00796228" w:rsidRPr="009C562F" w14:paraId="1A2E5B2A" w14:textId="77777777" w:rsidTr="00CC4846">
        <w:trPr>
          <w:trHeight w:val="454"/>
          <w:jc w:val="center"/>
        </w:trPr>
        <w:tc>
          <w:tcPr>
            <w:tcW w:w="696" w:type="dxa"/>
          </w:tcPr>
          <w:p w14:paraId="686CE9C3"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7.1.</w:t>
            </w:r>
          </w:p>
        </w:tc>
        <w:tc>
          <w:tcPr>
            <w:tcW w:w="5724" w:type="dxa"/>
          </w:tcPr>
          <w:p w14:paraId="3550C6E4"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-svaka daljnja etaža</w:t>
            </w:r>
          </w:p>
        </w:tc>
        <w:tc>
          <w:tcPr>
            <w:tcW w:w="946" w:type="dxa"/>
            <w:vAlign w:val="bottom"/>
          </w:tcPr>
          <w:p w14:paraId="76EAE5A0" w14:textId="77777777" w:rsidR="00796228" w:rsidRPr="009C562F" w:rsidRDefault="00796228" w:rsidP="00796228">
            <w:pPr>
              <w:spacing w:after="0"/>
              <w:jc w:val="center"/>
              <w:rPr>
                <w:rFonts w:ascii="Times New Roman" w:eastAsia="Calibri" w:hAnsi="Times New Roman" w:cs="Times New Roman"/>
                <w:sz w:val="24"/>
                <w:szCs w:val="24"/>
              </w:rPr>
            </w:pPr>
            <w:r w:rsidRPr="009C562F">
              <w:rPr>
                <w:rFonts w:ascii="Times New Roman" w:eastAsia="Calibri" w:hAnsi="Times New Roman" w:cs="Times New Roman"/>
                <w:sz w:val="24"/>
                <w:szCs w:val="24"/>
              </w:rPr>
              <w:t>kom</w:t>
            </w:r>
          </w:p>
        </w:tc>
        <w:tc>
          <w:tcPr>
            <w:tcW w:w="1106" w:type="dxa"/>
          </w:tcPr>
          <w:p w14:paraId="7D31E518" w14:textId="77777777" w:rsidR="00796228" w:rsidRPr="009C562F" w:rsidRDefault="00796228" w:rsidP="00796228">
            <w:pPr>
              <w:spacing w:after="0"/>
              <w:rPr>
                <w:rFonts w:ascii="Times New Roman" w:eastAsia="Calibri" w:hAnsi="Times New Roman" w:cs="Times New Roman"/>
                <w:sz w:val="24"/>
                <w:szCs w:val="24"/>
              </w:rPr>
            </w:pPr>
          </w:p>
        </w:tc>
        <w:tc>
          <w:tcPr>
            <w:tcW w:w="1134" w:type="dxa"/>
          </w:tcPr>
          <w:p w14:paraId="2C78324C" w14:textId="75594827" w:rsidR="00796228" w:rsidRPr="009C562F" w:rsidRDefault="00796228" w:rsidP="00796228">
            <w:pPr>
              <w:spacing w:after="0"/>
              <w:rPr>
                <w:rFonts w:ascii="Times New Roman" w:eastAsia="Calibri" w:hAnsi="Times New Roman" w:cs="Times New Roman"/>
                <w:sz w:val="24"/>
                <w:szCs w:val="24"/>
              </w:rPr>
            </w:pPr>
          </w:p>
        </w:tc>
      </w:tr>
      <w:tr w:rsidR="00796228" w:rsidRPr="009C562F" w14:paraId="3E3A9B93" w14:textId="77777777" w:rsidTr="00CC4846">
        <w:trPr>
          <w:trHeight w:val="454"/>
          <w:jc w:val="center"/>
        </w:trPr>
        <w:tc>
          <w:tcPr>
            <w:tcW w:w="696" w:type="dxa"/>
          </w:tcPr>
          <w:p w14:paraId="7F6C0DA8"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8.</w:t>
            </w:r>
          </w:p>
        </w:tc>
        <w:tc>
          <w:tcPr>
            <w:tcW w:w="5724" w:type="dxa"/>
          </w:tcPr>
          <w:p w14:paraId="6F54D718"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Čišćenje, kontrola cilindar dimnjaka u obiteljskim kućama</w:t>
            </w:r>
          </w:p>
        </w:tc>
        <w:tc>
          <w:tcPr>
            <w:tcW w:w="946" w:type="dxa"/>
            <w:vAlign w:val="bottom"/>
          </w:tcPr>
          <w:p w14:paraId="24CCB7AB" w14:textId="77777777" w:rsidR="00796228" w:rsidRPr="009C562F" w:rsidRDefault="00796228" w:rsidP="00796228">
            <w:pPr>
              <w:spacing w:after="0"/>
              <w:jc w:val="center"/>
              <w:rPr>
                <w:rFonts w:ascii="Times New Roman" w:eastAsia="Calibri" w:hAnsi="Times New Roman" w:cs="Times New Roman"/>
                <w:sz w:val="24"/>
                <w:szCs w:val="24"/>
              </w:rPr>
            </w:pPr>
            <w:r w:rsidRPr="009C562F">
              <w:rPr>
                <w:rFonts w:ascii="Times New Roman" w:eastAsia="Calibri" w:hAnsi="Times New Roman" w:cs="Times New Roman"/>
                <w:sz w:val="24"/>
                <w:szCs w:val="24"/>
              </w:rPr>
              <w:t>kom</w:t>
            </w:r>
          </w:p>
        </w:tc>
        <w:tc>
          <w:tcPr>
            <w:tcW w:w="1106" w:type="dxa"/>
          </w:tcPr>
          <w:p w14:paraId="1C9034E9" w14:textId="77777777" w:rsidR="00796228" w:rsidRPr="009C562F" w:rsidRDefault="00796228" w:rsidP="00796228">
            <w:pPr>
              <w:spacing w:after="0"/>
              <w:rPr>
                <w:rFonts w:ascii="Times New Roman" w:eastAsia="Calibri" w:hAnsi="Times New Roman" w:cs="Times New Roman"/>
                <w:sz w:val="24"/>
                <w:szCs w:val="24"/>
              </w:rPr>
            </w:pPr>
          </w:p>
        </w:tc>
        <w:tc>
          <w:tcPr>
            <w:tcW w:w="1134" w:type="dxa"/>
          </w:tcPr>
          <w:p w14:paraId="5CAEF003" w14:textId="5885B57C" w:rsidR="00796228" w:rsidRPr="009C562F" w:rsidRDefault="00796228" w:rsidP="00796228">
            <w:pPr>
              <w:spacing w:after="0"/>
              <w:rPr>
                <w:rFonts w:ascii="Times New Roman" w:eastAsia="Calibri" w:hAnsi="Times New Roman" w:cs="Times New Roman"/>
                <w:sz w:val="24"/>
                <w:szCs w:val="24"/>
              </w:rPr>
            </w:pPr>
          </w:p>
        </w:tc>
      </w:tr>
      <w:tr w:rsidR="00796228" w:rsidRPr="009C562F" w14:paraId="70654A12" w14:textId="77777777" w:rsidTr="00CC4846">
        <w:trPr>
          <w:trHeight w:val="454"/>
          <w:jc w:val="center"/>
        </w:trPr>
        <w:tc>
          <w:tcPr>
            <w:tcW w:w="696" w:type="dxa"/>
          </w:tcPr>
          <w:p w14:paraId="696F333C"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9.</w:t>
            </w:r>
          </w:p>
        </w:tc>
        <w:tc>
          <w:tcPr>
            <w:tcW w:w="5724" w:type="dxa"/>
          </w:tcPr>
          <w:p w14:paraId="6A0D8705"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 xml:space="preserve">Čišćenje </w:t>
            </w:r>
            <w:proofErr w:type="spellStart"/>
            <w:r w:rsidRPr="009C562F">
              <w:rPr>
                <w:rFonts w:ascii="Times New Roman" w:eastAsia="Calibri" w:hAnsi="Times New Roman" w:cs="Times New Roman"/>
                <w:sz w:val="24"/>
                <w:szCs w:val="24"/>
              </w:rPr>
              <w:t>schune</w:t>
            </w:r>
            <w:proofErr w:type="spellEnd"/>
            <w:r w:rsidRPr="009C562F">
              <w:rPr>
                <w:rFonts w:ascii="Times New Roman" w:eastAsia="Calibri" w:hAnsi="Times New Roman" w:cs="Times New Roman"/>
                <w:sz w:val="24"/>
                <w:szCs w:val="24"/>
              </w:rPr>
              <w:t xml:space="preserve"> dimnjaka glavnog kanala</w:t>
            </w:r>
          </w:p>
        </w:tc>
        <w:tc>
          <w:tcPr>
            <w:tcW w:w="946" w:type="dxa"/>
            <w:vAlign w:val="bottom"/>
          </w:tcPr>
          <w:p w14:paraId="2401BF2F" w14:textId="77777777" w:rsidR="00796228" w:rsidRPr="009C562F" w:rsidRDefault="00796228" w:rsidP="00796228">
            <w:pPr>
              <w:spacing w:after="0"/>
              <w:jc w:val="center"/>
              <w:rPr>
                <w:rFonts w:ascii="Times New Roman" w:eastAsia="Calibri" w:hAnsi="Times New Roman" w:cs="Times New Roman"/>
                <w:sz w:val="24"/>
                <w:szCs w:val="24"/>
              </w:rPr>
            </w:pPr>
            <w:r w:rsidRPr="009C562F">
              <w:rPr>
                <w:rFonts w:ascii="Times New Roman" w:eastAsia="Calibri" w:hAnsi="Times New Roman" w:cs="Times New Roman"/>
                <w:sz w:val="24"/>
                <w:szCs w:val="24"/>
              </w:rPr>
              <w:t>kom</w:t>
            </w:r>
          </w:p>
        </w:tc>
        <w:tc>
          <w:tcPr>
            <w:tcW w:w="1106" w:type="dxa"/>
          </w:tcPr>
          <w:p w14:paraId="674819BE" w14:textId="77777777" w:rsidR="00796228" w:rsidRPr="009C562F" w:rsidRDefault="00796228" w:rsidP="00796228">
            <w:pPr>
              <w:spacing w:after="0"/>
              <w:rPr>
                <w:rFonts w:ascii="Times New Roman" w:eastAsia="Calibri" w:hAnsi="Times New Roman" w:cs="Times New Roman"/>
                <w:sz w:val="24"/>
                <w:szCs w:val="24"/>
              </w:rPr>
            </w:pPr>
          </w:p>
        </w:tc>
        <w:tc>
          <w:tcPr>
            <w:tcW w:w="1134" w:type="dxa"/>
          </w:tcPr>
          <w:p w14:paraId="721024EB" w14:textId="037980A0" w:rsidR="00796228" w:rsidRPr="009C562F" w:rsidRDefault="00796228" w:rsidP="00796228">
            <w:pPr>
              <w:spacing w:after="0"/>
              <w:rPr>
                <w:rFonts w:ascii="Times New Roman" w:eastAsia="Calibri" w:hAnsi="Times New Roman" w:cs="Times New Roman"/>
                <w:sz w:val="24"/>
                <w:szCs w:val="24"/>
              </w:rPr>
            </w:pPr>
          </w:p>
        </w:tc>
      </w:tr>
      <w:tr w:rsidR="00796228" w:rsidRPr="009C562F" w14:paraId="4FC34E6C" w14:textId="77777777" w:rsidTr="00CC4846">
        <w:trPr>
          <w:trHeight w:val="454"/>
          <w:jc w:val="center"/>
        </w:trPr>
        <w:tc>
          <w:tcPr>
            <w:tcW w:w="696" w:type="dxa"/>
          </w:tcPr>
          <w:p w14:paraId="78D79ABC"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10.</w:t>
            </w:r>
          </w:p>
        </w:tc>
        <w:tc>
          <w:tcPr>
            <w:tcW w:w="5724" w:type="dxa"/>
          </w:tcPr>
          <w:p w14:paraId="0258046E"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 xml:space="preserve">Čišćenje etažnog priključnog </w:t>
            </w:r>
            <w:proofErr w:type="spellStart"/>
            <w:r w:rsidRPr="009C562F">
              <w:rPr>
                <w:rFonts w:ascii="Times New Roman" w:eastAsia="Calibri" w:hAnsi="Times New Roman" w:cs="Times New Roman"/>
                <w:sz w:val="24"/>
                <w:szCs w:val="24"/>
              </w:rPr>
              <w:t>schune</w:t>
            </w:r>
            <w:proofErr w:type="spellEnd"/>
            <w:r w:rsidRPr="009C562F">
              <w:rPr>
                <w:rFonts w:ascii="Times New Roman" w:eastAsia="Calibri" w:hAnsi="Times New Roman" w:cs="Times New Roman"/>
                <w:sz w:val="24"/>
                <w:szCs w:val="24"/>
              </w:rPr>
              <w:t xml:space="preserve"> dimnjaka</w:t>
            </w:r>
          </w:p>
        </w:tc>
        <w:tc>
          <w:tcPr>
            <w:tcW w:w="946" w:type="dxa"/>
            <w:vAlign w:val="bottom"/>
          </w:tcPr>
          <w:p w14:paraId="05AE9342" w14:textId="77777777" w:rsidR="00796228" w:rsidRPr="009C562F" w:rsidRDefault="00796228" w:rsidP="00796228">
            <w:pPr>
              <w:spacing w:after="0"/>
              <w:jc w:val="center"/>
              <w:rPr>
                <w:rFonts w:ascii="Times New Roman" w:eastAsia="Calibri" w:hAnsi="Times New Roman" w:cs="Times New Roman"/>
                <w:sz w:val="24"/>
                <w:szCs w:val="24"/>
              </w:rPr>
            </w:pPr>
            <w:r w:rsidRPr="009C562F">
              <w:rPr>
                <w:rFonts w:ascii="Times New Roman" w:eastAsia="Calibri" w:hAnsi="Times New Roman" w:cs="Times New Roman"/>
                <w:sz w:val="24"/>
                <w:szCs w:val="24"/>
              </w:rPr>
              <w:t>kom</w:t>
            </w:r>
          </w:p>
        </w:tc>
        <w:tc>
          <w:tcPr>
            <w:tcW w:w="1106" w:type="dxa"/>
          </w:tcPr>
          <w:p w14:paraId="105B8EA5" w14:textId="77777777" w:rsidR="00796228" w:rsidRPr="009C562F" w:rsidRDefault="00796228" w:rsidP="00796228">
            <w:pPr>
              <w:spacing w:after="0"/>
              <w:rPr>
                <w:rFonts w:ascii="Times New Roman" w:eastAsia="Calibri" w:hAnsi="Times New Roman" w:cs="Times New Roman"/>
                <w:sz w:val="24"/>
                <w:szCs w:val="24"/>
              </w:rPr>
            </w:pPr>
          </w:p>
        </w:tc>
        <w:tc>
          <w:tcPr>
            <w:tcW w:w="1134" w:type="dxa"/>
          </w:tcPr>
          <w:p w14:paraId="1553ED4D" w14:textId="222569E1" w:rsidR="00796228" w:rsidRPr="009C562F" w:rsidRDefault="00796228" w:rsidP="00796228">
            <w:pPr>
              <w:spacing w:after="0"/>
              <w:rPr>
                <w:rFonts w:ascii="Times New Roman" w:eastAsia="Calibri" w:hAnsi="Times New Roman" w:cs="Times New Roman"/>
                <w:sz w:val="24"/>
                <w:szCs w:val="24"/>
              </w:rPr>
            </w:pPr>
          </w:p>
        </w:tc>
      </w:tr>
      <w:tr w:rsidR="00796228" w:rsidRPr="009C562F" w14:paraId="513CA4F0" w14:textId="77777777" w:rsidTr="00CC4846">
        <w:trPr>
          <w:trHeight w:val="454"/>
          <w:jc w:val="center"/>
        </w:trPr>
        <w:tc>
          <w:tcPr>
            <w:tcW w:w="696" w:type="dxa"/>
          </w:tcPr>
          <w:p w14:paraId="12A45D51"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11.</w:t>
            </w:r>
          </w:p>
        </w:tc>
        <w:tc>
          <w:tcPr>
            <w:tcW w:w="5724" w:type="dxa"/>
          </w:tcPr>
          <w:p w14:paraId="469CA093"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Vađenje čađi iz dimnjaka</w:t>
            </w:r>
          </w:p>
        </w:tc>
        <w:tc>
          <w:tcPr>
            <w:tcW w:w="946" w:type="dxa"/>
            <w:vAlign w:val="bottom"/>
          </w:tcPr>
          <w:p w14:paraId="01C9116E" w14:textId="77777777" w:rsidR="00796228" w:rsidRPr="009C562F" w:rsidRDefault="00796228" w:rsidP="00796228">
            <w:pPr>
              <w:spacing w:after="0"/>
              <w:jc w:val="center"/>
              <w:rPr>
                <w:rFonts w:ascii="Times New Roman" w:eastAsia="Calibri" w:hAnsi="Times New Roman" w:cs="Times New Roman"/>
                <w:sz w:val="24"/>
                <w:szCs w:val="24"/>
              </w:rPr>
            </w:pPr>
            <w:r w:rsidRPr="009C562F">
              <w:rPr>
                <w:rFonts w:ascii="Times New Roman" w:eastAsia="Calibri" w:hAnsi="Times New Roman" w:cs="Times New Roman"/>
                <w:sz w:val="24"/>
                <w:szCs w:val="24"/>
              </w:rPr>
              <w:t>kom</w:t>
            </w:r>
          </w:p>
        </w:tc>
        <w:tc>
          <w:tcPr>
            <w:tcW w:w="1106" w:type="dxa"/>
          </w:tcPr>
          <w:p w14:paraId="114981DB" w14:textId="77777777" w:rsidR="00796228" w:rsidRPr="009C562F" w:rsidRDefault="00796228" w:rsidP="00796228">
            <w:pPr>
              <w:spacing w:after="0"/>
              <w:rPr>
                <w:rFonts w:ascii="Times New Roman" w:eastAsia="Calibri" w:hAnsi="Times New Roman" w:cs="Times New Roman"/>
                <w:sz w:val="24"/>
                <w:szCs w:val="24"/>
              </w:rPr>
            </w:pPr>
          </w:p>
        </w:tc>
        <w:tc>
          <w:tcPr>
            <w:tcW w:w="1134" w:type="dxa"/>
          </w:tcPr>
          <w:p w14:paraId="19AE5D43" w14:textId="5CB4706A" w:rsidR="00796228" w:rsidRPr="009C562F" w:rsidRDefault="00796228" w:rsidP="00796228">
            <w:pPr>
              <w:spacing w:after="0"/>
              <w:rPr>
                <w:rFonts w:ascii="Times New Roman" w:eastAsia="Calibri" w:hAnsi="Times New Roman" w:cs="Times New Roman"/>
                <w:sz w:val="24"/>
                <w:szCs w:val="24"/>
              </w:rPr>
            </w:pPr>
          </w:p>
        </w:tc>
      </w:tr>
      <w:tr w:rsidR="00796228" w:rsidRPr="009C562F" w14:paraId="5BEB972A" w14:textId="77777777" w:rsidTr="00CC4846">
        <w:trPr>
          <w:trHeight w:val="454"/>
          <w:jc w:val="center"/>
        </w:trPr>
        <w:tc>
          <w:tcPr>
            <w:tcW w:w="696" w:type="dxa"/>
          </w:tcPr>
          <w:p w14:paraId="1E90749D"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12.</w:t>
            </w:r>
          </w:p>
        </w:tc>
        <w:tc>
          <w:tcPr>
            <w:tcW w:w="5724" w:type="dxa"/>
          </w:tcPr>
          <w:p w14:paraId="26D67451" w14:textId="77777777" w:rsidR="00796228" w:rsidRPr="009C562F" w:rsidRDefault="00796228" w:rsidP="00796228">
            <w:pPr>
              <w:spacing w:after="0"/>
              <w:rPr>
                <w:rFonts w:ascii="Times New Roman" w:eastAsia="Calibri" w:hAnsi="Times New Roman" w:cs="Times New Roman"/>
                <w:sz w:val="24"/>
                <w:szCs w:val="24"/>
                <w:vertAlign w:val="superscript"/>
              </w:rPr>
            </w:pPr>
            <w:r w:rsidRPr="009C562F">
              <w:rPr>
                <w:rFonts w:ascii="Times New Roman" w:eastAsia="Calibri" w:hAnsi="Times New Roman" w:cs="Times New Roman"/>
                <w:sz w:val="24"/>
                <w:szCs w:val="24"/>
              </w:rPr>
              <w:t xml:space="preserve">Usisavanje čađi i odnošenje na zahtjev </w:t>
            </w:r>
          </w:p>
        </w:tc>
        <w:tc>
          <w:tcPr>
            <w:tcW w:w="946" w:type="dxa"/>
            <w:vAlign w:val="bottom"/>
          </w:tcPr>
          <w:p w14:paraId="0C3913A2" w14:textId="77777777" w:rsidR="00796228" w:rsidRPr="009C562F" w:rsidRDefault="00796228" w:rsidP="00796228">
            <w:pPr>
              <w:spacing w:after="0"/>
              <w:jc w:val="center"/>
              <w:rPr>
                <w:rFonts w:ascii="Times New Roman" w:eastAsia="Calibri" w:hAnsi="Times New Roman" w:cs="Times New Roman"/>
                <w:sz w:val="24"/>
                <w:szCs w:val="24"/>
              </w:rPr>
            </w:pPr>
            <w:r w:rsidRPr="009C562F">
              <w:rPr>
                <w:rFonts w:ascii="Times New Roman" w:eastAsia="Calibri" w:hAnsi="Times New Roman" w:cs="Times New Roman"/>
                <w:sz w:val="24"/>
                <w:szCs w:val="24"/>
              </w:rPr>
              <w:t>m</w:t>
            </w:r>
            <w:r w:rsidRPr="009C562F">
              <w:rPr>
                <w:rFonts w:ascii="Times New Roman" w:eastAsia="Calibri" w:hAnsi="Times New Roman" w:cs="Times New Roman"/>
                <w:sz w:val="24"/>
                <w:szCs w:val="24"/>
                <w:vertAlign w:val="superscript"/>
              </w:rPr>
              <w:t>3</w:t>
            </w:r>
          </w:p>
        </w:tc>
        <w:tc>
          <w:tcPr>
            <w:tcW w:w="1106" w:type="dxa"/>
          </w:tcPr>
          <w:p w14:paraId="45CF0542" w14:textId="77777777" w:rsidR="00796228" w:rsidRPr="009C562F" w:rsidRDefault="00796228" w:rsidP="00796228">
            <w:pPr>
              <w:spacing w:after="0"/>
              <w:rPr>
                <w:rFonts w:ascii="Times New Roman" w:eastAsia="Calibri" w:hAnsi="Times New Roman" w:cs="Times New Roman"/>
                <w:sz w:val="24"/>
                <w:szCs w:val="24"/>
              </w:rPr>
            </w:pPr>
          </w:p>
        </w:tc>
        <w:tc>
          <w:tcPr>
            <w:tcW w:w="1134" w:type="dxa"/>
          </w:tcPr>
          <w:p w14:paraId="04B2D6EB" w14:textId="352ACB89" w:rsidR="00796228" w:rsidRPr="009C562F" w:rsidRDefault="00796228" w:rsidP="00796228">
            <w:pPr>
              <w:spacing w:after="0"/>
              <w:rPr>
                <w:rFonts w:ascii="Times New Roman" w:eastAsia="Calibri" w:hAnsi="Times New Roman" w:cs="Times New Roman"/>
                <w:sz w:val="24"/>
                <w:szCs w:val="24"/>
              </w:rPr>
            </w:pPr>
          </w:p>
        </w:tc>
      </w:tr>
      <w:tr w:rsidR="00796228" w:rsidRPr="009C562F" w14:paraId="13055DDF" w14:textId="77777777" w:rsidTr="00CC4846">
        <w:trPr>
          <w:trHeight w:val="454"/>
          <w:jc w:val="center"/>
        </w:trPr>
        <w:tc>
          <w:tcPr>
            <w:tcW w:w="696" w:type="dxa"/>
          </w:tcPr>
          <w:p w14:paraId="7812FD06"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13.</w:t>
            </w:r>
          </w:p>
        </w:tc>
        <w:tc>
          <w:tcPr>
            <w:tcW w:w="5724" w:type="dxa"/>
          </w:tcPr>
          <w:p w14:paraId="0B81B60F"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Čišćenje dimnjaka kotlovnice</w:t>
            </w:r>
          </w:p>
        </w:tc>
        <w:tc>
          <w:tcPr>
            <w:tcW w:w="946" w:type="dxa"/>
            <w:vAlign w:val="bottom"/>
          </w:tcPr>
          <w:p w14:paraId="0A322010" w14:textId="77777777" w:rsidR="00796228" w:rsidRPr="009C562F" w:rsidRDefault="00796228" w:rsidP="00796228">
            <w:pPr>
              <w:spacing w:after="0"/>
              <w:jc w:val="center"/>
              <w:rPr>
                <w:rFonts w:ascii="Times New Roman" w:eastAsia="Calibri" w:hAnsi="Times New Roman" w:cs="Times New Roman"/>
                <w:sz w:val="24"/>
                <w:szCs w:val="24"/>
              </w:rPr>
            </w:pPr>
            <w:r w:rsidRPr="009C562F">
              <w:rPr>
                <w:rFonts w:ascii="Times New Roman" w:eastAsia="Calibri" w:hAnsi="Times New Roman" w:cs="Times New Roman"/>
                <w:sz w:val="24"/>
                <w:szCs w:val="24"/>
              </w:rPr>
              <w:t>kom</w:t>
            </w:r>
          </w:p>
        </w:tc>
        <w:tc>
          <w:tcPr>
            <w:tcW w:w="1106" w:type="dxa"/>
          </w:tcPr>
          <w:p w14:paraId="02B9A061" w14:textId="77777777" w:rsidR="00796228" w:rsidRPr="009C562F" w:rsidRDefault="00796228" w:rsidP="00796228">
            <w:pPr>
              <w:spacing w:after="0"/>
              <w:rPr>
                <w:rFonts w:ascii="Times New Roman" w:eastAsia="Calibri" w:hAnsi="Times New Roman" w:cs="Times New Roman"/>
                <w:sz w:val="24"/>
                <w:szCs w:val="24"/>
              </w:rPr>
            </w:pPr>
          </w:p>
        </w:tc>
        <w:tc>
          <w:tcPr>
            <w:tcW w:w="1134" w:type="dxa"/>
          </w:tcPr>
          <w:p w14:paraId="4004CBA5" w14:textId="017864A4" w:rsidR="00796228" w:rsidRPr="009C562F" w:rsidRDefault="00796228" w:rsidP="00796228">
            <w:pPr>
              <w:spacing w:after="0"/>
              <w:rPr>
                <w:rFonts w:ascii="Times New Roman" w:eastAsia="Calibri" w:hAnsi="Times New Roman" w:cs="Times New Roman"/>
                <w:sz w:val="24"/>
                <w:szCs w:val="24"/>
              </w:rPr>
            </w:pPr>
          </w:p>
        </w:tc>
      </w:tr>
      <w:tr w:rsidR="00796228" w:rsidRPr="009C562F" w14:paraId="49232650" w14:textId="77777777" w:rsidTr="00CC4846">
        <w:trPr>
          <w:trHeight w:val="454"/>
          <w:jc w:val="center"/>
        </w:trPr>
        <w:tc>
          <w:tcPr>
            <w:tcW w:w="696" w:type="dxa"/>
          </w:tcPr>
          <w:p w14:paraId="4FEF0130"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lastRenderedPageBreak/>
              <w:t>14.</w:t>
            </w:r>
          </w:p>
        </w:tc>
        <w:tc>
          <w:tcPr>
            <w:tcW w:w="5724" w:type="dxa"/>
          </w:tcPr>
          <w:p w14:paraId="1F0D6BBA"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 xml:space="preserve">Probijanje dimnjaka </w:t>
            </w:r>
          </w:p>
        </w:tc>
        <w:tc>
          <w:tcPr>
            <w:tcW w:w="946" w:type="dxa"/>
            <w:vAlign w:val="bottom"/>
          </w:tcPr>
          <w:p w14:paraId="60EA7784" w14:textId="77777777" w:rsidR="00796228" w:rsidRPr="009C562F" w:rsidRDefault="00796228" w:rsidP="00796228">
            <w:pPr>
              <w:spacing w:after="0"/>
              <w:jc w:val="center"/>
              <w:rPr>
                <w:rFonts w:ascii="Times New Roman" w:eastAsia="Calibri" w:hAnsi="Times New Roman" w:cs="Times New Roman"/>
                <w:sz w:val="24"/>
                <w:szCs w:val="24"/>
              </w:rPr>
            </w:pPr>
            <w:r w:rsidRPr="009C562F">
              <w:rPr>
                <w:rFonts w:ascii="Times New Roman" w:eastAsia="Calibri" w:hAnsi="Times New Roman" w:cs="Times New Roman"/>
                <w:sz w:val="24"/>
                <w:szCs w:val="24"/>
              </w:rPr>
              <w:t>h</w:t>
            </w:r>
          </w:p>
        </w:tc>
        <w:tc>
          <w:tcPr>
            <w:tcW w:w="1106" w:type="dxa"/>
          </w:tcPr>
          <w:p w14:paraId="3260483F" w14:textId="77777777" w:rsidR="00796228" w:rsidRPr="009C562F" w:rsidRDefault="00796228" w:rsidP="00796228">
            <w:pPr>
              <w:spacing w:after="0"/>
              <w:rPr>
                <w:rFonts w:ascii="Times New Roman" w:eastAsia="Calibri" w:hAnsi="Times New Roman" w:cs="Times New Roman"/>
                <w:sz w:val="24"/>
                <w:szCs w:val="24"/>
              </w:rPr>
            </w:pPr>
          </w:p>
        </w:tc>
        <w:tc>
          <w:tcPr>
            <w:tcW w:w="1134" w:type="dxa"/>
          </w:tcPr>
          <w:p w14:paraId="1DF7DE98" w14:textId="455D966A" w:rsidR="00796228" w:rsidRPr="009C562F" w:rsidRDefault="00796228" w:rsidP="00796228">
            <w:pPr>
              <w:spacing w:after="0"/>
              <w:rPr>
                <w:rFonts w:ascii="Times New Roman" w:eastAsia="Calibri" w:hAnsi="Times New Roman" w:cs="Times New Roman"/>
                <w:sz w:val="24"/>
                <w:szCs w:val="24"/>
              </w:rPr>
            </w:pPr>
          </w:p>
        </w:tc>
      </w:tr>
      <w:tr w:rsidR="00796228" w:rsidRPr="009C562F" w14:paraId="7FD58BEC" w14:textId="77777777" w:rsidTr="00CC4846">
        <w:trPr>
          <w:trHeight w:val="454"/>
          <w:jc w:val="center"/>
        </w:trPr>
        <w:tc>
          <w:tcPr>
            <w:tcW w:w="696" w:type="dxa"/>
          </w:tcPr>
          <w:p w14:paraId="6481B4A2"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15.</w:t>
            </w:r>
          </w:p>
        </w:tc>
        <w:tc>
          <w:tcPr>
            <w:tcW w:w="5724" w:type="dxa"/>
          </w:tcPr>
          <w:p w14:paraId="5EFBA86E"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 xml:space="preserve">Spaljivanje dimnjaka </w:t>
            </w:r>
          </w:p>
        </w:tc>
        <w:tc>
          <w:tcPr>
            <w:tcW w:w="946" w:type="dxa"/>
            <w:vAlign w:val="bottom"/>
          </w:tcPr>
          <w:p w14:paraId="77796E48" w14:textId="77777777" w:rsidR="00796228" w:rsidRPr="009C562F" w:rsidRDefault="00796228" w:rsidP="00796228">
            <w:pPr>
              <w:spacing w:after="0"/>
              <w:jc w:val="center"/>
              <w:rPr>
                <w:rFonts w:ascii="Times New Roman" w:eastAsia="Calibri" w:hAnsi="Times New Roman" w:cs="Times New Roman"/>
                <w:sz w:val="24"/>
                <w:szCs w:val="24"/>
              </w:rPr>
            </w:pPr>
            <w:r w:rsidRPr="009C562F">
              <w:rPr>
                <w:rFonts w:ascii="Times New Roman" w:eastAsia="Calibri" w:hAnsi="Times New Roman" w:cs="Times New Roman"/>
                <w:sz w:val="24"/>
                <w:szCs w:val="24"/>
              </w:rPr>
              <w:t>m</w:t>
            </w:r>
          </w:p>
        </w:tc>
        <w:tc>
          <w:tcPr>
            <w:tcW w:w="1106" w:type="dxa"/>
          </w:tcPr>
          <w:p w14:paraId="572FF768" w14:textId="77777777" w:rsidR="00796228" w:rsidRPr="009C562F" w:rsidRDefault="00796228" w:rsidP="00796228">
            <w:pPr>
              <w:spacing w:after="0"/>
              <w:rPr>
                <w:rFonts w:ascii="Times New Roman" w:eastAsia="Calibri" w:hAnsi="Times New Roman" w:cs="Times New Roman"/>
                <w:sz w:val="24"/>
                <w:szCs w:val="24"/>
              </w:rPr>
            </w:pPr>
          </w:p>
        </w:tc>
        <w:tc>
          <w:tcPr>
            <w:tcW w:w="1134" w:type="dxa"/>
          </w:tcPr>
          <w:p w14:paraId="0888B6B2" w14:textId="1DEE39E6" w:rsidR="00796228" w:rsidRPr="009C562F" w:rsidRDefault="00796228" w:rsidP="00796228">
            <w:pPr>
              <w:spacing w:after="0"/>
              <w:rPr>
                <w:rFonts w:ascii="Times New Roman" w:eastAsia="Calibri" w:hAnsi="Times New Roman" w:cs="Times New Roman"/>
                <w:sz w:val="24"/>
                <w:szCs w:val="24"/>
              </w:rPr>
            </w:pPr>
          </w:p>
        </w:tc>
      </w:tr>
      <w:tr w:rsidR="00796228" w:rsidRPr="009C562F" w14:paraId="6F34E385" w14:textId="77777777" w:rsidTr="00CC4846">
        <w:trPr>
          <w:trHeight w:val="454"/>
          <w:jc w:val="center"/>
        </w:trPr>
        <w:tc>
          <w:tcPr>
            <w:tcW w:w="696" w:type="dxa"/>
          </w:tcPr>
          <w:p w14:paraId="3E65E4F4"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16.</w:t>
            </w:r>
          </w:p>
        </w:tc>
        <w:tc>
          <w:tcPr>
            <w:tcW w:w="5724" w:type="dxa"/>
          </w:tcPr>
          <w:p w14:paraId="660D472B"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 xml:space="preserve">Pregled dimnjaka i izdavanje prijedloga sanacije </w:t>
            </w:r>
          </w:p>
        </w:tc>
        <w:tc>
          <w:tcPr>
            <w:tcW w:w="946" w:type="dxa"/>
            <w:vAlign w:val="bottom"/>
          </w:tcPr>
          <w:p w14:paraId="2670375B" w14:textId="77777777" w:rsidR="00796228" w:rsidRPr="009C562F" w:rsidRDefault="00796228" w:rsidP="00796228">
            <w:pPr>
              <w:spacing w:after="0"/>
              <w:jc w:val="center"/>
              <w:rPr>
                <w:rFonts w:ascii="Times New Roman" w:eastAsia="Calibri" w:hAnsi="Times New Roman" w:cs="Times New Roman"/>
                <w:sz w:val="24"/>
                <w:szCs w:val="24"/>
              </w:rPr>
            </w:pPr>
            <w:r w:rsidRPr="009C562F">
              <w:rPr>
                <w:rFonts w:ascii="Times New Roman" w:eastAsia="Calibri" w:hAnsi="Times New Roman" w:cs="Times New Roman"/>
                <w:sz w:val="24"/>
                <w:szCs w:val="24"/>
              </w:rPr>
              <w:t>h</w:t>
            </w:r>
          </w:p>
        </w:tc>
        <w:tc>
          <w:tcPr>
            <w:tcW w:w="1106" w:type="dxa"/>
          </w:tcPr>
          <w:p w14:paraId="6A93E85A" w14:textId="77777777" w:rsidR="00796228" w:rsidRPr="009C562F" w:rsidRDefault="00796228" w:rsidP="00796228">
            <w:pPr>
              <w:spacing w:after="0"/>
              <w:rPr>
                <w:rFonts w:ascii="Times New Roman" w:eastAsia="Calibri" w:hAnsi="Times New Roman" w:cs="Times New Roman"/>
                <w:sz w:val="24"/>
                <w:szCs w:val="24"/>
              </w:rPr>
            </w:pPr>
          </w:p>
        </w:tc>
        <w:tc>
          <w:tcPr>
            <w:tcW w:w="1134" w:type="dxa"/>
          </w:tcPr>
          <w:p w14:paraId="3A0865C4" w14:textId="7CBC9B04" w:rsidR="00796228" w:rsidRPr="009C562F" w:rsidRDefault="00796228" w:rsidP="00796228">
            <w:pPr>
              <w:spacing w:after="0"/>
              <w:rPr>
                <w:rFonts w:ascii="Times New Roman" w:eastAsia="Calibri" w:hAnsi="Times New Roman" w:cs="Times New Roman"/>
                <w:sz w:val="24"/>
                <w:szCs w:val="24"/>
              </w:rPr>
            </w:pPr>
          </w:p>
        </w:tc>
      </w:tr>
      <w:tr w:rsidR="00796228" w:rsidRPr="009C562F" w14:paraId="743E4887" w14:textId="77777777" w:rsidTr="00CC4846">
        <w:trPr>
          <w:trHeight w:val="454"/>
          <w:jc w:val="center"/>
        </w:trPr>
        <w:tc>
          <w:tcPr>
            <w:tcW w:w="696" w:type="dxa"/>
          </w:tcPr>
          <w:p w14:paraId="5B0964EB"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17.</w:t>
            </w:r>
          </w:p>
        </w:tc>
        <w:tc>
          <w:tcPr>
            <w:tcW w:w="5724" w:type="dxa"/>
          </w:tcPr>
          <w:p w14:paraId="1271721A"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Kontrola ispravnosti dimovodnog objekta</w:t>
            </w:r>
          </w:p>
        </w:tc>
        <w:tc>
          <w:tcPr>
            <w:tcW w:w="946" w:type="dxa"/>
            <w:vAlign w:val="bottom"/>
          </w:tcPr>
          <w:p w14:paraId="2533040C" w14:textId="77777777" w:rsidR="00796228" w:rsidRPr="009C562F" w:rsidRDefault="00796228" w:rsidP="00796228">
            <w:pPr>
              <w:spacing w:after="0"/>
              <w:jc w:val="center"/>
              <w:rPr>
                <w:rFonts w:ascii="Times New Roman" w:eastAsia="Calibri" w:hAnsi="Times New Roman" w:cs="Times New Roman"/>
                <w:sz w:val="24"/>
                <w:szCs w:val="24"/>
              </w:rPr>
            </w:pPr>
            <w:r w:rsidRPr="009C562F">
              <w:rPr>
                <w:rFonts w:ascii="Times New Roman" w:eastAsia="Calibri" w:hAnsi="Times New Roman" w:cs="Times New Roman"/>
                <w:sz w:val="24"/>
                <w:szCs w:val="24"/>
              </w:rPr>
              <w:t>kom</w:t>
            </w:r>
          </w:p>
        </w:tc>
        <w:tc>
          <w:tcPr>
            <w:tcW w:w="1106" w:type="dxa"/>
          </w:tcPr>
          <w:p w14:paraId="3779CA95" w14:textId="77777777" w:rsidR="00796228" w:rsidRPr="009C562F" w:rsidRDefault="00796228" w:rsidP="00796228">
            <w:pPr>
              <w:spacing w:after="0"/>
              <w:rPr>
                <w:rFonts w:ascii="Times New Roman" w:eastAsia="Calibri" w:hAnsi="Times New Roman" w:cs="Times New Roman"/>
                <w:sz w:val="24"/>
                <w:szCs w:val="24"/>
              </w:rPr>
            </w:pPr>
          </w:p>
        </w:tc>
        <w:tc>
          <w:tcPr>
            <w:tcW w:w="1134" w:type="dxa"/>
          </w:tcPr>
          <w:p w14:paraId="312F0778" w14:textId="7C612FF5" w:rsidR="00796228" w:rsidRPr="009C562F" w:rsidRDefault="00796228" w:rsidP="00796228">
            <w:pPr>
              <w:spacing w:after="0"/>
              <w:rPr>
                <w:rFonts w:ascii="Times New Roman" w:eastAsia="Calibri" w:hAnsi="Times New Roman" w:cs="Times New Roman"/>
                <w:sz w:val="24"/>
                <w:szCs w:val="24"/>
              </w:rPr>
            </w:pPr>
          </w:p>
        </w:tc>
      </w:tr>
      <w:tr w:rsidR="00796228" w:rsidRPr="009C562F" w14:paraId="503DB0D0" w14:textId="77777777" w:rsidTr="00CC4846">
        <w:trPr>
          <w:trHeight w:val="454"/>
          <w:jc w:val="center"/>
        </w:trPr>
        <w:tc>
          <w:tcPr>
            <w:tcW w:w="696" w:type="dxa"/>
          </w:tcPr>
          <w:p w14:paraId="14715D41"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18.</w:t>
            </w:r>
          </w:p>
        </w:tc>
        <w:tc>
          <w:tcPr>
            <w:tcW w:w="5724" w:type="dxa"/>
          </w:tcPr>
          <w:p w14:paraId="5C1343FA"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Izdavanje dimnjačarskog nalaza</w:t>
            </w:r>
          </w:p>
        </w:tc>
        <w:tc>
          <w:tcPr>
            <w:tcW w:w="946" w:type="dxa"/>
            <w:vAlign w:val="bottom"/>
          </w:tcPr>
          <w:p w14:paraId="6A23C4F4" w14:textId="77777777" w:rsidR="00796228" w:rsidRPr="009C562F" w:rsidRDefault="00796228" w:rsidP="00796228">
            <w:pPr>
              <w:spacing w:after="0"/>
              <w:jc w:val="center"/>
              <w:rPr>
                <w:rFonts w:ascii="Times New Roman" w:eastAsia="Calibri" w:hAnsi="Times New Roman" w:cs="Times New Roman"/>
                <w:sz w:val="24"/>
                <w:szCs w:val="24"/>
              </w:rPr>
            </w:pPr>
            <w:r w:rsidRPr="009C562F">
              <w:rPr>
                <w:rFonts w:ascii="Times New Roman" w:eastAsia="Calibri" w:hAnsi="Times New Roman" w:cs="Times New Roman"/>
                <w:sz w:val="24"/>
                <w:szCs w:val="24"/>
              </w:rPr>
              <w:t>kom</w:t>
            </w:r>
          </w:p>
        </w:tc>
        <w:tc>
          <w:tcPr>
            <w:tcW w:w="1106" w:type="dxa"/>
          </w:tcPr>
          <w:p w14:paraId="6561EBCF" w14:textId="77777777" w:rsidR="00796228" w:rsidRPr="009C562F" w:rsidRDefault="00796228" w:rsidP="00796228">
            <w:pPr>
              <w:spacing w:after="0"/>
              <w:rPr>
                <w:rFonts w:ascii="Times New Roman" w:eastAsia="Calibri" w:hAnsi="Times New Roman" w:cs="Times New Roman"/>
                <w:sz w:val="24"/>
                <w:szCs w:val="24"/>
              </w:rPr>
            </w:pPr>
          </w:p>
        </w:tc>
        <w:tc>
          <w:tcPr>
            <w:tcW w:w="1134" w:type="dxa"/>
          </w:tcPr>
          <w:p w14:paraId="7947BD7F" w14:textId="47B427A6" w:rsidR="00796228" w:rsidRPr="009C562F" w:rsidRDefault="00796228" w:rsidP="00796228">
            <w:pPr>
              <w:spacing w:after="0"/>
              <w:rPr>
                <w:rFonts w:ascii="Times New Roman" w:eastAsia="Calibri" w:hAnsi="Times New Roman" w:cs="Times New Roman"/>
                <w:sz w:val="24"/>
                <w:szCs w:val="24"/>
              </w:rPr>
            </w:pPr>
          </w:p>
        </w:tc>
      </w:tr>
      <w:tr w:rsidR="00796228" w:rsidRPr="009C562F" w14:paraId="1A0B3235" w14:textId="77777777" w:rsidTr="00CC4846">
        <w:trPr>
          <w:trHeight w:val="454"/>
          <w:jc w:val="center"/>
        </w:trPr>
        <w:tc>
          <w:tcPr>
            <w:tcW w:w="696" w:type="dxa"/>
          </w:tcPr>
          <w:p w14:paraId="69B5092E"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18.1.</w:t>
            </w:r>
          </w:p>
        </w:tc>
        <w:tc>
          <w:tcPr>
            <w:tcW w:w="5724" w:type="dxa"/>
          </w:tcPr>
          <w:p w14:paraId="612E1FF2"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-svaka daljnja etaža</w:t>
            </w:r>
          </w:p>
        </w:tc>
        <w:tc>
          <w:tcPr>
            <w:tcW w:w="946" w:type="dxa"/>
            <w:vAlign w:val="bottom"/>
          </w:tcPr>
          <w:p w14:paraId="418C78E1" w14:textId="77777777" w:rsidR="00796228" w:rsidRPr="009C562F" w:rsidRDefault="00796228" w:rsidP="00796228">
            <w:pPr>
              <w:spacing w:after="0"/>
              <w:jc w:val="center"/>
              <w:rPr>
                <w:rFonts w:ascii="Times New Roman" w:eastAsia="Calibri" w:hAnsi="Times New Roman" w:cs="Times New Roman"/>
                <w:sz w:val="24"/>
                <w:szCs w:val="24"/>
              </w:rPr>
            </w:pPr>
            <w:r w:rsidRPr="009C562F">
              <w:rPr>
                <w:rFonts w:ascii="Times New Roman" w:eastAsia="Calibri" w:hAnsi="Times New Roman" w:cs="Times New Roman"/>
                <w:sz w:val="24"/>
                <w:szCs w:val="24"/>
              </w:rPr>
              <w:t>kom</w:t>
            </w:r>
          </w:p>
        </w:tc>
        <w:tc>
          <w:tcPr>
            <w:tcW w:w="1106" w:type="dxa"/>
          </w:tcPr>
          <w:p w14:paraId="4582E47D" w14:textId="77777777" w:rsidR="00796228" w:rsidRPr="009C562F" w:rsidRDefault="00796228" w:rsidP="00796228">
            <w:pPr>
              <w:spacing w:after="0"/>
              <w:rPr>
                <w:rFonts w:ascii="Times New Roman" w:eastAsia="Calibri" w:hAnsi="Times New Roman" w:cs="Times New Roman"/>
                <w:sz w:val="24"/>
                <w:szCs w:val="24"/>
              </w:rPr>
            </w:pPr>
          </w:p>
        </w:tc>
        <w:tc>
          <w:tcPr>
            <w:tcW w:w="1134" w:type="dxa"/>
          </w:tcPr>
          <w:p w14:paraId="45063424" w14:textId="0B227F86" w:rsidR="00796228" w:rsidRPr="009C562F" w:rsidRDefault="00796228" w:rsidP="00796228">
            <w:pPr>
              <w:spacing w:after="0"/>
              <w:rPr>
                <w:rFonts w:ascii="Times New Roman" w:eastAsia="Calibri" w:hAnsi="Times New Roman" w:cs="Times New Roman"/>
                <w:sz w:val="24"/>
                <w:szCs w:val="24"/>
              </w:rPr>
            </w:pPr>
          </w:p>
        </w:tc>
      </w:tr>
      <w:tr w:rsidR="00796228" w:rsidRPr="009C562F" w14:paraId="3F872D8D" w14:textId="77777777" w:rsidTr="00CC4846">
        <w:trPr>
          <w:trHeight w:val="454"/>
          <w:jc w:val="center"/>
        </w:trPr>
        <w:tc>
          <w:tcPr>
            <w:tcW w:w="696" w:type="dxa"/>
          </w:tcPr>
          <w:p w14:paraId="3A91C8A9"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19.</w:t>
            </w:r>
          </w:p>
        </w:tc>
        <w:tc>
          <w:tcPr>
            <w:tcW w:w="5724" w:type="dxa"/>
          </w:tcPr>
          <w:p w14:paraId="05CBD816"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Čišćenje zidanog štednjaka s jednom pećnicom</w:t>
            </w:r>
          </w:p>
        </w:tc>
        <w:tc>
          <w:tcPr>
            <w:tcW w:w="946" w:type="dxa"/>
            <w:vAlign w:val="bottom"/>
          </w:tcPr>
          <w:p w14:paraId="782D6B8D" w14:textId="77777777" w:rsidR="00796228" w:rsidRPr="009C562F" w:rsidRDefault="00796228" w:rsidP="00796228">
            <w:pPr>
              <w:spacing w:after="0"/>
              <w:jc w:val="center"/>
              <w:rPr>
                <w:rFonts w:ascii="Times New Roman" w:eastAsia="Calibri" w:hAnsi="Times New Roman" w:cs="Times New Roman"/>
                <w:sz w:val="24"/>
                <w:szCs w:val="24"/>
              </w:rPr>
            </w:pPr>
            <w:r w:rsidRPr="009C562F">
              <w:rPr>
                <w:rFonts w:ascii="Times New Roman" w:eastAsia="Calibri" w:hAnsi="Times New Roman" w:cs="Times New Roman"/>
                <w:sz w:val="24"/>
                <w:szCs w:val="24"/>
              </w:rPr>
              <w:t>kom</w:t>
            </w:r>
          </w:p>
        </w:tc>
        <w:tc>
          <w:tcPr>
            <w:tcW w:w="1106" w:type="dxa"/>
          </w:tcPr>
          <w:p w14:paraId="77E88296" w14:textId="77777777" w:rsidR="00796228" w:rsidRPr="009C562F" w:rsidRDefault="00796228" w:rsidP="00796228">
            <w:pPr>
              <w:spacing w:after="0"/>
              <w:rPr>
                <w:rFonts w:ascii="Times New Roman" w:eastAsia="Calibri" w:hAnsi="Times New Roman" w:cs="Times New Roman"/>
                <w:sz w:val="24"/>
                <w:szCs w:val="24"/>
              </w:rPr>
            </w:pPr>
          </w:p>
        </w:tc>
        <w:tc>
          <w:tcPr>
            <w:tcW w:w="1134" w:type="dxa"/>
          </w:tcPr>
          <w:p w14:paraId="0183FCD5" w14:textId="05E33157" w:rsidR="00796228" w:rsidRPr="009C562F" w:rsidRDefault="00796228" w:rsidP="00796228">
            <w:pPr>
              <w:spacing w:after="0"/>
              <w:rPr>
                <w:rFonts w:ascii="Times New Roman" w:eastAsia="Calibri" w:hAnsi="Times New Roman" w:cs="Times New Roman"/>
                <w:sz w:val="24"/>
                <w:szCs w:val="24"/>
              </w:rPr>
            </w:pPr>
          </w:p>
        </w:tc>
      </w:tr>
      <w:tr w:rsidR="00796228" w:rsidRPr="009C562F" w14:paraId="53CECD68" w14:textId="77777777" w:rsidTr="00CC4846">
        <w:trPr>
          <w:trHeight w:val="454"/>
          <w:jc w:val="center"/>
        </w:trPr>
        <w:tc>
          <w:tcPr>
            <w:tcW w:w="696" w:type="dxa"/>
          </w:tcPr>
          <w:p w14:paraId="3FEB6094"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20.</w:t>
            </w:r>
          </w:p>
        </w:tc>
        <w:tc>
          <w:tcPr>
            <w:tcW w:w="5724" w:type="dxa"/>
          </w:tcPr>
          <w:p w14:paraId="43E4D15A"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Čišćenje zidanog štednjaka za daljnju pećnicu</w:t>
            </w:r>
          </w:p>
        </w:tc>
        <w:tc>
          <w:tcPr>
            <w:tcW w:w="946" w:type="dxa"/>
            <w:vAlign w:val="bottom"/>
          </w:tcPr>
          <w:p w14:paraId="3C403D64" w14:textId="77777777" w:rsidR="00796228" w:rsidRPr="009C562F" w:rsidRDefault="00796228" w:rsidP="00796228">
            <w:pPr>
              <w:spacing w:after="0"/>
              <w:jc w:val="center"/>
              <w:rPr>
                <w:rFonts w:ascii="Times New Roman" w:eastAsia="Calibri" w:hAnsi="Times New Roman" w:cs="Times New Roman"/>
                <w:sz w:val="24"/>
                <w:szCs w:val="24"/>
              </w:rPr>
            </w:pPr>
            <w:r w:rsidRPr="009C562F">
              <w:rPr>
                <w:rFonts w:ascii="Times New Roman" w:eastAsia="Calibri" w:hAnsi="Times New Roman" w:cs="Times New Roman"/>
                <w:sz w:val="24"/>
                <w:szCs w:val="24"/>
              </w:rPr>
              <w:t>kom</w:t>
            </w:r>
          </w:p>
        </w:tc>
        <w:tc>
          <w:tcPr>
            <w:tcW w:w="1106" w:type="dxa"/>
          </w:tcPr>
          <w:p w14:paraId="1F942FBA" w14:textId="77777777" w:rsidR="00796228" w:rsidRPr="009C562F" w:rsidRDefault="00796228" w:rsidP="00796228">
            <w:pPr>
              <w:spacing w:after="0"/>
              <w:rPr>
                <w:rFonts w:ascii="Times New Roman" w:eastAsia="Calibri" w:hAnsi="Times New Roman" w:cs="Times New Roman"/>
                <w:sz w:val="24"/>
                <w:szCs w:val="24"/>
              </w:rPr>
            </w:pPr>
          </w:p>
        </w:tc>
        <w:tc>
          <w:tcPr>
            <w:tcW w:w="1134" w:type="dxa"/>
          </w:tcPr>
          <w:p w14:paraId="077FFB0D" w14:textId="5B1DC179" w:rsidR="00796228" w:rsidRPr="009C562F" w:rsidRDefault="00796228" w:rsidP="00796228">
            <w:pPr>
              <w:spacing w:after="0"/>
              <w:rPr>
                <w:rFonts w:ascii="Times New Roman" w:eastAsia="Calibri" w:hAnsi="Times New Roman" w:cs="Times New Roman"/>
                <w:sz w:val="24"/>
                <w:szCs w:val="24"/>
              </w:rPr>
            </w:pPr>
          </w:p>
        </w:tc>
      </w:tr>
      <w:tr w:rsidR="00796228" w:rsidRPr="009C562F" w14:paraId="4A879AF3" w14:textId="77777777" w:rsidTr="00CC4846">
        <w:trPr>
          <w:trHeight w:val="454"/>
          <w:jc w:val="center"/>
        </w:trPr>
        <w:tc>
          <w:tcPr>
            <w:tcW w:w="696" w:type="dxa"/>
          </w:tcPr>
          <w:p w14:paraId="3FAAE4A6"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21.</w:t>
            </w:r>
          </w:p>
        </w:tc>
        <w:tc>
          <w:tcPr>
            <w:tcW w:w="5724" w:type="dxa"/>
          </w:tcPr>
          <w:p w14:paraId="1A12944A"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Čišćenje željeznog štednjaka s jednom pećnicom</w:t>
            </w:r>
          </w:p>
        </w:tc>
        <w:tc>
          <w:tcPr>
            <w:tcW w:w="946" w:type="dxa"/>
            <w:vAlign w:val="bottom"/>
          </w:tcPr>
          <w:p w14:paraId="55CFA882" w14:textId="77777777" w:rsidR="00796228" w:rsidRPr="009C562F" w:rsidRDefault="00796228" w:rsidP="00796228">
            <w:pPr>
              <w:spacing w:after="0"/>
              <w:jc w:val="center"/>
              <w:rPr>
                <w:rFonts w:ascii="Times New Roman" w:eastAsia="Calibri" w:hAnsi="Times New Roman" w:cs="Times New Roman"/>
                <w:sz w:val="24"/>
                <w:szCs w:val="24"/>
              </w:rPr>
            </w:pPr>
            <w:r w:rsidRPr="009C562F">
              <w:rPr>
                <w:rFonts w:ascii="Times New Roman" w:eastAsia="Calibri" w:hAnsi="Times New Roman" w:cs="Times New Roman"/>
                <w:sz w:val="24"/>
                <w:szCs w:val="24"/>
              </w:rPr>
              <w:t>kom</w:t>
            </w:r>
          </w:p>
        </w:tc>
        <w:tc>
          <w:tcPr>
            <w:tcW w:w="1106" w:type="dxa"/>
          </w:tcPr>
          <w:p w14:paraId="09F81029" w14:textId="77777777" w:rsidR="00796228" w:rsidRPr="009C562F" w:rsidRDefault="00796228" w:rsidP="00796228">
            <w:pPr>
              <w:spacing w:after="0"/>
              <w:rPr>
                <w:rFonts w:ascii="Times New Roman" w:eastAsia="Calibri" w:hAnsi="Times New Roman" w:cs="Times New Roman"/>
                <w:sz w:val="24"/>
                <w:szCs w:val="24"/>
              </w:rPr>
            </w:pPr>
          </w:p>
        </w:tc>
        <w:tc>
          <w:tcPr>
            <w:tcW w:w="1134" w:type="dxa"/>
          </w:tcPr>
          <w:p w14:paraId="1A8063F6" w14:textId="18CCF5A2" w:rsidR="00796228" w:rsidRPr="009C562F" w:rsidRDefault="00796228" w:rsidP="00796228">
            <w:pPr>
              <w:spacing w:after="0"/>
              <w:rPr>
                <w:rFonts w:ascii="Times New Roman" w:eastAsia="Calibri" w:hAnsi="Times New Roman" w:cs="Times New Roman"/>
                <w:sz w:val="24"/>
                <w:szCs w:val="24"/>
              </w:rPr>
            </w:pPr>
          </w:p>
        </w:tc>
      </w:tr>
      <w:tr w:rsidR="00796228" w:rsidRPr="009C562F" w14:paraId="2F43FD1E" w14:textId="77777777" w:rsidTr="00CC4846">
        <w:trPr>
          <w:trHeight w:val="454"/>
          <w:jc w:val="center"/>
        </w:trPr>
        <w:tc>
          <w:tcPr>
            <w:tcW w:w="696" w:type="dxa"/>
          </w:tcPr>
          <w:p w14:paraId="4F503A29"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22.</w:t>
            </w:r>
          </w:p>
        </w:tc>
        <w:tc>
          <w:tcPr>
            <w:tcW w:w="5724" w:type="dxa"/>
          </w:tcPr>
          <w:p w14:paraId="53D42796"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Čišćenje željeznog štednjaka za daljnju pećnicu</w:t>
            </w:r>
          </w:p>
        </w:tc>
        <w:tc>
          <w:tcPr>
            <w:tcW w:w="946" w:type="dxa"/>
            <w:vAlign w:val="bottom"/>
          </w:tcPr>
          <w:p w14:paraId="0CFF8687" w14:textId="77777777" w:rsidR="00796228" w:rsidRPr="009C562F" w:rsidRDefault="00796228" w:rsidP="00796228">
            <w:pPr>
              <w:spacing w:after="0"/>
              <w:jc w:val="center"/>
              <w:rPr>
                <w:rFonts w:ascii="Times New Roman" w:eastAsia="Calibri" w:hAnsi="Times New Roman" w:cs="Times New Roman"/>
                <w:sz w:val="24"/>
                <w:szCs w:val="24"/>
              </w:rPr>
            </w:pPr>
            <w:r w:rsidRPr="009C562F">
              <w:rPr>
                <w:rFonts w:ascii="Times New Roman" w:eastAsia="Calibri" w:hAnsi="Times New Roman" w:cs="Times New Roman"/>
                <w:sz w:val="24"/>
                <w:szCs w:val="24"/>
              </w:rPr>
              <w:t>kom</w:t>
            </w:r>
          </w:p>
        </w:tc>
        <w:tc>
          <w:tcPr>
            <w:tcW w:w="1106" w:type="dxa"/>
          </w:tcPr>
          <w:p w14:paraId="31112ADC" w14:textId="77777777" w:rsidR="00796228" w:rsidRPr="009C562F" w:rsidRDefault="00796228" w:rsidP="00796228">
            <w:pPr>
              <w:spacing w:after="0"/>
              <w:rPr>
                <w:rFonts w:ascii="Times New Roman" w:eastAsia="Calibri" w:hAnsi="Times New Roman" w:cs="Times New Roman"/>
                <w:sz w:val="24"/>
                <w:szCs w:val="24"/>
              </w:rPr>
            </w:pPr>
          </w:p>
        </w:tc>
        <w:tc>
          <w:tcPr>
            <w:tcW w:w="1134" w:type="dxa"/>
          </w:tcPr>
          <w:p w14:paraId="41D8A523" w14:textId="6F79DC9B" w:rsidR="00796228" w:rsidRPr="009C562F" w:rsidRDefault="00796228" w:rsidP="00796228">
            <w:pPr>
              <w:spacing w:after="0"/>
              <w:rPr>
                <w:rFonts w:ascii="Times New Roman" w:eastAsia="Calibri" w:hAnsi="Times New Roman" w:cs="Times New Roman"/>
                <w:sz w:val="24"/>
                <w:szCs w:val="24"/>
              </w:rPr>
            </w:pPr>
          </w:p>
        </w:tc>
      </w:tr>
      <w:tr w:rsidR="00796228" w:rsidRPr="009C562F" w14:paraId="3091B2FF" w14:textId="77777777" w:rsidTr="00CC4846">
        <w:trPr>
          <w:trHeight w:val="454"/>
          <w:jc w:val="center"/>
        </w:trPr>
        <w:tc>
          <w:tcPr>
            <w:tcW w:w="696" w:type="dxa"/>
          </w:tcPr>
          <w:p w14:paraId="5E5233B9"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23.</w:t>
            </w:r>
          </w:p>
        </w:tc>
        <w:tc>
          <w:tcPr>
            <w:tcW w:w="5724" w:type="dxa"/>
          </w:tcPr>
          <w:p w14:paraId="12973985"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Čišćenje štednjaka u poslovnim subjektima</w:t>
            </w:r>
          </w:p>
        </w:tc>
        <w:tc>
          <w:tcPr>
            <w:tcW w:w="946" w:type="dxa"/>
            <w:vAlign w:val="bottom"/>
          </w:tcPr>
          <w:p w14:paraId="4E8659B7" w14:textId="77777777" w:rsidR="00796228" w:rsidRPr="009C562F" w:rsidRDefault="00796228" w:rsidP="00796228">
            <w:pPr>
              <w:spacing w:after="0"/>
              <w:jc w:val="center"/>
              <w:rPr>
                <w:rFonts w:ascii="Times New Roman" w:eastAsia="Calibri" w:hAnsi="Times New Roman" w:cs="Times New Roman"/>
                <w:sz w:val="24"/>
                <w:szCs w:val="24"/>
              </w:rPr>
            </w:pPr>
            <w:r w:rsidRPr="009C562F">
              <w:rPr>
                <w:rFonts w:ascii="Times New Roman" w:eastAsia="Calibri" w:hAnsi="Times New Roman" w:cs="Times New Roman"/>
                <w:sz w:val="24"/>
                <w:szCs w:val="24"/>
              </w:rPr>
              <w:t>kom</w:t>
            </w:r>
          </w:p>
        </w:tc>
        <w:tc>
          <w:tcPr>
            <w:tcW w:w="1106" w:type="dxa"/>
          </w:tcPr>
          <w:p w14:paraId="73709040" w14:textId="77777777" w:rsidR="00796228" w:rsidRPr="009C562F" w:rsidRDefault="00796228" w:rsidP="00796228">
            <w:pPr>
              <w:spacing w:after="0"/>
              <w:rPr>
                <w:rFonts w:ascii="Times New Roman" w:eastAsia="Calibri" w:hAnsi="Times New Roman" w:cs="Times New Roman"/>
                <w:sz w:val="24"/>
                <w:szCs w:val="24"/>
              </w:rPr>
            </w:pPr>
          </w:p>
        </w:tc>
        <w:tc>
          <w:tcPr>
            <w:tcW w:w="1134" w:type="dxa"/>
          </w:tcPr>
          <w:p w14:paraId="132C9661" w14:textId="4122E9CF" w:rsidR="00796228" w:rsidRPr="009C562F" w:rsidRDefault="00796228" w:rsidP="00796228">
            <w:pPr>
              <w:spacing w:after="0"/>
              <w:rPr>
                <w:rFonts w:ascii="Times New Roman" w:eastAsia="Calibri" w:hAnsi="Times New Roman" w:cs="Times New Roman"/>
                <w:sz w:val="24"/>
                <w:szCs w:val="24"/>
              </w:rPr>
            </w:pPr>
          </w:p>
        </w:tc>
      </w:tr>
      <w:tr w:rsidR="00796228" w:rsidRPr="009C562F" w14:paraId="17A14910" w14:textId="77777777" w:rsidTr="00CC4846">
        <w:trPr>
          <w:trHeight w:val="454"/>
          <w:jc w:val="center"/>
        </w:trPr>
        <w:tc>
          <w:tcPr>
            <w:tcW w:w="696" w:type="dxa"/>
          </w:tcPr>
          <w:p w14:paraId="608CBD79"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24.</w:t>
            </w:r>
          </w:p>
        </w:tc>
        <w:tc>
          <w:tcPr>
            <w:tcW w:w="5724" w:type="dxa"/>
          </w:tcPr>
          <w:p w14:paraId="124DA6D2"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 xml:space="preserve">Čišćenje velikih, tehnoloških, složenih štednjaka </w:t>
            </w:r>
          </w:p>
        </w:tc>
        <w:tc>
          <w:tcPr>
            <w:tcW w:w="946" w:type="dxa"/>
            <w:vAlign w:val="bottom"/>
          </w:tcPr>
          <w:p w14:paraId="4805944A" w14:textId="77777777" w:rsidR="00796228" w:rsidRPr="009C562F" w:rsidRDefault="00796228" w:rsidP="00796228">
            <w:pPr>
              <w:spacing w:after="0"/>
              <w:jc w:val="center"/>
              <w:rPr>
                <w:rFonts w:ascii="Times New Roman" w:eastAsia="Calibri" w:hAnsi="Times New Roman" w:cs="Times New Roman"/>
                <w:sz w:val="24"/>
                <w:szCs w:val="24"/>
              </w:rPr>
            </w:pPr>
            <w:r w:rsidRPr="009C562F">
              <w:rPr>
                <w:rFonts w:ascii="Times New Roman" w:eastAsia="Calibri" w:hAnsi="Times New Roman" w:cs="Times New Roman"/>
                <w:sz w:val="24"/>
                <w:szCs w:val="24"/>
              </w:rPr>
              <w:t>h</w:t>
            </w:r>
          </w:p>
        </w:tc>
        <w:tc>
          <w:tcPr>
            <w:tcW w:w="1106" w:type="dxa"/>
          </w:tcPr>
          <w:p w14:paraId="413FABE6" w14:textId="77777777" w:rsidR="00796228" w:rsidRPr="009C562F" w:rsidRDefault="00796228" w:rsidP="00796228">
            <w:pPr>
              <w:spacing w:after="0"/>
              <w:rPr>
                <w:rFonts w:ascii="Times New Roman" w:eastAsia="Calibri" w:hAnsi="Times New Roman" w:cs="Times New Roman"/>
                <w:sz w:val="24"/>
                <w:szCs w:val="24"/>
              </w:rPr>
            </w:pPr>
          </w:p>
        </w:tc>
        <w:tc>
          <w:tcPr>
            <w:tcW w:w="1134" w:type="dxa"/>
          </w:tcPr>
          <w:p w14:paraId="1916B819" w14:textId="645F90B7" w:rsidR="00796228" w:rsidRPr="009C562F" w:rsidRDefault="00796228" w:rsidP="00796228">
            <w:pPr>
              <w:spacing w:after="0"/>
              <w:rPr>
                <w:rFonts w:ascii="Times New Roman" w:eastAsia="Calibri" w:hAnsi="Times New Roman" w:cs="Times New Roman"/>
                <w:sz w:val="24"/>
                <w:szCs w:val="24"/>
              </w:rPr>
            </w:pPr>
          </w:p>
        </w:tc>
      </w:tr>
      <w:tr w:rsidR="00796228" w:rsidRPr="009C562F" w14:paraId="04A3C544" w14:textId="77777777" w:rsidTr="00CC4846">
        <w:trPr>
          <w:trHeight w:val="454"/>
          <w:jc w:val="center"/>
        </w:trPr>
        <w:tc>
          <w:tcPr>
            <w:tcW w:w="696" w:type="dxa"/>
          </w:tcPr>
          <w:p w14:paraId="217CA436"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25.</w:t>
            </w:r>
          </w:p>
        </w:tc>
        <w:tc>
          <w:tcPr>
            <w:tcW w:w="5724" w:type="dxa"/>
          </w:tcPr>
          <w:p w14:paraId="45B46456"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Čišćenje pekarskih peći s jednom etažom</w:t>
            </w:r>
          </w:p>
        </w:tc>
        <w:tc>
          <w:tcPr>
            <w:tcW w:w="946" w:type="dxa"/>
            <w:vAlign w:val="bottom"/>
          </w:tcPr>
          <w:p w14:paraId="347A2457" w14:textId="77777777" w:rsidR="00796228" w:rsidRPr="009C562F" w:rsidRDefault="00796228" w:rsidP="00796228">
            <w:pPr>
              <w:spacing w:after="0"/>
              <w:jc w:val="center"/>
              <w:rPr>
                <w:rFonts w:ascii="Times New Roman" w:eastAsia="Calibri" w:hAnsi="Times New Roman" w:cs="Times New Roman"/>
                <w:sz w:val="24"/>
                <w:szCs w:val="24"/>
              </w:rPr>
            </w:pPr>
            <w:r w:rsidRPr="009C562F">
              <w:rPr>
                <w:rFonts w:ascii="Times New Roman" w:eastAsia="Calibri" w:hAnsi="Times New Roman" w:cs="Times New Roman"/>
                <w:sz w:val="24"/>
                <w:szCs w:val="24"/>
              </w:rPr>
              <w:t>kom</w:t>
            </w:r>
          </w:p>
        </w:tc>
        <w:tc>
          <w:tcPr>
            <w:tcW w:w="1106" w:type="dxa"/>
          </w:tcPr>
          <w:p w14:paraId="12EB4FEB" w14:textId="77777777" w:rsidR="00796228" w:rsidRPr="009C562F" w:rsidRDefault="00796228" w:rsidP="00796228">
            <w:pPr>
              <w:spacing w:after="0"/>
              <w:rPr>
                <w:rFonts w:ascii="Times New Roman" w:eastAsia="Calibri" w:hAnsi="Times New Roman" w:cs="Times New Roman"/>
                <w:sz w:val="24"/>
                <w:szCs w:val="24"/>
              </w:rPr>
            </w:pPr>
          </w:p>
        </w:tc>
        <w:tc>
          <w:tcPr>
            <w:tcW w:w="1134" w:type="dxa"/>
          </w:tcPr>
          <w:p w14:paraId="4CD0E310" w14:textId="3D4B7599" w:rsidR="00796228" w:rsidRPr="009C562F" w:rsidRDefault="00796228" w:rsidP="00796228">
            <w:pPr>
              <w:spacing w:after="0"/>
              <w:rPr>
                <w:rFonts w:ascii="Times New Roman" w:eastAsia="Calibri" w:hAnsi="Times New Roman" w:cs="Times New Roman"/>
                <w:sz w:val="24"/>
                <w:szCs w:val="24"/>
              </w:rPr>
            </w:pPr>
          </w:p>
        </w:tc>
      </w:tr>
      <w:tr w:rsidR="00796228" w:rsidRPr="009C562F" w14:paraId="1575A85E" w14:textId="77777777" w:rsidTr="00CC4846">
        <w:trPr>
          <w:trHeight w:val="454"/>
          <w:jc w:val="center"/>
        </w:trPr>
        <w:tc>
          <w:tcPr>
            <w:tcW w:w="696" w:type="dxa"/>
          </w:tcPr>
          <w:p w14:paraId="19D37D20"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26.</w:t>
            </w:r>
          </w:p>
        </w:tc>
        <w:tc>
          <w:tcPr>
            <w:tcW w:w="5724" w:type="dxa"/>
          </w:tcPr>
          <w:p w14:paraId="6173E9AC"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Čišćenje slastičarskih peći</w:t>
            </w:r>
          </w:p>
        </w:tc>
        <w:tc>
          <w:tcPr>
            <w:tcW w:w="946" w:type="dxa"/>
            <w:vAlign w:val="bottom"/>
          </w:tcPr>
          <w:p w14:paraId="36D85C67" w14:textId="77777777" w:rsidR="00796228" w:rsidRPr="009C562F" w:rsidRDefault="00796228" w:rsidP="00796228">
            <w:pPr>
              <w:spacing w:after="0"/>
              <w:jc w:val="center"/>
              <w:rPr>
                <w:rFonts w:ascii="Times New Roman" w:eastAsia="Calibri" w:hAnsi="Times New Roman" w:cs="Times New Roman"/>
                <w:sz w:val="24"/>
                <w:szCs w:val="24"/>
              </w:rPr>
            </w:pPr>
            <w:r w:rsidRPr="009C562F">
              <w:rPr>
                <w:rFonts w:ascii="Times New Roman" w:eastAsia="Calibri" w:hAnsi="Times New Roman" w:cs="Times New Roman"/>
                <w:sz w:val="24"/>
                <w:szCs w:val="24"/>
              </w:rPr>
              <w:t>kom</w:t>
            </w:r>
          </w:p>
        </w:tc>
        <w:tc>
          <w:tcPr>
            <w:tcW w:w="1106" w:type="dxa"/>
          </w:tcPr>
          <w:p w14:paraId="36E203C5" w14:textId="77777777" w:rsidR="00796228" w:rsidRPr="009C562F" w:rsidRDefault="00796228" w:rsidP="00796228">
            <w:pPr>
              <w:spacing w:after="0"/>
              <w:rPr>
                <w:rFonts w:ascii="Times New Roman" w:eastAsia="Calibri" w:hAnsi="Times New Roman" w:cs="Times New Roman"/>
                <w:sz w:val="24"/>
                <w:szCs w:val="24"/>
              </w:rPr>
            </w:pPr>
          </w:p>
        </w:tc>
        <w:tc>
          <w:tcPr>
            <w:tcW w:w="1134" w:type="dxa"/>
          </w:tcPr>
          <w:p w14:paraId="255DAAFE" w14:textId="102D59FD" w:rsidR="00796228" w:rsidRPr="009C562F" w:rsidRDefault="00796228" w:rsidP="00796228">
            <w:pPr>
              <w:spacing w:after="0"/>
              <w:rPr>
                <w:rFonts w:ascii="Times New Roman" w:eastAsia="Calibri" w:hAnsi="Times New Roman" w:cs="Times New Roman"/>
                <w:sz w:val="24"/>
                <w:szCs w:val="24"/>
              </w:rPr>
            </w:pPr>
          </w:p>
        </w:tc>
      </w:tr>
      <w:tr w:rsidR="00796228" w:rsidRPr="009C562F" w14:paraId="5A6E94EA" w14:textId="77777777" w:rsidTr="00CC4846">
        <w:trPr>
          <w:trHeight w:val="454"/>
          <w:jc w:val="center"/>
        </w:trPr>
        <w:tc>
          <w:tcPr>
            <w:tcW w:w="696" w:type="dxa"/>
          </w:tcPr>
          <w:p w14:paraId="5DC8ECAC"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27.</w:t>
            </w:r>
          </w:p>
        </w:tc>
        <w:tc>
          <w:tcPr>
            <w:tcW w:w="5724" w:type="dxa"/>
          </w:tcPr>
          <w:p w14:paraId="002C6A1D"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Čišćenje peći za kuhanje</w:t>
            </w:r>
          </w:p>
        </w:tc>
        <w:tc>
          <w:tcPr>
            <w:tcW w:w="946" w:type="dxa"/>
            <w:vAlign w:val="bottom"/>
          </w:tcPr>
          <w:p w14:paraId="42EF9607" w14:textId="77777777" w:rsidR="00796228" w:rsidRPr="009C562F" w:rsidRDefault="00796228" w:rsidP="00796228">
            <w:pPr>
              <w:spacing w:after="0"/>
              <w:jc w:val="center"/>
              <w:rPr>
                <w:rFonts w:ascii="Times New Roman" w:eastAsia="Calibri" w:hAnsi="Times New Roman" w:cs="Times New Roman"/>
                <w:sz w:val="24"/>
                <w:szCs w:val="24"/>
              </w:rPr>
            </w:pPr>
            <w:r w:rsidRPr="009C562F">
              <w:rPr>
                <w:rFonts w:ascii="Times New Roman" w:eastAsia="Calibri" w:hAnsi="Times New Roman" w:cs="Times New Roman"/>
                <w:sz w:val="24"/>
                <w:szCs w:val="24"/>
              </w:rPr>
              <w:t>kom</w:t>
            </w:r>
          </w:p>
        </w:tc>
        <w:tc>
          <w:tcPr>
            <w:tcW w:w="1106" w:type="dxa"/>
          </w:tcPr>
          <w:p w14:paraId="1EF43422" w14:textId="77777777" w:rsidR="00796228" w:rsidRPr="009C562F" w:rsidRDefault="00796228" w:rsidP="00796228">
            <w:pPr>
              <w:spacing w:after="0"/>
              <w:rPr>
                <w:rFonts w:ascii="Times New Roman" w:eastAsia="Calibri" w:hAnsi="Times New Roman" w:cs="Times New Roman"/>
                <w:sz w:val="24"/>
                <w:szCs w:val="24"/>
              </w:rPr>
            </w:pPr>
          </w:p>
        </w:tc>
        <w:tc>
          <w:tcPr>
            <w:tcW w:w="1134" w:type="dxa"/>
          </w:tcPr>
          <w:p w14:paraId="7C5B6CEC" w14:textId="56B5FE93" w:rsidR="00796228" w:rsidRPr="009C562F" w:rsidRDefault="00796228" w:rsidP="00796228">
            <w:pPr>
              <w:spacing w:after="0"/>
              <w:rPr>
                <w:rFonts w:ascii="Times New Roman" w:eastAsia="Calibri" w:hAnsi="Times New Roman" w:cs="Times New Roman"/>
                <w:sz w:val="24"/>
                <w:szCs w:val="24"/>
              </w:rPr>
            </w:pPr>
          </w:p>
        </w:tc>
      </w:tr>
      <w:tr w:rsidR="00796228" w:rsidRPr="009C562F" w14:paraId="6D293575" w14:textId="77777777" w:rsidTr="00CC4846">
        <w:trPr>
          <w:trHeight w:val="454"/>
          <w:jc w:val="center"/>
        </w:trPr>
        <w:tc>
          <w:tcPr>
            <w:tcW w:w="696" w:type="dxa"/>
          </w:tcPr>
          <w:p w14:paraId="5F53C686"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28.</w:t>
            </w:r>
          </w:p>
        </w:tc>
        <w:tc>
          <w:tcPr>
            <w:tcW w:w="5724" w:type="dxa"/>
          </w:tcPr>
          <w:p w14:paraId="2BF3E3A3"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Čišćenje sobne peći</w:t>
            </w:r>
          </w:p>
        </w:tc>
        <w:tc>
          <w:tcPr>
            <w:tcW w:w="946" w:type="dxa"/>
            <w:vAlign w:val="bottom"/>
          </w:tcPr>
          <w:p w14:paraId="4670BFB4" w14:textId="77777777" w:rsidR="00796228" w:rsidRPr="009C562F" w:rsidRDefault="00796228" w:rsidP="00796228">
            <w:pPr>
              <w:spacing w:after="0"/>
              <w:jc w:val="center"/>
              <w:rPr>
                <w:rFonts w:ascii="Times New Roman" w:eastAsia="Calibri" w:hAnsi="Times New Roman" w:cs="Times New Roman"/>
                <w:sz w:val="24"/>
                <w:szCs w:val="24"/>
              </w:rPr>
            </w:pPr>
            <w:r w:rsidRPr="009C562F">
              <w:rPr>
                <w:rFonts w:ascii="Times New Roman" w:eastAsia="Calibri" w:hAnsi="Times New Roman" w:cs="Times New Roman"/>
                <w:sz w:val="24"/>
                <w:szCs w:val="24"/>
              </w:rPr>
              <w:t>kom</w:t>
            </w:r>
          </w:p>
        </w:tc>
        <w:tc>
          <w:tcPr>
            <w:tcW w:w="1106" w:type="dxa"/>
          </w:tcPr>
          <w:p w14:paraId="6C42FDC8" w14:textId="77777777" w:rsidR="00796228" w:rsidRPr="009C562F" w:rsidRDefault="00796228" w:rsidP="00796228">
            <w:pPr>
              <w:spacing w:after="0"/>
              <w:rPr>
                <w:rFonts w:ascii="Times New Roman" w:eastAsia="Calibri" w:hAnsi="Times New Roman" w:cs="Times New Roman"/>
                <w:sz w:val="24"/>
                <w:szCs w:val="24"/>
              </w:rPr>
            </w:pPr>
          </w:p>
        </w:tc>
        <w:tc>
          <w:tcPr>
            <w:tcW w:w="1134" w:type="dxa"/>
          </w:tcPr>
          <w:p w14:paraId="6E772DE9" w14:textId="26FA52B0" w:rsidR="00796228" w:rsidRPr="009C562F" w:rsidRDefault="00796228" w:rsidP="00796228">
            <w:pPr>
              <w:spacing w:after="0"/>
              <w:rPr>
                <w:rFonts w:ascii="Times New Roman" w:eastAsia="Calibri" w:hAnsi="Times New Roman" w:cs="Times New Roman"/>
                <w:sz w:val="24"/>
                <w:szCs w:val="24"/>
              </w:rPr>
            </w:pPr>
          </w:p>
        </w:tc>
      </w:tr>
      <w:tr w:rsidR="00796228" w:rsidRPr="009C562F" w14:paraId="2E1C1A70" w14:textId="77777777" w:rsidTr="00CC4846">
        <w:trPr>
          <w:trHeight w:val="454"/>
          <w:jc w:val="center"/>
        </w:trPr>
        <w:tc>
          <w:tcPr>
            <w:tcW w:w="696" w:type="dxa"/>
          </w:tcPr>
          <w:p w14:paraId="60F4C668"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29.</w:t>
            </w:r>
          </w:p>
        </w:tc>
        <w:tc>
          <w:tcPr>
            <w:tcW w:w="5724" w:type="dxa"/>
          </w:tcPr>
          <w:p w14:paraId="296C7C31"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Kontrola dimne strane plinskog aparata-bojlera tehnoloških, i centralnog grijanja do 58 kW</w:t>
            </w:r>
          </w:p>
        </w:tc>
        <w:tc>
          <w:tcPr>
            <w:tcW w:w="946" w:type="dxa"/>
            <w:vAlign w:val="bottom"/>
          </w:tcPr>
          <w:p w14:paraId="41E539AB" w14:textId="77777777" w:rsidR="00796228" w:rsidRPr="009C562F" w:rsidRDefault="00796228" w:rsidP="00796228">
            <w:pPr>
              <w:spacing w:after="0"/>
              <w:jc w:val="center"/>
              <w:rPr>
                <w:rFonts w:ascii="Times New Roman" w:eastAsia="Calibri" w:hAnsi="Times New Roman" w:cs="Times New Roman"/>
                <w:sz w:val="24"/>
                <w:szCs w:val="24"/>
              </w:rPr>
            </w:pPr>
            <w:r w:rsidRPr="009C562F">
              <w:rPr>
                <w:rFonts w:ascii="Times New Roman" w:eastAsia="Calibri" w:hAnsi="Times New Roman" w:cs="Times New Roman"/>
                <w:sz w:val="24"/>
                <w:szCs w:val="24"/>
              </w:rPr>
              <w:t>kom</w:t>
            </w:r>
          </w:p>
        </w:tc>
        <w:tc>
          <w:tcPr>
            <w:tcW w:w="1106" w:type="dxa"/>
          </w:tcPr>
          <w:p w14:paraId="4838FB6D" w14:textId="77777777" w:rsidR="00796228" w:rsidRPr="009C562F" w:rsidRDefault="00796228" w:rsidP="00796228">
            <w:pPr>
              <w:spacing w:after="0"/>
              <w:rPr>
                <w:rFonts w:ascii="Times New Roman" w:eastAsia="Calibri" w:hAnsi="Times New Roman" w:cs="Times New Roman"/>
                <w:sz w:val="24"/>
                <w:szCs w:val="24"/>
              </w:rPr>
            </w:pPr>
          </w:p>
        </w:tc>
        <w:tc>
          <w:tcPr>
            <w:tcW w:w="1134" w:type="dxa"/>
          </w:tcPr>
          <w:p w14:paraId="11E2351B" w14:textId="37A17602" w:rsidR="00796228" w:rsidRPr="009C562F" w:rsidRDefault="00796228" w:rsidP="00796228">
            <w:pPr>
              <w:spacing w:after="0"/>
              <w:rPr>
                <w:rFonts w:ascii="Times New Roman" w:eastAsia="Calibri" w:hAnsi="Times New Roman" w:cs="Times New Roman"/>
                <w:sz w:val="24"/>
                <w:szCs w:val="24"/>
              </w:rPr>
            </w:pPr>
          </w:p>
        </w:tc>
      </w:tr>
      <w:tr w:rsidR="00796228" w:rsidRPr="009C562F" w14:paraId="0B850AF0" w14:textId="77777777" w:rsidTr="00CC4846">
        <w:trPr>
          <w:trHeight w:val="454"/>
          <w:jc w:val="center"/>
        </w:trPr>
        <w:tc>
          <w:tcPr>
            <w:tcW w:w="696" w:type="dxa"/>
          </w:tcPr>
          <w:p w14:paraId="072EF50F"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30.</w:t>
            </w:r>
          </w:p>
        </w:tc>
        <w:tc>
          <w:tcPr>
            <w:tcW w:w="5724" w:type="dxa"/>
          </w:tcPr>
          <w:p w14:paraId="2F7C0708"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Čišćenje specijalnih dimnjaka do 9 m visine</w:t>
            </w:r>
          </w:p>
        </w:tc>
        <w:tc>
          <w:tcPr>
            <w:tcW w:w="946" w:type="dxa"/>
            <w:vAlign w:val="bottom"/>
          </w:tcPr>
          <w:p w14:paraId="44269BCB" w14:textId="77777777" w:rsidR="00796228" w:rsidRPr="009C562F" w:rsidRDefault="00796228" w:rsidP="00796228">
            <w:pPr>
              <w:spacing w:after="0"/>
              <w:jc w:val="center"/>
              <w:rPr>
                <w:rFonts w:ascii="Times New Roman" w:eastAsia="Calibri" w:hAnsi="Times New Roman" w:cs="Times New Roman"/>
                <w:sz w:val="24"/>
                <w:szCs w:val="24"/>
              </w:rPr>
            </w:pPr>
            <w:r w:rsidRPr="009C562F">
              <w:rPr>
                <w:rFonts w:ascii="Times New Roman" w:eastAsia="Calibri" w:hAnsi="Times New Roman" w:cs="Times New Roman"/>
                <w:sz w:val="24"/>
                <w:szCs w:val="24"/>
              </w:rPr>
              <w:t>kom</w:t>
            </w:r>
          </w:p>
        </w:tc>
        <w:tc>
          <w:tcPr>
            <w:tcW w:w="1106" w:type="dxa"/>
          </w:tcPr>
          <w:p w14:paraId="51B0BD0F" w14:textId="77777777" w:rsidR="00796228" w:rsidRPr="009C562F" w:rsidRDefault="00796228" w:rsidP="00796228">
            <w:pPr>
              <w:spacing w:after="0"/>
              <w:rPr>
                <w:rFonts w:ascii="Times New Roman" w:eastAsia="Calibri" w:hAnsi="Times New Roman" w:cs="Times New Roman"/>
                <w:sz w:val="24"/>
                <w:szCs w:val="24"/>
              </w:rPr>
            </w:pPr>
          </w:p>
        </w:tc>
        <w:tc>
          <w:tcPr>
            <w:tcW w:w="1134" w:type="dxa"/>
          </w:tcPr>
          <w:p w14:paraId="18338514" w14:textId="480061B2" w:rsidR="00796228" w:rsidRPr="009C562F" w:rsidRDefault="00796228" w:rsidP="00796228">
            <w:pPr>
              <w:spacing w:after="0"/>
              <w:rPr>
                <w:rFonts w:ascii="Times New Roman" w:eastAsia="Calibri" w:hAnsi="Times New Roman" w:cs="Times New Roman"/>
                <w:sz w:val="24"/>
                <w:szCs w:val="24"/>
              </w:rPr>
            </w:pPr>
          </w:p>
        </w:tc>
      </w:tr>
      <w:tr w:rsidR="00796228" w:rsidRPr="009C562F" w14:paraId="6058D4A0" w14:textId="77777777" w:rsidTr="00CC4846">
        <w:trPr>
          <w:trHeight w:val="454"/>
          <w:jc w:val="center"/>
        </w:trPr>
        <w:tc>
          <w:tcPr>
            <w:tcW w:w="696" w:type="dxa"/>
          </w:tcPr>
          <w:p w14:paraId="0A015549"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31.1.</w:t>
            </w:r>
          </w:p>
        </w:tc>
        <w:tc>
          <w:tcPr>
            <w:tcW w:w="5724" w:type="dxa"/>
          </w:tcPr>
          <w:p w14:paraId="7031788E" w14:textId="02A18C9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Čišćenje, kontrola dimne strane kotlova za cent</w:t>
            </w:r>
            <w:r w:rsidR="003823F4">
              <w:rPr>
                <w:rFonts w:ascii="Times New Roman" w:eastAsia="Calibri" w:hAnsi="Times New Roman" w:cs="Times New Roman"/>
                <w:sz w:val="24"/>
                <w:szCs w:val="24"/>
              </w:rPr>
              <w:t>r</w:t>
            </w:r>
            <w:r w:rsidRPr="009C562F">
              <w:rPr>
                <w:rFonts w:ascii="Times New Roman" w:eastAsia="Calibri" w:hAnsi="Times New Roman" w:cs="Times New Roman"/>
                <w:sz w:val="24"/>
                <w:szCs w:val="24"/>
              </w:rPr>
              <w:t>alno grijanje ili tehnoloških</w:t>
            </w:r>
          </w:p>
          <w:p w14:paraId="34EAD1C7"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-do 57 kW</w:t>
            </w:r>
          </w:p>
        </w:tc>
        <w:tc>
          <w:tcPr>
            <w:tcW w:w="946" w:type="dxa"/>
            <w:vAlign w:val="bottom"/>
          </w:tcPr>
          <w:p w14:paraId="2F7E923D" w14:textId="77777777" w:rsidR="00796228" w:rsidRPr="009C562F" w:rsidRDefault="00796228" w:rsidP="00796228">
            <w:pPr>
              <w:spacing w:after="0"/>
              <w:jc w:val="center"/>
              <w:rPr>
                <w:rFonts w:ascii="Times New Roman" w:eastAsia="Calibri" w:hAnsi="Times New Roman" w:cs="Times New Roman"/>
                <w:sz w:val="24"/>
                <w:szCs w:val="24"/>
              </w:rPr>
            </w:pPr>
            <w:r w:rsidRPr="009C562F">
              <w:rPr>
                <w:rFonts w:ascii="Times New Roman" w:eastAsia="Calibri" w:hAnsi="Times New Roman" w:cs="Times New Roman"/>
                <w:sz w:val="24"/>
                <w:szCs w:val="24"/>
              </w:rPr>
              <w:t>kom</w:t>
            </w:r>
          </w:p>
        </w:tc>
        <w:tc>
          <w:tcPr>
            <w:tcW w:w="1106" w:type="dxa"/>
          </w:tcPr>
          <w:p w14:paraId="7EE47847" w14:textId="77777777" w:rsidR="00796228" w:rsidRPr="009C562F" w:rsidRDefault="00796228" w:rsidP="00796228">
            <w:pPr>
              <w:spacing w:after="0"/>
              <w:rPr>
                <w:rFonts w:ascii="Times New Roman" w:eastAsia="Calibri" w:hAnsi="Times New Roman" w:cs="Times New Roman"/>
                <w:sz w:val="24"/>
                <w:szCs w:val="24"/>
              </w:rPr>
            </w:pPr>
          </w:p>
        </w:tc>
        <w:tc>
          <w:tcPr>
            <w:tcW w:w="1134" w:type="dxa"/>
          </w:tcPr>
          <w:p w14:paraId="25BD0AEC" w14:textId="1B0DE3AF" w:rsidR="00796228" w:rsidRPr="009C562F" w:rsidRDefault="00796228" w:rsidP="00796228">
            <w:pPr>
              <w:spacing w:after="0"/>
              <w:rPr>
                <w:rFonts w:ascii="Times New Roman" w:eastAsia="Calibri" w:hAnsi="Times New Roman" w:cs="Times New Roman"/>
                <w:sz w:val="24"/>
                <w:szCs w:val="24"/>
              </w:rPr>
            </w:pPr>
          </w:p>
        </w:tc>
      </w:tr>
      <w:tr w:rsidR="00796228" w:rsidRPr="009C562F" w14:paraId="59F21645" w14:textId="77777777" w:rsidTr="00CC4846">
        <w:trPr>
          <w:trHeight w:val="454"/>
          <w:jc w:val="center"/>
        </w:trPr>
        <w:tc>
          <w:tcPr>
            <w:tcW w:w="696" w:type="dxa"/>
          </w:tcPr>
          <w:p w14:paraId="4AE1F69C"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31.2</w:t>
            </w:r>
          </w:p>
        </w:tc>
        <w:tc>
          <w:tcPr>
            <w:tcW w:w="5724" w:type="dxa"/>
          </w:tcPr>
          <w:p w14:paraId="59BE9B82"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-od 58 do 115 kW</w:t>
            </w:r>
          </w:p>
        </w:tc>
        <w:tc>
          <w:tcPr>
            <w:tcW w:w="946" w:type="dxa"/>
            <w:vAlign w:val="bottom"/>
          </w:tcPr>
          <w:p w14:paraId="0060A618" w14:textId="77777777" w:rsidR="00796228" w:rsidRPr="009C562F" w:rsidRDefault="00796228" w:rsidP="00796228">
            <w:pPr>
              <w:spacing w:after="0"/>
              <w:jc w:val="center"/>
              <w:rPr>
                <w:rFonts w:ascii="Times New Roman" w:eastAsia="Calibri" w:hAnsi="Times New Roman" w:cs="Times New Roman"/>
                <w:sz w:val="24"/>
                <w:szCs w:val="24"/>
              </w:rPr>
            </w:pPr>
            <w:r w:rsidRPr="009C562F">
              <w:rPr>
                <w:rFonts w:ascii="Times New Roman" w:eastAsia="Calibri" w:hAnsi="Times New Roman" w:cs="Times New Roman"/>
                <w:sz w:val="24"/>
                <w:szCs w:val="24"/>
              </w:rPr>
              <w:t>kom</w:t>
            </w:r>
          </w:p>
        </w:tc>
        <w:tc>
          <w:tcPr>
            <w:tcW w:w="1106" w:type="dxa"/>
          </w:tcPr>
          <w:p w14:paraId="5ACE5DF0" w14:textId="77777777" w:rsidR="00796228" w:rsidRPr="009C562F" w:rsidRDefault="00796228" w:rsidP="00796228">
            <w:pPr>
              <w:spacing w:after="0"/>
              <w:rPr>
                <w:rFonts w:ascii="Times New Roman" w:eastAsia="Calibri" w:hAnsi="Times New Roman" w:cs="Times New Roman"/>
                <w:sz w:val="24"/>
                <w:szCs w:val="24"/>
              </w:rPr>
            </w:pPr>
          </w:p>
        </w:tc>
        <w:tc>
          <w:tcPr>
            <w:tcW w:w="1134" w:type="dxa"/>
          </w:tcPr>
          <w:p w14:paraId="16D08E5C" w14:textId="4C00EE9A" w:rsidR="00796228" w:rsidRPr="009C562F" w:rsidRDefault="00796228" w:rsidP="00796228">
            <w:pPr>
              <w:spacing w:after="0"/>
              <w:rPr>
                <w:rFonts w:ascii="Times New Roman" w:eastAsia="Calibri" w:hAnsi="Times New Roman" w:cs="Times New Roman"/>
                <w:sz w:val="24"/>
                <w:szCs w:val="24"/>
              </w:rPr>
            </w:pPr>
          </w:p>
        </w:tc>
      </w:tr>
      <w:tr w:rsidR="00796228" w:rsidRPr="009C562F" w14:paraId="387283C8" w14:textId="77777777" w:rsidTr="00CC4846">
        <w:trPr>
          <w:trHeight w:val="454"/>
          <w:jc w:val="center"/>
        </w:trPr>
        <w:tc>
          <w:tcPr>
            <w:tcW w:w="696" w:type="dxa"/>
          </w:tcPr>
          <w:p w14:paraId="374D3BC6"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31.3.</w:t>
            </w:r>
          </w:p>
        </w:tc>
        <w:tc>
          <w:tcPr>
            <w:tcW w:w="5724" w:type="dxa"/>
          </w:tcPr>
          <w:p w14:paraId="28FAFDC3"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-od 116 do 289 kW</w:t>
            </w:r>
          </w:p>
        </w:tc>
        <w:tc>
          <w:tcPr>
            <w:tcW w:w="946" w:type="dxa"/>
            <w:vAlign w:val="bottom"/>
          </w:tcPr>
          <w:p w14:paraId="3FE5EBB8" w14:textId="77777777" w:rsidR="00796228" w:rsidRPr="009C562F" w:rsidRDefault="00796228" w:rsidP="00796228">
            <w:pPr>
              <w:spacing w:after="0"/>
              <w:jc w:val="center"/>
              <w:rPr>
                <w:rFonts w:ascii="Times New Roman" w:eastAsia="Calibri" w:hAnsi="Times New Roman" w:cs="Times New Roman"/>
                <w:sz w:val="24"/>
                <w:szCs w:val="24"/>
              </w:rPr>
            </w:pPr>
            <w:r w:rsidRPr="009C562F">
              <w:rPr>
                <w:rFonts w:ascii="Times New Roman" w:eastAsia="Calibri" w:hAnsi="Times New Roman" w:cs="Times New Roman"/>
                <w:sz w:val="24"/>
                <w:szCs w:val="24"/>
              </w:rPr>
              <w:t>kom</w:t>
            </w:r>
          </w:p>
        </w:tc>
        <w:tc>
          <w:tcPr>
            <w:tcW w:w="1106" w:type="dxa"/>
          </w:tcPr>
          <w:p w14:paraId="7D980603" w14:textId="77777777" w:rsidR="00796228" w:rsidRPr="009C562F" w:rsidRDefault="00796228" w:rsidP="00796228">
            <w:pPr>
              <w:spacing w:after="0"/>
              <w:rPr>
                <w:rFonts w:ascii="Times New Roman" w:eastAsia="Calibri" w:hAnsi="Times New Roman" w:cs="Times New Roman"/>
                <w:sz w:val="24"/>
                <w:szCs w:val="24"/>
              </w:rPr>
            </w:pPr>
          </w:p>
        </w:tc>
        <w:tc>
          <w:tcPr>
            <w:tcW w:w="1134" w:type="dxa"/>
          </w:tcPr>
          <w:p w14:paraId="7290CF6D" w14:textId="0394C6B7" w:rsidR="00796228" w:rsidRPr="009C562F" w:rsidRDefault="00796228" w:rsidP="00796228">
            <w:pPr>
              <w:spacing w:after="0"/>
              <w:rPr>
                <w:rFonts w:ascii="Times New Roman" w:eastAsia="Calibri" w:hAnsi="Times New Roman" w:cs="Times New Roman"/>
                <w:sz w:val="24"/>
                <w:szCs w:val="24"/>
              </w:rPr>
            </w:pPr>
          </w:p>
        </w:tc>
      </w:tr>
      <w:tr w:rsidR="00796228" w:rsidRPr="009C562F" w14:paraId="51708401" w14:textId="77777777" w:rsidTr="00CC4846">
        <w:trPr>
          <w:trHeight w:val="454"/>
          <w:jc w:val="center"/>
        </w:trPr>
        <w:tc>
          <w:tcPr>
            <w:tcW w:w="696" w:type="dxa"/>
          </w:tcPr>
          <w:p w14:paraId="1C365AD0"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31.4.</w:t>
            </w:r>
          </w:p>
        </w:tc>
        <w:tc>
          <w:tcPr>
            <w:tcW w:w="5724" w:type="dxa"/>
          </w:tcPr>
          <w:p w14:paraId="6C469827"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-od 290 do 406 kW</w:t>
            </w:r>
          </w:p>
        </w:tc>
        <w:tc>
          <w:tcPr>
            <w:tcW w:w="946" w:type="dxa"/>
            <w:vAlign w:val="bottom"/>
          </w:tcPr>
          <w:p w14:paraId="6B481204" w14:textId="77777777" w:rsidR="00796228" w:rsidRPr="009C562F" w:rsidRDefault="00796228" w:rsidP="00796228">
            <w:pPr>
              <w:spacing w:after="0"/>
              <w:jc w:val="center"/>
              <w:rPr>
                <w:rFonts w:ascii="Times New Roman" w:eastAsia="Calibri" w:hAnsi="Times New Roman" w:cs="Times New Roman"/>
                <w:sz w:val="24"/>
                <w:szCs w:val="24"/>
              </w:rPr>
            </w:pPr>
            <w:r w:rsidRPr="009C562F">
              <w:rPr>
                <w:rFonts w:ascii="Times New Roman" w:eastAsia="Calibri" w:hAnsi="Times New Roman" w:cs="Times New Roman"/>
                <w:sz w:val="24"/>
                <w:szCs w:val="24"/>
              </w:rPr>
              <w:t>kom</w:t>
            </w:r>
          </w:p>
        </w:tc>
        <w:tc>
          <w:tcPr>
            <w:tcW w:w="1106" w:type="dxa"/>
          </w:tcPr>
          <w:p w14:paraId="499C199B" w14:textId="77777777" w:rsidR="00796228" w:rsidRPr="009C562F" w:rsidRDefault="00796228" w:rsidP="00796228">
            <w:pPr>
              <w:spacing w:after="0"/>
              <w:rPr>
                <w:rFonts w:ascii="Times New Roman" w:eastAsia="Calibri" w:hAnsi="Times New Roman" w:cs="Times New Roman"/>
                <w:sz w:val="24"/>
                <w:szCs w:val="24"/>
              </w:rPr>
            </w:pPr>
          </w:p>
        </w:tc>
        <w:tc>
          <w:tcPr>
            <w:tcW w:w="1134" w:type="dxa"/>
          </w:tcPr>
          <w:p w14:paraId="46E81B6A" w14:textId="3462B3E5" w:rsidR="00796228" w:rsidRPr="009C562F" w:rsidRDefault="00796228" w:rsidP="00796228">
            <w:pPr>
              <w:spacing w:after="0"/>
              <w:rPr>
                <w:rFonts w:ascii="Times New Roman" w:eastAsia="Calibri" w:hAnsi="Times New Roman" w:cs="Times New Roman"/>
                <w:sz w:val="24"/>
                <w:szCs w:val="24"/>
              </w:rPr>
            </w:pPr>
          </w:p>
        </w:tc>
      </w:tr>
      <w:tr w:rsidR="00796228" w:rsidRPr="009C562F" w14:paraId="013AB592" w14:textId="77777777" w:rsidTr="00CC4846">
        <w:trPr>
          <w:trHeight w:val="454"/>
          <w:jc w:val="center"/>
        </w:trPr>
        <w:tc>
          <w:tcPr>
            <w:tcW w:w="696" w:type="dxa"/>
          </w:tcPr>
          <w:p w14:paraId="6484F3AD"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31.5.</w:t>
            </w:r>
          </w:p>
        </w:tc>
        <w:tc>
          <w:tcPr>
            <w:tcW w:w="5724" w:type="dxa"/>
          </w:tcPr>
          <w:p w14:paraId="5B852177"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-od 407 do 579 kW</w:t>
            </w:r>
          </w:p>
        </w:tc>
        <w:tc>
          <w:tcPr>
            <w:tcW w:w="946" w:type="dxa"/>
            <w:vAlign w:val="bottom"/>
          </w:tcPr>
          <w:p w14:paraId="1D61C878" w14:textId="77777777" w:rsidR="00796228" w:rsidRPr="009C562F" w:rsidRDefault="00796228" w:rsidP="00796228">
            <w:pPr>
              <w:spacing w:after="0"/>
              <w:jc w:val="center"/>
              <w:rPr>
                <w:rFonts w:ascii="Times New Roman" w:eastAsia="Calibri" w:hAnsi="Times New Roman" w:cs="Times New Roman"/>
                <w:sz w:val="24"/>
                <w:szCs w:val="24"/>
              </w:rPr>
            </w:pPr>
            <w:r w:rsidRPr="009C562F">
              <w:rPr>
                <w:rFonts w:ascii="Times New Roman" w:eastAsia="Calibri" w:hAnsi="Times New Roman" w:cs="Times New Roman"/>
                <w:sz w:val="24"/>
                <w:szCs w:val="24"/>
              </w:rPr>
              <w:t>kom</w:t>
            </w:r>
          </w:p>
        </w:tc>
        <w:tc>
          <w:tcPr>
            <w:tcW w:w="1106" w:type="dxa"/>
          </w:tcPr>
          <w:p w14:paraId="25281CF1" w14:textId="77777777" w:rsidR="00796228" w:rsidRPr="009C562F" w:rsidRDefault="00796228" w:rsidP="00796228">
            <w:pPr>
              <w:spacing w:after="0"/>
              <w:rPr>
                <w:rFonts w:ascii="Times New Roman" w:eastAsia="Calibri" w:hAnsi="Times New Roman" w:cs="Times New Roman"/>
                <w:sz w:val="24"/>
                <w:szCs w:val="24"/>
              </w:rPr>
            </w:pPr>
          </w:p>
        </w:tc>
        <w:tc>
          <w:tcPr>
            <w:tcW w:w="1134" w:type="dxa"/>
          </w:tcPr>
          <w:p w14:paraId="4B546F32" w14:textId="36BA53A8" w:rsidR="00796228" w:rsidRPr="009C562F" w:rsidRDefault="00796228" w:rsidP="00796228">
            <w:pPr>
              <w:spacing w:after="0"/>
              <w:rPr>
                <w:rFonts w:ascii="Times New Roman" w:eastAsia="Calibri" w:hAnsi="Times New Roman" w:cs="Times New Roman"/>
                <w:sz w:val="24"/>
                <w:szCs w:val="24"/>
              </w:rPr>
            </w:pPr>
          </w:p>
        </w:tc>
      </w:tr>
      <w:tr w:rsidR="00796228" w:rsidRPr="009C562F" w14:paraId="5A5CE3C0" w14:textId="77777777" w:rsidTr="00CC4846">
        <w:trPr>
          <w:trHeight w:val="454"/>
          <w:jc w:val="center"/>
        </w:trPr>
        <w:tc>
          <w:tcPr>
            <w:tcW w:w="696" w:type="dxa"/>
          </w:tcPr>
          <w:p w14:paraId="445464CD"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31.6</w:t>
            </w:r>
          </w:p>
        </w:tc>
        <w:tc>
          <w:tcPr>
            <w:tcW w:w="5724" w:type="dxa"/>
          </w:tcPr>
          <w:p w14:paraId="74ABE03E"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-od 580 do 929 kW</w:t>
            </w:r>
          </w:p>
        </w:tc>
        <w:tc>
          <w:tcPr>
            <w:tcW w:w="946" w:type="dxa"/>
            <w:vAlign w:val="bottom"/>
          </w:tcPr>
          <w:p w14:paraId="00C692AE" w14:textId="77777777" w:rsidR="00796228" w:rsidRPr="009C562F" w:rsidRDefault="00796228" w:rsidP="00796228">
            <w:pPr>
              <w:spacing w:after="0"/>
              <w:jc w:val="center"/>
              <w:rPr>
                <w:rFonts w:ascii="Times New Roman" w:eastAsia="Calibri" w:hAnsi="Times New Roman" w:cs="Times New Roman"/>
                <w:sz w:val="24"/>
                <w:szCs w:val="24"/>
              </w:rPr>
            </w:pPr>
            <w:r w:rsidRPr="009C562F">
              <w:rPr>
                <w:rFonts w:ascii="Times New Roman" w:eastAsia="Calibri" w:hAnsi="Times New Roman" w:cs="Times New Roman"/>
                <w:sz w:val="24"/>
                <w:szCs w:val="24"/>
              </w:rPr>
              <w:t>kom</w:t>
            </w:r>
          </w:p>
        </w:tc>
        <w:tc>
          <w:tcPr>
            <w:tcW w:w="1106" w:type="dxa"/>
          </w:tcPr>
          <w:p w14:paraId="52944863" w14:textId="77777777" w:rsidR="00796228" w:rsidRPr="009C562F" w:rsidRDefault="00796228" w:rsidP="00796228">
            <w:pPr>
              <w:spacing w:after="0"/>
              <w:rPr>
                <w:rFonts w:ascii="Times New Roman" w:eastAsia="Calibri" w:hAnsi="Times New Roman" w:cs="Times New Roman"/>
                <w:sz w:val="24"/>
                <w:szCs w:val="24"/>
              </w:rPr>
            </w:pPr>
          </w:p>
        </w:tc>
        <w:tc>
          <w:tcPr>
            <w:tcW w:w="1134" w:type="dxa"/>
          </w:tcPr>
          <w:p w14:paraId="5CF5BCE7" w14:textId="354FD467" w:rsidR="00796228" w:rsidRPr="009C562F" w:rsidRDefault="00796228" w:rsidP="00796228">
            <w:pPr>
              <w:spacing w:after="0"/>
              <w:rPr>
                <w:rFonts w:ascii="Times New Roman" w:eastAsia="Calibri" w:hAnsi="Times New Roman" w:cs="Times New Roman"/>
                <w:sz w:val="24"/>
                <w:szCs w:val="24"/>
              </w:rPr>
            </w:pPr>
          </w:p>
        </w:tc>
      </w:tr>
      <w:tr w:rsidR="00796228" w:rsidRPr="009C562F" w14:paraId="3A7724B3" w14:textId="77777777" w:rsidTr="00CC4846">
        <w:trPr>
          <w:trHeight w:val="454"/>
          <w:jc w:val="center"/>
        </w:trPr>
        <w:tc>
          <w:tcPr>
            <w:tcW w:w="696" w:type="dxa"/>
          </w:tcPr>
          <w:p w14:paraId="389A2F64"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32.1.</w:t>
            </w:r>
          </w:p>
        </w:tc>
        <w:tc>
          <w:tcPr>
            <w:tcW w:w="5724" w:type="dxa"/>
          </w:tcPr>
          <w:p w14:paraId="0E18E5B9"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Mjerenje dimnih plinova i CO2 aparatom</w:t>
            </w:r>
          </w:p>
          <w:p w14:paraId="6C31AE3D"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-od 24 do 100 kW</w:t>
            </w:r>
          </w:p>
        </w:tc>
        <w:tc>
          <w:tcPr>
            <w:tcW w:w="946" w:type="dxa"/>
            <w:vAlign w:val="bottom"/>
          </w:tcPr>
          <w:p w14:paraId="48F657AA" w14:textId="77777777" w:rsidR="00796228" w:rsidRPr="009C562F" w:rsidRDefault="00796228" w:rsidP="00796228">
            <w:pPr>
              <w:spacing w:after="0"/>
              <w:jc w:val="center"/>
              <w:rPr>
                <w:rFonts w:ascii="Times New Roman" w:eastAsia="Calibri" w:hAnsi="Times New Roman" w:cs="Times New Roman"/>
                <w:sz w:val="24"/>
                <w:szCs w:val="24"/>
              </w:rPr>
            </w:pPr>
            <w:r w:rsidRPr="009C562F">
              <w:rPr>
                <w:rFonts w:ascii="Times New Roman" w:eastAsia="Calibri" w:hAnsi="Times New Roman" w:cs="Times New Roman"/>
                <w:sz w:val="24"/>
                <w:szCs w:val="24"/>
              </w:rPr>
              <w:t>kom</w:t>
            </w:r>
          </w:p>
        </w:tc>
        <w:tc>
          <w:tcPr>
            <w:tcW w:w="1106" w:type="dxa"/>
          </w:tcPr>
          <w:p w14:paraId="00E6409A" w14:textId="77777777" w:rsidR="00796228" w:rsidRPr="009C562F" w:rsidRDefault="00796228" w:rsidP="00796228">
            <w:pPr>
              <w:spacing w:after="0"/>
              <w:rPr>
                <w:rFonts w:ascii="Times New Roman" w:eastAsia="Calibri" w:hAnsi="Times New Roman" w:cs="Times New Roman"/>
                <w:sz w:val="24"/>
                <w:szCs w:val="24"/>
              </w:rPr>
            </w:pPr>
          </w:p>
        </w:tc>
        <w:tc>
          <w:tcPr>
            <w:tcW w:w="1134" w:type="dxa"/>
          </w:tcPr>
          <w:p w14:paraId="2D8DF830" w14:textId="3E73F0B6" w:rsidR="00796228" w:rsidRPr="009C562F" w:rsidRDefault="00796228" w:rsidP="00796228">
            <w:pPr>
              <w:spacing w:after="0"/>
              <w:rPr>
                <w:rFonts w:ascii="Times New Roman" w:eastAsia="Calibri" w:hAnsi="Times New Roman" w:cs="Times New Roman"/>
                <w:sz w:val="24"/>
                <w:szCs w:val="24"/>
              </w:rPr>
            </w:pPr>
          </w:p>
        </w:tc>
      </w:tr>
      <w:tr w:rsidR="00796228" w:rsidRPr="009C562F" w14:paraId="5C68B8F5" w14:textId="77777777" w:rsidTr="00CC4846">
        <w:trPr>
          <w:trHeight w:val="454"/>
          <w:jc w:val="center"/>
        </w:trPr>
        <w:tc>
          <w:tcPr>
            <w:tcW w:w="696" w:type="dxa"/>
          </w:tcPr>
          <w:p w14:paraId="07C7CA03"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32.2.</w:t>
            </w:r>
          </w:p>
        </w:tc>
        <w:tc>
          <w:tcPr>
            <w:tcW w:w="5724" w:type="dxa"/>
          </w:tcPr>
          <w:p w14:paraId="169D868C"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-kotlovnice</w:t>
            </w:r>
          </w:p>
        </w:tc>
        <w:tc>
          <w:tcPr>
            <w:tcW w:w="946" w:type="dxa"/>
            <w:vAlign w:val="bottom"/>
          </w:tcPr>
          <w:p w14:paraId="343F57D7" w14:textId="77777777" w:rsidR="00796228" w:rsidRPr="009C562F" w:rsidRDefault="00796228" w:rsidP="00796228">
            <w:pPr>
              <w:spacing w:after="0"/>
              <w:jc w:val="center"/>
              <w:rPr>
                <w:rFonts w:ascii="Times New Roman" w:eastAsia="Calibri" w:hAnsi="Times New Roman" w:cs="Times New Roman"/>
                <w:sz w:val="24"/>
                <w:szCs w:val="24"/>
              </w:rPr>
            </w:pPr>
            <w:r w:rsidRPr="009C562F">
              <w:rPr>
                <w:rFonts w:ascii="Times New Roman" w:eastAsia="Calibri" w:hAnsi="Times New Roman" w:cs="Times New Roman"/>
                <w:sz w:val="24"/>
                <w:szCs w:val="24"/>
              </w:rPr>
              <w:t>kom</w:t>
            </w:r>
          </w:p>
        </w:tc>
        <w:tc>
          <w:tcPr>
            <w:tcW w:w="1106" w:type="dxa"/>
          </w:tcPr>
          <w:p w14:paraId="2A93EE43" w14:textId="77777777" w:rsidR="00796228" w:rsidRPr="009C562F" w:rsidRDefault="00796228" w:rsidP="00796228">
            <w:pPr>
              <w:spacing w:after="0"/>
              <w:rPr>
                <w:rFonts w:ascii="Times New Roman" w:eastAsia="Calibri" w:hAnsi="Times New Roman" w:cs="Times New Roman"/>
                <w:sz w:val="24"/>
                <w:szCs w:val="24"/>
              </w:rPr>
            </w:pPr>
          </w:p>
        </w:tc>
        <w:tc>
          <w:tcPr>
            <w:tcW w:w="1134" w:type="dxa"/>
          </w:tcPr>
          <w:p w14:paraId="7D19A8AC" w14:textId="07F70553" w:rsidR="00796228" w:rsidRPr="009C562F" w:rsidRDefault="00796228" w:rsidP="00796228">
            <w:pPr>
              <w:spacing w:after="0"/>
              <w:rPr>
                <w:rFonts w:ascii="Times New Roman" w:eastAsia="Calibri" w:hAnsi="Times New Roman" w:cs="Times New Roman"/>
                <w:sz w:val="24"/>
                <w:szCs w:val="24"/>
              </w:rPr>
            </w:pPr>
          </w:p>
        </w:tc>
      </w:tr>
      <w:tr w:rsidR="00796228" w:rsidRPr="009C562F" w14:paraId="10987A51" w14:textId="77777777" w:rsidTr="00CC4846">
        <w:trPr>
          <w:trHeight w:val="454"/>
          <w:jc w:val="center"/>
        </w:trPr>
        <w:tc>
          <w:tcPr>
            <w:tcW w:w="696" w:type="dxa"/>
          </w:tcPr>
          <w:p w14:paraId="388C6D31"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33.</w:t>
            </w:r>
          </w:p>
        </w:tc>
        <w:tc>
          <w:tcPr>
            <w:tcW w:w="5724" w:type="dxa"/>
          </w:tcPr>
          <w:p w14:paraId="7E45B0A3" w14:textId="77777777" w:rsidR="00796228" w:rsidRPr="009C562F" w:rsidRDefault="00796228" w:rsidP="00796228">
            <w:pPr>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Kontrola povrata ispravnosti plinskih ložišta zbog monoksida</w:t>
            </w:r>
          </w:p>
        </w:tc>
        <w:tc>
          <w:tcPr>
            <w:tcW w:w="946" w:type="dxa"/>
            <w:vAlign w:val="bottom"/>
          </w:tcPr>
          <w:p w14:paraId="52965420" w14:textId="77777777" w:rsidR="00796228" w:rsidRPr="009C562F" w:rsidRDefault="00796228" w:rsidP="00796228">
            <w:pPr>
              <w:spacing w:after="0"/>
              <w:jc w:val="center"/>
              <w:rPr>
                <w:rFonts w:ascii="Times New Roman" w:eastAsia="Calibri" w:hAnsi="Times New Roman" w:cs="Times New Roman"/>
                <w:sz w:val="24"/>
                <w:szCs w:val="24"/>
              </w:rPr>
            </w:pPr>
            <w:r w:rsidRPr="009C562F">
              <w:rPr>
                <w:rFonts w:ascii="Times New Roman" w:eastAsia="Calibri" w:hAnsi="Times New Roman" w:cs="Times New Roman"/>
                <w:sz w:val="24"/>
                <w:szCs w:val="24"/>
              </w:rPr>
              <w:t>kom</w:t>
            </w:r>
          </w:p>
        </w:tc>
        <w:tc>
          <w:tcPr>
            <w:tcW w:w="1106" w:type="dxa"/>
          </w:tcPr>
          <w:p w14:paraId="33C44AC7" w14:textId="77777777" w:rsidR="00796228" w:rsidRPr="009C562F" w:rsidRDefault="00796228" w:rsidP="00796228">
            <w:pPr>
              <w:spacing w:after="0"/>
              <w:rPr>
                <w:rFonts w:ascii="Times New Roman" w:eastAsia="Calibri" w:hAnsi="Times New Roman" w:cs="Times New Roman"/>
                <w:sz w:val="24"/>
                <w:szCs w:val="24"/>
              </w:rPr>
            </w:pPr>
          </w:p>
        </w:tc>
        <w:tc>
          <w:tcPr>
            <w:tcW w:w="1134" w:type="dxa"/>
          </w:tcPr>
          <w:p w14:paraId="6C2633A7" w14:textId="568B2982" w:rsidR="00796228" w:rsidRPr="009C562F" w:rsidRDefault="00796228" w:rsidP="00796228">
            <w:pPr>
              <w:spacing w:after="0"/>
              <w:rPr>
                <w:rFonts w:ascii="Times New Roman" w:eastAsia="Calibri" w:hAnsi="Times New Roman" w:cs="Times New Roman"/>
                <w:sz w:val="24"/>
                <w:szCs w:val="24"/>
              </w:rPr>
            </w:pPr>
          </w:p>
        </w:tc>
      </w:tr>
      <w:tr w:rsidR="00796228" w:rsidRPr="009C562F" w14:paraId="0FE1A4C4" w14:textId="77777777" w:rsidTr="00CC4846">
        <w:trPr>
          <w:trHeight w:val="454"/>
          <w:jc w:val="center"/>
        </w:trPr>
        <w:tc>
          <w:tcPr>
            <w:tcW w:w="696" w:type="dxa"/>
          </w:tcPr>
          <w:p w14:paraId="6D7893ED" w14:textId="21BF9DAA" w:rsidR="00796228" w:rsidRPr="009C562F" w:rsidRDefault="00796228" w:rsidP="009C562F">
            <w:pPr>
              <w:keepNext/>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lastRenderedPageBreak/>
              <w:t xml:space="preserve">34. </w:t>
            </w:r>
          </w:p>
        </w:tc>
        <w:tc>
          <w:tcPr>
            <w:tcW w:w="5724" w:type="dxa"/>
          </w:tcPr>
          <w:p w14:paraId="45CFC9F5" w14:textId="439FF9E4" w:rsidR="00796228" w:rsidRPr="009C562F" w:rsidRDefault="00796228" w:rsidP="009C562F">
            <w:pPr>
              <w:keepNext/>
              <w:spacing w:after="0"/>
              <w:rPr>
                <w:rFonts w:ascii="Times New Roman" w:eastAsia="Calibri" w:hAnsi="Times New Roman" w:cs="Times New Roman"/>
                <w:sz w:val="24"/>
                <w:szCs w:val="24"/>
              </w:rPr>
            </w:pPr>
            <w:r w:rsidRPr="009C562F">
              <w:rPr>
                <w:rFonts w:ascii="Times New Roman" w:eastAsia="Calibri" w:hAnsi="Times New Roman" w:cs="Times New Roman"/>
                <w:sz w:val="24"/>
                <w:szCs w:val="24"/>
              </w:rPr>
              <w:t xml:space="preserve">UKUPNO </w:t>
            </w:r>
          </w:p>
        </w:tc>
        <w:tc>
          <w:tcPr>
            <w:tcW w:w="946" w:type="dxa"/>
            <w:vAlign w:val="bottom"/>
          </w:tcPr>
          <w:p w14:paraId="4F839458" w14:textId="6B427266" w:rsidR="00796228" w:rsidRPr="009C562F" w:rsidRDefault="00796228" w:rsidP="009C562F">
            <w:pPr>
              <w:keepNext/>
              <w:spacing w:after="0"/>
              <w:jc w:val="center"/>
              <w:rPr>
                <w:rFonts w:ascii="Times New Roman" w:eastAsia="Calibri" w:hAnsi="Times New Roman" w:cs="Times New Roman"/>
                <w:sz w:val="24"/>
                <w:szCs w:val="24"/>
              </w:rPr>
            </w:pPr>
            <w:r w:rsidRPr="009C562F">
              <w:rPr>
                <w:rFonts w:ascii="Times New Roman" w:eastAsia="Calibri" w:hAnsi="Times New Roman" w:cs="Times New Roman"/>
                <w:sz w:val="24"/>
                <w:szCs w:val="24"/>
              </w:rPr>
              <w:t>/</w:t>
            </w:r>
          </w:p>
        </w:tc>
        <w:tc>
          <w:tcPr>
            <w:tcW w:w="1106" w:type="dxa"/>
          </w:tcPr>
          <w:p w14:paraId="75C033D0" w14:textId="77777777" w:rsidR="00796228" w:rsidRPr="009C562F" w:rsidRDefault="00796228" w:rsidP="009C562F">
            <w:pPr>
              <w:keepNext/>
              <w:spacing w:after="0"/>
              <w:rPr>
                <w:rFonts w:ascii="Times New Roman" w:eastAsia="Calibri" w:hAnsi="Times New Roman" w:cs="Times New Roman"/>
                <w:sz w:val="24"/>
                <w:szCs w:val="24"/>
              </w:rPr>
            </w:pPr>
          </w:p>
          <w:p w14:paraId="6EC51F58" w14:textId="77777777" w:rsidR="00796228" w:rsidRPr="009C562F" w:rsidRDefault="00796228" w:rsidP="009C562F">
            <w:pPr>
              <w:keepNext/>
              <w:spacing w:after="0"/>
              <w:rPr>
                <w:rFonts w:ascii="Times New Roman" w:eastAsia="Calibri" w:hAnsi="Times New Roman" w:cs="Times New Roman"/>
                <w:sz w:val="24"/>
                <w:szCs w:val="24"/>
              </w:rPr>
            </w:pPr>
          </w:p>
          <w:p w14:paraId="05DED3BB" w14:textId="6990B037" w:rsidR="00796228" w:rsidRPr="009C562F" w:rsidRDefault="00796228" w:rsidP="009C562F">
            <w:pPr>
              <w:keepNext/>
              <w:spacing w:after="0"/>
              <w:rPr>
                <w:rFonts w:ascii="Times New Roman" w:eastAsia="Calibri" w:hAnsi="Times New Roman" w:cs="Times New Roman"/>
                <w:sz w:val="24"/>
                <w:szCs w:val="24"/>
              </w:rPr>
            </w:pPr>
          </w:p>
        </w:tc>
        <w:tc>
          <w:tcPr>
            <w:tcW w:w="1134" w:type="dxa"/>
          </w:tcPr>
          <w:p w14:paraId="506D65A7" w14:textId="77777777" w:rsidR="00796228" w:rsidRPr="009C562F" w:rsidRDefault="00796228" w:rsidP="009C562F">
            <w:pPr>
              <w:keepNext/>
              <w:spacing w:after="0"/>
              <w:rPr>
                <w:rFonts w:ascii="Times New Roman" w:eastAsia="Calibri" w:hAnsi="Times New Roman" w:cs="Times New Roman"/>
                <w:sz w:val="24"/>
                <w:szCs w:val="24"/>
              </w:rPr>
            </w:pPr>
          </w:p>
        </w:tc>
      </w:tr>
    </w:tbl>
    <w:p w14:paraId="44993796" w14:textId="77777777" w:rsidR="00DB6E29" w:rsidRPr="009C562F" w:rsidRDefault="00DB6E29" w:rsidP="009C562F">
      <w:pPr>
        <w:keepNext/>
        <w:spacing w:after="0"/>
        <w:rPr>
          <w:rFonts w:ascii="Times New Roman" w:eastAsia="Calibri" w:hAnsi="Times New Roman" w:cs="Times New Roman"/>
          <w:b/>
          <w:sz w:val="24"/>
          <w:szCs w:val="24"/>
        </w:rPr>
      </w:pPr>
    </w:p>
    <w:p w14:paraId="44F65E3E" w14:textId="77777777" w:rsidR="00DB6E29" w:rsidRPr="009C562F" w:rsidRDefault="00DB6E29" w:rsidP="009C562F">
      <w:pPr>
        <w:keepNext/>
        <w:spacing w:before="240"/>
        <w:rPr>
          <w:rFonts w:ascii="Times New Roman" w:eastAsia="Calibri" w:hAnsi="Times New Roman" w:cs="Times New Roman"/>
          <w:sz w:val="24"/>
          <w:szCs w:val="24"/>
        </w:rPr>
      </w:pPr>
      <w:r w:rsidRPr="009C562F">
        <w:rPr>
          <w:rFonts w:ascii="Times New Roman" w:eastAsia="Calibri" w:hAnsi="Times New Roman" w:cs="Times New Roman"/>
          <w:sz w:val="24"/>
          <w:szCs w:val="24"/>
        </w:rPr>
        <w:t>U ______________, dana___________              MP          ____________________________</w:t>
      </w:r>
    </w:p>
    <w:p w14:paraId="3A8A47D1" w14:textId="77777777" w:rsidR="00DB6E29" w:rsidRPr="009C562F" w:rsidRDefault="00DB6E29" w:rsidP="00DB6E29">
      <w:pPr>
        <w:rPr>
          <w:rFonts w:ascii="Times New Roman" w:eastAsia="Calibri" w:hAnsi="Times New Roman" w:cs="Times New Roman"/>
          <w:i/>
          <w:sz w:val="24"/>
          <w:szCs w:val="24"/>
        </w:rPr>
      </w:pPr>
      <w:r w:rsidRPr="009C562F">
        <w:rPr>
          <w:rFonts w:ascii="Times New Roman" w:eastAsia="Calibri" w:hAnsi="Times New Roman" w:cs="Times New Roman"/>
          <w:sz w:val="24"/>
          <w:szCs w:val="24"/>
        </w:rPr>
        <w:t xml:space="preserve">                                                                                                      </w:t>
      </w:r>
      <w:r w:rsidRPr="009C562F">
        <w:rPr>
          <w:rFonts w:ascii="Times New Roman" w:eastAsia="Calibri" w:hAnsi="Times New Roman" w:cs="Times New Roman"/>
          <w:i/>
          <w:sz w:val="24"/>
          <w:szCs w:val="24"/>
        </w:rPr>
        <w:t>(potpis odgovorne osobe)</w:t>
      </w:r>
    </w:p>
    <w:p w14:paraId="453B55BA" w14:textId="77777777" w:rsidR="0095072C" w:rsidRPr="009C562F" w:rsidRDefault="0095072C" w:rsidP="0074309C">
      <w:pPr>
        <w:pStyle w:val="NoSpacing"/>
        <w:jc w:val="both"/>
        <w:rPr>
          <w:rFonts w:ascii="Times New Roman" w:hAnsi="Times New Roman" w:cs="Times New Roman"/>
        </w:rPr>
      </w:pPr>
    </w:p>
    <w:p w14:paraId="220DBC13" w14:textId="77777777" w:rsidR="009C562F" w:rsidRDefault="009C562F">
      <w:pPr>
        <w:rPr>
          <w:rFonts w:ascii="Times New Roman" w:hAnsi="Times New Roman" w:cs="Times New Roman"/>
          <w:b/>
          <w:sz w:val="28"/>
          <w:szCs w:val="28"/>
        </w:rPr>
      </w:pPr>
      <w:r>
        <w:rPr>
          <w:rFonts w:ascii="Times New Roman" w:hAnsi="Times New Roman" w:cs="Times New Roman"/>
          <w:b/>
          <w:sz w:val="28"/>
          <w:szCs w:val="28"/>
        </w:rPr>
        <w:br w:type="page"/>
      </w:r>
    </w:p>
    <w:p w14:paraId="105493E5" w14:textId="39A8F6B8" w:rsidR="005C31F0" w:rsidRPr="009C562F" w:rsidRDefault="005C31F0" w:rsidP="005C31F0">
      <w:pPr>
        <w:spacing w:after="0" w:line="240" w:lineRule="auto"/>
        <w:jc w:val="both"/>
        <w:rPr>
          <w:rFonts w:ascii="Times New Roman" w:hAnsi="Times New Roman" w:cs="Times New Roman"/>
          <w:b/>
          <w:sz w:val="28"/>
          <w:szCs w:val="28"/>
        </w:rPr>
      </w:pPr>
      <w:r w:rsidRPr="009C562F">
        <w:rPr>
          <w:rFonts w:ascii="Times New Roman" w:hAnsi="Times New Roman" w:cs="Times New Roman"/>
          <w:b/>
          <w:sz w:val="28"/>
          <w:szCs w:val="28"/>
        </w:rPr>
        <w:lastRenderedPageBreak/>
        <w:t>12. OBRASCI</w:t>
      </w:r>
    </w:p>
    <w:p w14:paraId="67621E0A" w14:textId="77777777" w:rsidR="005C31F0" w:rsidRPr="009C562F" w:rsidRDefault="005C31F0" w:rsidP="00E830CD">
      <w:pPr>
        <w:spacing w:after="0" w:line="240" w:lineRule="auto"/>
        <w:rPr>
          <w:rFonts w:ascii="Times New Roman" w:hAnsi="Times New Roman" w:cs="Times New Roman"/>
          <w:b/>
          <w:sz w:val="24"/>
          <w:szCs w:val="24"/>
        </w:rPr>
      </w:pPr>
    </w:p>
    <w:p w14:paraId="3A274F48" w14:textId="666BEBB4" w:rsidR="005C31F0" w:rsidRPr="009C562F" w:rsidRDefault="005C31F0" w:rsidP="00C97E0B">
      <w:pPr>
        <w:pStyle w:val="ListParagraph"/>
        <w:numPr>
          <w:ilvl w:val="0"/>
          <w:numId w:val="22"/>
        </w:numPr>
        <w:spacing w:after="0"/>
        <w:jc w:val="both"/>
        <w:rPr>
          <w:rFonts w:ascii="Times New Roman" w:hAnsi="Times New Roman" w:cs="Times New Roman"/>
          <w:sz w:val="24"/>
          <w:szCs w:val="24"/>
        </w:rPr>
      </w:pPr>
      <w:r w:rsidRPr="009C562F">
        <w:rPr>
          <w:rFonts w:ascii="Times New Roman" w:hAnsi="Times New Roman" w:cs="Times New Roman"/>
          <w:sz w:val="24"/>
          <w:szCs w:val="24"/>
        </w:rPr>
        <w:t xml:space="preserve">Obrazac 1 </w:t>
      </w:r>
      <w:r w:rsidR="0096358D">
        <w:rPr>
          <w:rFonts w:ascii="Times New Roman" w:hAnsi="Times New Roman" w:cs="Times New Roman"/>
          <w:sz w:val="24"/>
          <w:szCs w:val="24"/>
        </w:rPr>
        <w:t>–</w:t>
      </w:r>
      <w:r w:rsidRPr="009C562F">
        <w:rPr>
          <w:rFonts w:ascii="Times New Roman" w:hAnsi="Times New Roman" w:cs="Times New Roman"/>
          <w:sz w:val="24"/>
          <w:szCs w:val="24"/>
        </w:rPr>
        <w:t xml:space="preserve"> Ponudbeni</w:t>
      </w:r>
      <w:r w:rsidR="0096358D">
        <w:rPr>
          <w:rFonts w:ascii="Times New Roman" w:hAnsi="Times New Roman" w:cs="Times New Roman"/>
          <w:sz w:val="24"/>
          <w:szCs w:val="24"/>
        </w:rPr>
        <w:t xml:space="preserve"> </w:t>
      </w:r>
      <w:r w:rsidRPr="009C562F">
        <w:rPr>
          <w:rFonts w:ascii="Times New Roman" w:hAnsi="Times New Roman" w:cs="Times New Roman"/>
          <w:sz w:val="24"/>
          <w:szCs w:val="24"/>
        </w:rPr>
        <w:t xml:space="preserve">list </w:t>
      </w:r>
    </w:p>
    <w:p w14:paraId="57291BBF" w14:textId="6F3CA529" w:rsidR="005C31F0" w:rsidRPr="009C562F" w:rsidRDefault="005C31F0" w:rsidP="00C97E0B">
      <w:pPr>
        <w:pStyle w:val="NoSpacing"/>
        <w:numPr>
          <w:ilvl w:val="0"/>
          <w:numId w:val="22"/>
        </w:numPr>
        <w:jc w:val="both"/>
        <w:rPr>
          <w:rFonts w:ascii="Times New Roman" w:hAnsi="Times New Roman" w:cs="Times New Roman"/>
          <w:sz w:val="24"/>
          <w:szCs w:val="24"/>
        </w:rPr>
      </w:pPr>
      <w:r w:rsidRPr="009C562F">
        <w:rPr>
          <w:rFonts w:ascii="Times New Roman" w:hAnsi="Times New Roman" w:cs="Times New Roman"/>
          <w:sz w:val="24"/>
          <w:szCs w:val="24"/>
        </w:rPr>
        <w:t xml:space="preserve">Obrazac 2 </w:t>
      </w:r>
      <w:r w:rsidR="0096358D">
        <w:rPr>
          <w:rFonts w:ascii="Times New Roman" w:hAnsi="Times New Roman" w:cs="Times New Roman"/>
          <w:sz w:val="24"/>
          <w:szCs w:val="24"/>
        </w:rPr>
        <w:t xml:space="preserve">– </w:t>
      </w:r>
      <w:r w:rsidRPr="009C562F">
        <w:rPr>
          <w:rFonts w:ascii="Times New Roman" w:hAnsi="Times New Roman" w:cs="Times New Roman"/>
          <w:sz w:val="24"/>
          <w:szCs w:val="24"/>
        </w:rPr>
        <w:t>Izjava</w:t>
      </w:r>
      <w:r w:rsidR="0096358D">
        <w:rPr>
          <w:rFonts w:ascii="Times New Roman" w:hAnsi="Times New Roman" w:cs="Times New Roman"/>
          <w:sz w:val="24"/>
          <w:szCs w:val="24"/>
        </w:rPr>
        <w:t xml:space="preserve"> </w:t>
      </w:r>
      <w:r w:rsidRPr="009C562F">
        <w:rPr>
          <w:rFonts w:ascii="Times New Roman" w:hAnsi="Times New Roman" w:cs="Times New Roman"/>
          <w:sz w:val="24"/>
          <w:szCs w:val="24"/>
        </w:rPr>
        <w:t xml:space="preserve"> kojom se dokazuje da ne postoje obvezne osnove za isključenje iz točke 3.1.1.</w:t>
      </w:r>
      <w:r w:rsidR="00783FFF" w:rsidRPr="009C562F">
        <w:rPr>
          <w:rFonts w:ascii="Times New Roman" w:hAnsi="Times New Roman" w:cs="Times New Roman"/>
          <w:sz w:val="24"/>
          <w:szCs w:val="24"/>
        </w:rPr>
        <w:t xml:space="preserve"> i 3.1.2. </w:t>
      </w:r>
    </w:p>
    <w:p w14:paraId="550BCCC3" w14:textId="28FA3925" w:rsidR="00E7280F" w:rsidRPr="009C562F" w:rsidRDefault="00E7280F" w:rsidP="00C97E0B">
      <w:pPr>
        <w:pStyle w:val="NoSpacing"/>
        <w:numPr>
          <w:ilvl w:val="0"/>
          <w:numId w:val="22"/>
        </w:numPr>
        <w:jc w:val="both"/>
        <w:rPr>
          <w:rFonts w:ascii="Times New Roman" w:hAnsi="Times New Roman" w:cs="Times New Roman"/>
          <w:sz w:val="24"/>
          <w:szCs w:val="24"/>
        </w:rPr>
      </w:pPr>
      <w:r w:rsidRPr="009C562F">
        <w:rPr>
          <w:rFonts w:ascii="Times New Roman" w:hAnsi="Times New Roman" w:cs="Times New Roman"/>
          <w:sz w:val="24"/>
          <w:szCs w:val="24"/>
        </w:rPr>
        <w:t xml:space="preserve">Obrazac 3 – </w:t>
      </w:r>
      <w:r w:rsidR="008060C4" w:rsidRPr="009C562F">
        <w:rPr>
          <w:rFonts w:ascii="Times New Roman" w:hAnsi="Times New Roman" w:cs="Times New Roman"/>
          <w:sz w:val="24"/>
          <w:szCs w:val="24"/>
        </w:rPr>
        <w:t xml:space="preserve">izjava kojom se dokazuje da ne postoje </w:t>
      </w:r>
      <w:r w:rsidR="00264736" w:rsidRPr="009C562F">
        <w:rPr>
          <w:rFonts w:ascii="Times New Roman" w:hAnsi="Times New Roman" w:cs="Times New Roman"/>
          <w:sz w:val="24"/>
          <w:szCs w:val="24"/>
        </w:rPr>
        <w:t xml:space="preserve">osnove za isključenje iz točke 3.1.3. </w:t>
      </w:r>
    </w:p>
    <w:p w14:paraId="5F1A5257" w14:textId="0EDBF8A4" w:rsidR="005C31F0" w:rsidRPr="009C562F" w:rsidRDefault="005C31F0" w:rsidP="00C97E0B">
      <w:pPr>
        <w:pStyle w:val="ListParagraph"/>
        <w:numPr>
          <w:ilvl w:val="0"/>
          <w:numId w:val="22"/>
        </w:numPr>
        <w:spacing w:after="0"/>
        <w:jc w:val="both"/>
        <w:rPr>
          <w:rFonts w:ascii="Times New Roman" w:hAnsi="Times New Roman" w:cs="Times New Roman"/>
          <w:sz w:val="24"/>
          <w:szCs w:val="24"/>
        </w:rPr>
      </w:pPr>
      <w:r w:rsidRPr="009C562F">
        <w:rPr>
          <w:rFonts w:ascii="Times New Roman" w:hAnsi="Times New Roman" w:cs="Times New Roman"/>
          <w:sz w:val="24"/>
          <w:szCs w:val="24"/>
        </w:rPr>
        <w:t xml:space="preserve">Obrazac </w:t>
      </w:r>
      <w:r w:rsidR="008F63D4" w:rsidRPr="009C562F">
        <w:rPr>
          <w:rFonts w:ascii="Times New Roman" w:hAnsi="Times New Roman" w:cs="Times New Roman"/>
          <w:sz w:val="24"/>
          <w:szCs w:val="24"/>
        </w:rPr>
        <w:t>4</w:t>
      </w:r>
      <w:r w:rsidRPr="009C562F">
        <w:rPr>
          <w:rFonts w:ascii="Times New Roman" w:hAnsi="Times New Roman" w:cs="Times New Roman"/>
          <w:sz w:val="24"/>
          <w:szCs w:val="24"/>
        </w:rPr>
        <w:t xml:space="preserve"> </w:t>
      </w:r>
      <w:r w:rsidR="0096358D">
        <w:rPr>
          <w:rFonts w:ascii="Times New Roman" w:hAnsi="Times New Roman" w:cs="Times New Roman"/>
          <w:sz w:val="24"/>
          <w:szCs w:val="24"/>
        </w:rPr>
        <w:t>–</w:t>
      </w:r>
      <w:r w:rsidRPr="009C562F">
        <w:rPr>
          <w:rFonts w:ascii="Times New Roman" w:hAnsi="Times New Roman" w:cs="Times New Roman"/>
          <w:sz w:val="24"/>
          <w:szCs w:val="24"/>
        </w:rPr>
        <w:t xml:space="preserve"> Izjava</w:t>
      </w:r>
      <w:r w:rsidR="0096358D">
        <w:rPr>
          <w:rFonts w:ascii="Times New Roman" w:hAnsi="Times New Roman" w:cs="Times New Roman"/>
          <w:sz w:val="24"/>
          <w:szCs w:val="24"/>
        </w:rPr>
        <w:t xml:space="preserve"> </w:t>
      </w:r>
      <w:r w:rsidRPr="009C562F">
        <w:rPr>
          <w:rFonts w:ascii="Times New Roman" w:hAnsi="Times New Roman" w:cs="Times New Roman"/>
          <w:sz w:val="24"/>
          <w:szCs w:val="24"/>
        </w:rPr>
        <w:t xml:space="preserve"> – popis izvršenih ugovora o koncesiji </w:t>
      </w:r>
    </w:p>
    <w:p w14:paraId="0FD5B949" w14:textId="47F2DD4E" w:rsidR="005C31F0" w:rsidRPr="009C562F" w:rsidRDefault="005C31F0" w:rsidP="00C97E0B">
      <w:pPr>
        <w:pStyle w:val="ListParagraph"/>
        <w:numPr>
          <w:ilvl w:val="0"/>
          <w:numId w:val="22"/>
        </w:numPr>
        <w:spacing w:after="0"/>
        <w:jc w:val="both"/>
        <w:rPr>
          <w:rFonts w:ascii="Times New Roman" w:hAnsi="Times New Roman" w:cs="Times New Roman"/>
          <w:sz w:val="24"/>
          <w:szCs w:val="24"/>
        </w:rPr>
      </w:pPr>
      <w:r w:rsidRPr="009C562F">
        <w:rPr>
          <w:rFonts w:ascii="Times New Roman" w:hAnsi="Times New Roman" w:cs="Times New Roman"/>
          <w:sz w:val="24"/>
          <w:szCs w:val="24"/>
        </w:rPr>
        <w:t xml:space="preserve">Obrazac </w:t>
      </w:r>
      <w:r w:rsidR="008F63D4" w:rsidRPr="009C562F">
        <w:rPr>
          <w:rFonts w:ascii="Times New Roman" w:hAnsi="Times New Roman" w:cs="Times New Roman"/>
          <w:sz w:val="24"/>
          <w:szCs w:val="24"/>
        </w:rPr>
        <w:t>5</w:t>
      </w:r>
      <w:r w:rsidRPr="009C562F">
        <w:rPr>
          <w:rFonts w:ascii="Times New Roman" w:hAnsi="Times New Roman" w:cs="Times New Roman"/>
          <w:sz w:val="24"/>
          <w:szCs w:val="24"/>
        </w:rPr>
        <w:t xml:space="preserve"> </w:t>
      </w:r>
      <w:r w:rsidR="0096358D">
        <w:rPr>
          <w:rFonts w:ascii="Times New Roman" w:hAnsi="Times New Roman" w:cs="Times New Roman"/>
          <w:sz w:val="24"/>
          <w:szCs w:val="24"/>
        </w:rPr>
        <w:t>–</w:t>
      </w:r>
      <w:r w:rsidRPr="009C562F">
        <w:rPr>
          <w:rFonts w:ascii="Times New Roman" w:hAnsi="Times New Roman" w:cs="Times New Roman"/>
          <w:sz w:val="24"/>
          <w:szCs w:val="24"/>
        </w:rPr>
        <w:t xml:space="preserve"> Izjava</w:t>
      </w:r>
      <w:r w:rsidR="0096358D">
        <w:rPr>
          <w:rFonts w:ascii="Times New Roman" w:hAnsi="Times New Roman" w:cs="Times New Roman"/>
          <w:sz w:val="24"/>
          <w:szCs w:val="24"/>
        </w:rPr>
        <w:t xml:space="preserve"> </w:t>
      </w:r>
      <w:r w:rsidRPr="009C562F">
        <w:rPr>
          <w:rFonts w:ascii="Times New Roman" w:hAnsi="Times New Roman" w:cs="Times New Roman"/>
          <w:sz w:val="24"/>
          <w:szCs w:val="24"/>
        </w:rPr>
        <w:t xml:space="preserve"> o raspolaganju alatima i tehničkom opremom </w:t>
      </w:r>
    </w:p>
    <w:p w14:paraId="1531EBA8" w14:textId="1BF33158" w:rsidR="005C31F0" w:rsidRPr="009C562F" w:rsidRDefault="005C31F0" w:rsidP="00C97E0B">
      <w:pPr>
        <w:pStyle w:val="ListParagraph"/>
        <w:numPr>
          <w:ilvl w:val="0"/>
          <w:numId w:val="22"/>
        </w:numPr>
        <w:spacing w:after="0"/>
        <w:jc w:val="both"/>
        <w:rPr>
          <w:rFonts w:ascii="Times New Roman" w:hAnsi="Times New Roman" w:cs="Times New Roman"/>
          <w:sz w:val="24"/>
          <w:szCs w:val="24"/>
        </w:rPr>
      </w:pPr>
      <w:r w:rsidRPr="009C562F">
        <w:rPr>
          <w:rFonts w:ascii="Times New Roman" w:hAnsi="Times New Roman" w:cs="Times New Roman"/>
          <w:sz w:val="24"/>
          <w:szCs w:val="24"/>
        </w:rPr>
        <w:t xml:space="preserve">Obrazac </w:t>
      </w:r>
      <w:r w:rsidR="008F63D4" w:rsidRPr="009C562F">
        <w:rPr>
          <w:rFonts w:ascii="Times New Roman" w:hAnsi="Times New Roman" w:cs="Times New Roman"/>
          <w:sz w:val="24"/>
          <w:szCs w:val="24"/>
        </w:rPr>
        <w:t>6</w:t>
      </w:r>
      <w:r w:rsidRPr="009C562F">
        <w:rPr>
          <w:rFonts w:ascii="Times New Roman" w:hAnsi="Times New Roman" w:cs="Times New Roman"/>
          <w:sz w:val="24"/>
          <w:szCs w:val="24"/>
        </w:rPr>
        <w:t xml:space="preserve"> </w:t>
      </w:r>
      <w:r w:rsidR="0096358D">
        <w:rPr>
          <w:rFonts w:ascii="Times New Roman" w:hAnsi="Times New Roman" w:cs="Times New Roman"/>
          <w:sz w:val="24"/>
          <w:szCs w:val="24"/>
        </w:rPr>
        <w:t>–</w:t>
      </w:r>
      <w:r w:rsidRPr="009C562F">
        <w:rPr>
          <w:rFonts w:ascii="Times New Roman" w:hAnsi="Times New Roman" w:cs="Times New Roman"/>
          <w:sz w:val="24"/>
          <w:szCs w:val="24"/>
        </w:rPr>
        <w:t xml:space="preserve"> Izjava</w:t>
      </w:r>
      <w:r w:rsidR="0096358D">
        <w:rPr>
          <w:rFonts w:ascii="Times New Roman" w:hAnsi="Times New Roman" w:cs="Times New Roman"/>
          <w:sz w:val="24"/>
          <w:szCs w:val="24"/>
        </w:rPr>
        <w:t xml:space="preserve"> </w:t>
      </w:r>
      <w:r w:rsidRPr="009C562F">
        <w:rPr>
          <w:rFonts w:ascii="Times New Roman" w:hAnsi="Times New Roman" w:cs="Times New Roman"/>
          <w:sz w:val="24"/>
          <w:szCs w:val="24"/>
        </w:rPr>
        <w:t xml:space="preserve"> – popis stručnih osoba</w:t>
      </w:r>
    </w:p>
    <w:p w14:paraId="372A401B" w14:textId="7D82C509" w:rsidR="005C31F0" w:rsidRPr="009C562F" w:rsidRDefault="005C31F0" w:rsidP="00C97E0B">
      <w:pPr>
        <w:pStyle w:val="NoSpacing"/>
        <w:numPr>
          <w:ilvl w:val="0"/>
          <w:numId w:val="22"/>
        </w:numPr>
        <w:jc w:val="both"/>
        <w:rPr>
          <w:rFonts w:ascii="Times New Roman" w:hAnsi="Times New Roman" w:cs="Times New Roman"/>
          <w:sz w:val="24"/>
          <w:szCs w:val="24"/>
        </w:rPr>
      </w:pPr>
      <w:r w:rsidRPr="009C562F">
        <w:rPr>
          <w:rFonts w:ascii="Times New Roman" w:hAnsi="Times New Roman" w:cs="Times New Roman"/>
          <w:sz w:val="24"/>
          <w:szCs w:val="24"/>
        </w:rPr>
        <w:t xml:space="preserve">Obrazac </w:t>
      </w:r>
      <w:r w:rsidR="00247B60" w:rsidRPr="009C562F">
        <w:rPr>
          <w:rFonts w:ascii="Times New Roman" w:hAnsi="Times New Roman" w:cs="Times New Roman"/>
          <w:sz w:val="24"/>
          <w:szCs w:val="24"/>
        </w:rPr>
        <w:t>7</w:t>
      </w:r>
      <w:r w:rsidRPr="009C562F">
        <w:rPr>
          <w:rFonts w:ascii="Times New Roman" w:hAnsi="Times New Roman" w:cs="Times New Roman"/>
          <w:sz w:val="24"/>
          <w:szCs w:val="24"/>
        </w:rPr>
        <w:t xml:space="preserve"> </w:t>
      </w:r>
      <w:r w:rsidR="0096358D">
        <w:rPr>
          <w:rFonts w:ascii="Times New Roman" w:hAnsi="Times New Roman" w:cs="Times New Roman"/>
          <w:sz w:val="24"/>
          <w:szCs w:val="24"/>
        </w:rPr>
        <w:t>–</w:t>
      </w:r>
      <w:r w:rsidRPr="009C562F">
        <w:rPr>
          <w:rFonts w:ascii="Times New Roman" w:hAnsi="Times New Roman" w:cs="Times New Roman"/>
          <w:sz w:val="24"/>
          <w:szCs w:val="24"/>
        </w:rPr>
        <w:t xml:space="preserve"> Izjava</w:t>
      </w:r>
      <w:r w:rsidR="0096358D">
        <w:rPr>
          <w:rFonts w:ascii="Times New Roman" w:hAnsi="Times New Roman" w:cs="Times New Roman"/>
          <w:sz w:val="24"/>
          <w:szCs w:val="24"/>
        </w:rPr>
        <w:t xml:space="preserve"> </w:t>
      </w:r>
      <w:r w:rsidRPr="009C562F">
        <w:rPr>
          <w:rFonts w:ascii="Times New Roman" w:hAnsi="Times New Roman" w:cs="Times New Roman"/>
          <w:sz w:val="24"/>
          <w:szCs w:val="24"/>
        </w:rPr>
        <w:t xml:space="preserve"> o dostavi jamstva za provedbu ugovora</w:t>
      </w:r>
    </w:p>
    <w:p w14:paraId="26ED2980" w14:textId="77777777" w:rsidR="00C97E0B" w:rsidRPr="009C562F" w:rsidRDefault="00C97E0B" w:rsidP="009C562F">
      <w:pPr>
        <w:spacing w:after="0" w:line="240" w:lineRule="auto"/>
        <w:rPr>
          <w:rFonts w:ascii="Times New Roman" w:hAnsi="Times New Roman" w:cs="Times New Roman"/>
          <w:b/>
        </w:rPr>
      </w:pPr>
    </w:p>
    <w:p w14:paraId="2F343094" w14:textId="77777777" w:rsidR="009C562F" w:rsidRDefault="009C562F">
      <w:pPr>
        <w:rPr>
          <w:rFonts w:ascii="Times New Roman" w:hAnsi="Times New Roman" w:cs="Times New Roman"/>
          <w:b/>
        </w:rPr>
      </w:pPr>
      <w:r>
        <w:rPr>
          <w:rFonts w:ascii="Times New Roman" w:hAnsi="Times New Roman" w:cs="Times New Roman"/>
          <w:b/>
        </w:rPr>
        <w:br w:type="page"/>
      </w:r>
    </w:p>
    <w:p w14:paraId="047FD8FF" w14:textId="4B3AF0C9" w:rsidR="0095072C" w:rsidRPr="009C562F" w:rsidRDefault="0095072C" w:rsidP="009C562F">
      <w:pPr>
        <w:spacing w:after="0" w:line="240" w:lineRule="auto"/>
        <w:rPr>
          <w:rFonts w:ascii="Times New Roman" w:hAnsi="Times New Roman" w:cs="Times New Roman"/>
          <w:b/>
        </w:rPr>
      </w:pPr>
      <w:r w:rsidRPr="009C562F">
        <w:rPr>
          <w:rFonts w:ascii="Times New Roman" w:hAnsi="Times New Roman" w:cs="Times New Roman"/>
          <w:b/>
        </w:rPr>
        <w:lastRenderedPageBreak/>
        <w:t>DOKUMENTACIJA ZA NADMETANJE</w:t>
      </w:r>
    </w:p>
    <w:p w14:paraId="37B47093" w14:textId="77777777" w:rsidR="0095072C" w:rsidRPr="009C562F" w:rsidRDefault="0095072C" w:rsidP="009C562F">
      <w:pPr>
        <w:spacing w:after="0" w:line="240" w:lineRule="auto"/>
        <w:rPr>
          <w:rFonts w:ascii="Times New Roman" w:hAnsi="Times New Roman" w:cs="Times New Roman"/>
          <w:b/>
        </w:rPr>
      </w:pPr>
      <w:r w:rsidRPr="009C562F">
        <w:rPr>
          <w:rFonts w:ascii="Times New Roman" w:hAnsi="Times New Roman" w:cs="Times New Roman"/>
          <w:b/>
        </w:rPr>
        <w:t>OBRAZAC 1</w:t>
      </w:r>
    </w:p>
    <w:p w14:paraId="204F8B40" w14:textId="77777777" w:rsidR="0095072C" w:rsidRPr="009C562F" w:rsidRDefault="0095072C" w:rsidP="009C562F">
      <w:pPr>
        <w:spacing w:after="0" w:line="240" w:lineRule="auto"/>
        <w:rPr>
          <w:rFonts w:ascii="Times New Roman" w:hAnsi="Times New Roman" w:cs="Times New Roman"/>
          <w:b/>
        </w:rPr>
      </w:pPr>
    </w:p>
    <w:p w14:paraId="269DD38B" w14:textId="77777777" w:rsidR="0095072C" w:rsidRPr="009C562F" w:rsidRDefault="0095072C" w:rsidP="0095072C">
      <w:pPr>
        <w:spacing w:after="0" w:line="240" w:lineRule="auto"/>
        <w:jc w:val="both"/>
        <w:rPr>
          <w:rFonts w:ascii="Times New Roman" w:hAnsi="Times New Roman" w:cs="Times New Roman"/>
          <w:b/>
        </w:rPr>
      </w:pPr>
      <w:r w:rsidRPr="009C562F">
        <w:rPr>
          <w:rFonts w:ascii="Times New Roman" w:hAnsi="Times New Roman" w:cs="Times New Roman"/>
          <w:b/>
        </w:rPr>
        <w:t>PONUDBENI LIST</w:t>
      </w:r>
    </w:p>
    <w:p w14:paraId="0FC9454E" w14:textId="02725BC2" w:rsidR="0095072C" w:rsidRPr="009C562F" w:rsidRDefault="0095072C" w:rsidP="0095072C">
      <w:pPr>
        <w:spacing w:after="0" w:line="240" w:lineRule="auto"/>
        <w:jc w:val="both"/>
        <w:rPr>
          <w:rFonts w:ascii="Times New Roman" w:hAnsi="Times New Roman" w:cs="Times New Roman"/>
        </w:rPr>
      </w:pPr>
      <w:r w:rsidRPr="009C562F">
        <w:rPr>
          <w:rFonts w:ascii="Times New Roman" w:hAnsi="Times New Roman" w:cs="Times New Roman"/>
          <w:b/>
        </w:rPr>
        <w:t>Naručitelj:</w:t>
      </w:r>
      <w:r w:rsidRPr="009C562F">
        <w:rPr>
          <w:rFonts w:ascii="Times New Roman" w:hAnsi="Times New Roman" w:cs="Times New Roman"/>
        </w:rPr>
        <w:t xml:space="preserve"> OPĆINA </w:t>
      </w:r>
      <w:r w:rsidR="00D00FAE" w:rsidRPr="009C562F">
        <w:rPr>
          <w:rFonts w:ascii="Times New Roman" w:hAnsi="Times New Roman" w:cs="Times New Roman"/>
        </w:rPr>
        <w:t>DONJI ANDRIJEVCI_______________</w:t>
      </w:r>
    </w:p>
    <w:p w14:paraId="37747197" w14:textId="77777777" w:rsidR="0095072C" w:rsidRPr="009C562F" w:rsidRDefault="0095072C" w:rsidP="0095072C">
      <w:pPr>
        <w:spacing w:after="0" w:line="240" w:lineRule="auto"/>
        <w:jc w:val="both"/>
        <w:rPr>
          <w:rFonts w:ascii="Times New Roman" w:hAnsi="Times New Roman" w:cs="Times New Roman"/>
          <w:b/>
        </w:rPr>
      </w:pPr>
    </w:p>
    <w:p w14:paraId="093686CD" w14:textId="77777777" w:rsidR="0095072C" w:rsidRPr="009C562F" w:rsidRDefault="0095072C" w:rsidP="0095072C">
      <w:pPr>
        <w:spacing w:after="0" w:line="240" w:lineRule="auto"/>
        <w:jc w:val="both"/>
        <w:rPr>
          <w:rFonts w:ascii="Times New Roman" w:hAnsi="Times New Roman" w:cs="Times New Roman"/>
          <w:b/>
        </w:rPr>
      </w:pPr>
      <w:r w:rsidRPr="009C562F">
        <w:rPr>
          <w:rFonts w:ascii="Times New Roman" w:hAnsi="Times New Roman" w:cs="Times New Roman"/>
          <w:b/>
        </w:rPr>
        <w:t>Tablica 1</w:t>
      </w:r>
    </w:p>
    <w:tbl>
      <w:tblPr>
        <w:tblStyle w:val="TableGrid"/>
        <w:tblW w:w="9464" w:type="dxa"/>
        <w:tblLook w:val="04A0" w:firstRow="1" w:lastRow="0" w:firstColumn="1" w:lastColumn="0" w:noHBand="0" w:noVBand="1"/>
      </w:tblPr>
      <w:tblGrid>
        <w:gridCol w:w="779"/>
        <w:gridCol w:w="3609"/>
        <w:gridCol w:w="5076"/>
      </w:tblGrid>
      <w:tr w:rsidR="0095072C" w:rsidRPr="009C562F" w14:paraId="26632FA5" w14:textId="77777777" w:rsidTr="00E50756">
        <w:tc>
          <w:tcPr>
            <w:tcW w:w="741" w:type="dxa"/>
          </w:tcPr>
          <w:p w14:paraId="0BDE0AE4" w14:textId="77777777" w:rsidR="0095072C" w:rsidRPr="009C562F" w:rsidRDefault="0095072C" w:rsidP="0095072C">
            <w:pPr>
              <w:jc w:val="center"/>
              <w:rPr>
                <w:rFonts w:ascii="Times New Roman" w:hAnsi="Times New Roman" w:cs="Times New Roman"/>
                <w:b/>
              </w:rPr>
            </w:pPr>
            <w:r w:rsidRPr="009C562F">
              <w:rPr>
                <w:rFonts w:ascii="Times New Roman" w:hAnsi="Times New Roman" w:cs="Times New Roman"/>
                <w:b/>
              </w:rPr>
              <w:t>Redni broj</w:t>
            </w:r>
          </w:p>
        </w:tc>
        <w:tc>
          <w:tcPr>
            <w:tcW w:w="8723" w:type="dxa"/>
            <w:gridSpan w:val="2"/>
          </w:tcPr>
          <w:p w14:paraId="60548AF1" w14:textId="77777777" w:rsidR="0095072C" w:rsidRPr="009C562F" w:rsidRDefault="0095072C" w:rsidP="0095072C">
            <w:pPr>
              <w:jc w:val="center"/>
              <w:rPr>
                <w:rFonts w:ascii="Times New Roman" w:hAnsi="Times New Roman" w:cs="Times New Roman"/>
                <w:b/>
              </w:rPr>
            </w:pPr>
            <w:r w:rsidRPr="009C562F">
              <w:rPr>
                <w:rFonts w:ascii="Times New Roman" w:hAnsi="Times New Roman" w:cs="Times New Roman"/>
                <w:b/>
              </w:rPr>
              <w:t>Podaci o ponuditelju</w:t>
            </w:r>
          </w:p>
        </w:tc>
      </w:tr>
      <w:tr w:rsidR="0095072C" w:rsidRPr="009C562F" w14:paraId="525E65BE" w14:textId="77777777" w:rsidTr="00E50756">
        <w:tc>
          <w:tcPr>
            <w:tcW w:w="741" w:type="dxa"/>
          </w:tcPr>
          <w:p w14:paraId="46279C97" w14:textId="77777777" w:rsidR="0095072C" w:rsidRPr="009C562F" w:rsidRDefault="0095072C" w:rsidP="0095072C">
            <w:pPr>
              <w:jc w:val="both"/>
              <w:rPr>
                <w:rFonts w:ascii="Times New Roman" w:hAnsi="Times New Roman" w:cs="Times New Roman"/>
              </w:rPr>
            </w:pPr>
            <w:r w:rsidRPr="009C562F">
              <w:rPr>
                <w:rFonts w:ascii="Times New Roman" w:hAnsi="Times New Roman" w:cs="Times New Roman"/>
              </w:rPr>
              <w:t>1.</w:t>
            </w:r>
          </w:p>
        </w:tc>
        <w:tc>
          <w:tcPr>
            <w:tcW w:w="3620" w:type="dxa"/>
          </w:tcPr>
          <w:p w14:paraId="78AF29EA" w14:textId="77777777" w:rsidR="0095072C" w:rsidRPr="009C562F" w:rsidRDefault="0095072C" w:rsidP="0095072C">
            <w:pPr>
              <w:jc w:val="both"/>
              <w:rPr>
                <w:rFonts w:ascii="Times New Roman" w:hAnsi="Times New Roman" w:cs="Times New Roman"/>
              </w:rPr>
            </w:pPr>
            <w:r w:rsidRPr="009C562F">
              <w:rPr>
                <w:rFonts w:ascii="Times New Roman" w:hAnsi="Times New Roman" w:cs="Times New Roman"/>
              </w:rPr>
              <w:t>NAZIV</w:t>
            </w:r>
          </w:p>
          <w:p w14:paraId="72E7E6C6" w14:textId="77777777" w:rsidR="0095072C" w:rsidRPr="009C562F" w:rsidRDefault="0095072C" w:rsidP="0095072C">
            <w:pPr>
              <w:jc w:val="both"/>
              <w:rPr>
                <w:rFonts w:ascii="Times New Roman" w:hAnsi="Times New Roman" w:cs="Times New Roman"/>
              </w:rPr>
            </w:pPr>
          </w:p>
        </w:tc>
        <w:tc>
          <w:tcPr>
            <w:tcW w:w="5103" w:type="dxa"/>
          </w:tcPr>
          <w:p w14:paraId="458D2201" w14:textId="77777777" w:rsidR="0095072C" w:rsidRPr="009C562F" w:rsidRDefault="0095072C" w:rsidP="0095072C">
            <w:pPr>
              <w:jc w:val="both"/>
              <w:rPr>
                <w:rFonts w:ascii="Times New Roman" w:hAnsi="Times New Roman" w:cs="Times New Roman"/>
                <w:b/>
              </w:rPr>
            </w:pPr>
          </w:p>
        </w:tc>
      </w:tr>
      <w:tr w:rsidR="0095072C" w:rsidRPr="009C562F" w14:paraId="79CFE6CF" w14:textId="77777777" w:rsidTr="00E50756">
        <w:tc>
          <w:tcPr>
            <w:tcW w:w="741" w:type="dxa"/>
          </w:tcPr>
          <w:p w14:paraId="0A71FAA6" w14:textId="77777777" w:rsidR="0095072C" w:rsidRPr="009C562F" w:rsidRDefault="0095072C" w:rsidP="0095072C">
            <w:pPr>
              <w:jc w:val="both"/>
              <w:rPr>
                <w:rFonts w:ascii="Times New Roman" w:hAnsi="Times New Roman" w:cs="Times New Roman"/>
              </w:rPr>
            </w:pPr>
            <w:r w:rsidRPr="009C562F">
              <w:rPr>
                <w:rFonts w:ascii="Times New Roman" w:hAnsi="Times New Roman" w:cs="Times New Roman"/>
              </w:rPr>
              <w:t>2.</w:t>
            </w:r>
          </w:p>
        </w:tc>
        <w:tc>
          <w:tcPr>
            <w:tcW w:w="3620" w:type="dxa"/>
          </w:tcPr>
          <w:p w14:paraId="51A976DD" w14:textId="77777777" w:rsidR="0095072C" w:rsidRPr="009C562F" w:rsidRDefault="0095072C" w:rsidP="0095072C">
            <w:pPr>
              <w:jc w:val="both"/>
              <w:rPr>
                <w:rFonts w:ascii="Times New Roman" w:hAnsi="Times New Roman" w:cs="Times New Roman"/>
              </w:rPr>
            </w:pPr>
            <w:r w:rsidRPr="009C562F">
              <w:rPr>
                <w:rFonts w:ascii="Times New Roman" w:hAnsi="Times New Roman" w:cs="Times New Roman"/>
              </w:rPr>
              <w:t>SJEDIŠTE</w:t>
            </w:r>
          </w:p>
          <w:p w14:paraId="6D41DDD7" w14:textId="77777777" w:rsidR="0095072C" w:rsidRPr="009C562F" w:rsidRDefault="0095072C" w:rsidP="0095072C">
            <w:pPr>
              <w:jc w:val="both"/>
              <w:rPr>
                <w:rFonts w:ascii="Times New Roman" w:hAnsi="Times New Roman" w:cs="Times New Roman"/>
              </w:rPr>
            </w:pPr>
          </w:p>
        </w:tc>
        <w:tc>
          <w:tcPr>
            <w:tcW w:w="5103" w:type="dxa"/>
          </w:tcPr>
          <w:p w14:paraId="12E86DFB" w14:textId="77777777" w:rsidR="0095072C" w:rsidRPr="009C562F" w:rsidRDefault="0095072C" w:rsidP="0095072C">
            <w:pPr>
              <w:jc w:val="both"/>
              <w:rPr>
                <w:rFonts w:ascii="Times New Roman" w:hAnsi="Times New Roman" w:cs="Times New Roman"/>
                <w:b/>
              </w:rPr>
            </w:pPr>
          </w:p>
        </w:tc>
      </w:tr>
      <w:tr w:rsidR="0095072C" w:rsidRPr="009C562F" w14:paraId="1FD518A7" w14:textId="77777777" w:rsidTr="00E50756">
        <w:tc>
          <w:tcPr>
            <w:tcW w:w="741" w:type="dxa"/>
          </w:tcPr>
          <w:p w14:paraId="37D68EFB" w14:textId="77777777" w:rsidR="0095072C" w:rsidRPr="009C562F" w:rsidRDefault="0095072C" w:rsidP="0095072C">
            <w:pPr>
              <w:jc w:val="both"/>
              <w:rPr>
                <w:rFonts w:ascii="Times New Roman" w:hAnsi="Times New Roman" w:cs="Times New Roman"/>
              </w:rPr>
            </w:pPr>
            <w:r w:rsidRPr="009C562F">
              <w:rPr>
                <w:rFonts w:ascii="Times New Roman" w:hAnsi="Times New Roman" w:cs="Times New Roman"/>
              </w:rPr>
              <w:t>3.</w:t>
            </w:r>
          </w:p>
        </w:tc>
        <w:tc>
          <w:tcPr>
            <w:tcW w:w="3620" w:type="dxa"/>
          </w:tcPr>
          <w:p w14:paraId="3D380FB8" w14:textId="77777777" w:rsidR="0095072C" w:rsidRPr="009C562F" w:rsidRDefault="0095072C" w:rsidP="0095072C">
            <w:pPr>
              <w:jc w:val="both"/>
              <w:rPr>
                <w:rFonts w:ascii="Times New Roman" w:hAnsi="Times New Roman" w:cs="Times New Roman"/>
              </w:rPr>
            </w:pPr>
            <w:r w:rsidRPr="009C562F">
              <w:rPr>
                <w:rFonts w:ascii="Times New Roman" w:hAnsi="Times New Roman" w:cs="Times New Roman"/>
              </w:rPr>
              <w:t>OIB ili nacionalni identifikacijski broj prema zemlji sjedišta gospodarskog subjekta, ako je primjenjivo</w:t>
            </w:r>
          </w:p>
        </w:tc>
        <w:tc>
          <w:tcPr>
            <w:tcW w:w="5103" w:type="dxa"/>
          </w:tcPr>
          <w:p w14:paraId="2ABFEC33" w14:textId="77777777" w:rsidR="0095072C" w:rsidRPr="009C562F" w:rsidRDefault="0095072C" w:rsidP="0095072C">
            <w:pPr>
              <w:jc w:val="both"/>
              <w:rPr>
                <w:rFonts w:ascii="Times New Roman" w:hAnsi="Times New Roman" w:cs="Times New Roman"/>
                <w:b/>
              </w:rPr>
            </w:pPr>
          </w:p>
        </w:tc>
      </w:tr>
      <w:tr w:rsidR="0095072C" w:rsidRPr="009C562F" w14:paraId="32C26A22" w14:textId="77777777" w:rsidTr="00E50756">
        <w:tc>
          <w:tcPr>
            <w:tcW w:w="741" w:type="dxa"/>
          </w:tcPr>
          <w:p w14:paraId="4D1F7404" w14:textId="77777777" w:rsidR="0095072C" w:rsidRPr="009C562F" w:rsidRDefault="0095072C" w:rsidP="0095072C">
            <w:pPr>
              <w:jc w:val="both"/>
              <w:rPr>
                <w:rFonts w:ascii="Times New Roman" w:hAnsi="Times New Roman" w:cs="Times New Roman"/>
              </w:rPr>
            </w:pPr>
            <w:r w:rsidRPr="009C562F">
              <w:rPr>
                <w:rFonts w:ascii="Times New Roman" w:hAnsi="Times New Roman" w:cs="Times New Roman"/>
              </w:rPr>
              <w:t>4.</w:t>
            </w:r>
          </w:p>
        </w:tc>
        <w:tc>
          <w:tcPr>
            <w:tcW w:w="3620" w:type="dxa"/>
          </w:tcPr>
          <w:p w14:paraId="4AB2A3E1" w14:textId="77777777" w:rsidR="0095072C" w:rsidRPr="009C562F" w:rsidRDefault="0095072C" w:rsidP="0095072C">
            <w:pPr>
              <w:jc w:val="both"/>
              <w:rPr>
                <w:rFonts w:ascii="Times New Roman" w:hAnsi="Times New Roman" w:cs="Times New Roman"/>
              </w:rPr>
            </w:pPr>
            <w:r w:rsidRPr="009C562F">
              <w:rPr>
                <w:rFonts w:ascii="Times New Roman" w:hAnsi="Times New Roman" w:cs="Times New Roman"/>
              </w:rPr>
              <w:t>Broj računa</w:t>
            </w:r>
          </w:p>
          <w:p w14:paraId="4245D431" w14:textId="77777777" w:rsidR="0095072C" w:rsidRPr="009C562F" w:rsidRDefault="0095072C" w:rsidP="0095072C">
            <w:pPr>
              <w:jc w:val="both"/>
              <w:rPr>
                <w:rFonts w:ascii="Times New Roman" w:hAnsi="Times New Roman" w:cs="Times New Roman"/>
              </w:rPr>
            </w:pPr>
          </w:p>
        </w:tc>
        <w:tc>
          <w:tcPr>
            <w:tcW w:w="5103" w:type="dxa"/>
          </w:tcPr>
          <w:p w14:paraId="0BEA3365" w14:textId="77777777" w:rsidR="0095072C" w:rsidRPr="009C562F" w:rsidRDefault="0095072C" w:rsidP="0095072C">
            <w:pPr>
              <w:jc w:val="both"/>
              <w:rPr>
                <w:rFonts w:ascii="Times New Roman" w:hAnsi="Times New Roman" w:cs="Times New Roman"/>
                <w:b/>
              </w:rPr>
            </w:pPr>
          </w:p>
        </w:tc>
      </w:tr>
      <w:tr w:rsidR="0095072C" w:rsidRPr="009C562F" w14:paraId="021036A5" w14:textId="77777777" w:rsidTr="00E50756">
        <w:tc>
          <w:tcPr>
            <w:tcW w:w="741" w:type="dxa"/>
          </w:tcPr>
          <w:p w14:paraId="676E55EB" w14:textId="77777777" w:rsidR="0095072C" w:rsidRPr="009C562F" w:rsidRDefault="0095072C" w:rsidP="0095072C">
            <w:pPr>
              <w:jc w:val="both"/>
              <w:rPr>
                <w:rFonts w:ascii="Times New Roman" w:hAnsi="Times New Roman" w:cs="Times New Roman"/>
              </w:rPr>
            </w:pPr>
            <w:r w:rsidRPr="009C562F">
              <w:rPr>
                <w:rFonts w:ascii="Times New Roman" w:hAnsi="Times New Roman" w:cs="Times New Roman"/>
              </w:rPr>
              <w:t>5.</w:t>
            </w:r>
          </w:p>
        </w:tc>
        <w:tc>
          <w:tcPr>
            <w:tcW w:w="3620" w:type="dxa"/>
          </w:tcPr>
          <w:p w14:paraId="0EE301B9" w14:textId="77777777" w:rsidR="0095072C" w:rsidRPr="009C562F" w:rsidRDefault="0095072C" w:rsidP="0095072C">
            <w:pPr>
              <w:jc w:val="both"/>
              <w:rPr>
                <w:rFonts w:ascii="Times New Roman" w:hAnsi="Times New Roman" w:cs="Times New Roman"/>
              </w:rPr>
            </w:pPr>
            <w:r w:rsidRPr="009C562F">
              <w:rPr>
                <w:rFonts w:ascii="Times New Roman" w:hAnsi="Times New Roman" w:cs="Times New Roman"/>
              </w:rPr>
              <w:t>Navod o tome da li je ponuditelj u sustavu PDV-a</w:t>
            </w:r>
          </w:p>
        </w:tc>
        <w:tc>
          <w:tcPr>
            <w:tcW w:w="5103" w:type="dxa"/>
          </w:tcPr>
          <w:p w14:paraId="35C5D885" w14:textId="77777777" w:rsidR="0095072C" w:rsidRPr="009C562F" w:rsidRDefault="0095072C" w:rsidP="0095072C">
            <w:pPr>
              <w:jc w:val="both"/>
              <w:rPr>
                <w:rFonts w:ascii="Times New Roman" w:hAnsi="Times New Roman" w:cs="Times New Roman"/>
                <w:b/>
              </w:rPr>
            </w:pPr>
          </w:p>
        </w:tc>
      </w:tr>
      <w:tr w:rsidR="0095072C" w:rsidRPr="009C562F" w14:paraId="4C6A855A" w14:textId="77777777" w:rsidTr="00E50756">
        <w:tc>
          <w:tcPr>
            <w:tcW w:w="741" w:type="dxa"/>
          </w:tcPr>
          <w:p w14:paraId="430D00A1" w14:textId="77777777" w:rsidR="0095072C" w:rsidRPr="009C562F" w:rsidRDefault="0095072C" w:rsidP="0095072C">
            <w:pPr>
              <w:jc w:val="both"/>
              <w:rPr>
                <w:rFonts w:ascii="Times New Roman" w:hAnsi="Times New Roman" w:cs="Times New Roman"/>
              </w:rPr>
            </w:pPr>
            <w:r w:rsidRPr="009C562F">
              <w:rPr>
                <w:rFonts w:ascii="Times New Roman" w:hAnsi="Times New Roman" w:cs="Times New Roman"/>
              </w:rPr>
              <w:t xml:space="preserve">6. </w:t>
            </w:r>
          </w:p>
        </w:tc>
        <w:tc>
          <w:tcPr>
            <w:tcW w:w="3620" w:type="dxa"/>
          </w:tcPr>
          <w:p w14:paraId="64DDEC2B" w14:textId="77777777" w:rsidR="0095072C" w:rsidRPr="009C562F" w:rsidRDefault="0095072C" w:rsidP="0095072C">
            <w:pPr>
              <w:jc w:val="both"/>
              <w:rPr>
                <w:rFonts w:ascii="Times New Roman" w:hAnsi="Times New Roman" w:cs="Times New Roman"/>
              </w:rPr>
            </w:pPr>
            <w:r w:rsidRPr="009C562F">
              <w:rPr>
                <w:rFonts w:ascii="Times New Roman" w:hAnsi="Times New Roman" w:cs="Times New Roman"/>
              </w:rPr>
              <w:t>Adresa za dostavu pošte</w:t>
            </w:r>
          </w:p>
          <w:p w14:paraId="30BA09A2" w14:textId="77777777" w:rsidR="0095072C" w:rsidRPr="009C562F" w:rsidRDefault="0095072C" w:rsidP="0095072C">
            <w:pPr>
              <w:jc w:val="both"/>
              <w:rPr>
                <w:rFonts w:ascii="Times New Roman" w:hAnsi="Times New Roman" w:cs="Times New Roman"/>
              </w:rPr>
            </w:pPr>
          </w:p>
        </w:tc>
        <w:tc>
          <w:tcPr>
            <w:tcW w:w="5103" w:type="dxa"/>
          </w:tcPr>
          <w:p w14:paraId="6C1067C9" w14:textId="77777777" w:rsidR="0095072C" w:rsidRPr="009C562F" w:rsidRDefault="0095072C" w:rsidP="0095072C">
            <w:pPr>
              <w:jc w:val="both"/>
              <w:rPr>
                <w:rFonts w:ascii="Times New Roman" w:hAnsi="Times New Roman" w:cs="Times New Roman"/>
                <w:b/>
              </w:rPr>
            </w:pPr>
          </w:p>
        </w:tc>
      </w:tr>
      <w:tr w:rsidR="0095072C" w:rsidRPr="009C562F" w14:paraId="70887997" w14:textId="77777777" w:rsidTr="00E50756">
        <w:tc>
          <w:tcPr>
            <w:tcW w:w="741" w:type="dxa"/>
          </w:tcPr>
          <w:p w14:paraId="2D8AA6F0" w14:textId="77777777" w:rsidR="0095072C" w:rsidRPr="009C562F" w:rsidRDefault="0095072C" w:rsidP="0095072C">
            <w:pPr>
              <w:jc w:val="both"/>
              <w:rPr>
                <w:rFonts w:ascii="Times New Roman" w:hAnsi="Times New Roman" w:cs="Times New Roman"/>
              </w:rPr>
            </w:pPr>
            <w:r w:rsidRPr="009C562F">
              <w:rPr>
                <w:rFonts w:ascii="Times New Roman" w:hAnsi="Times New Roman" w:cs="Times New Roman"/>
              </w:rPr>
              <w:t>7.</w:t>
            </w:r>
          </w:p>
        </w:tc>
        <w:tc>
          <w:tcPr>
            <w:tcW w:w="3620" w:type="dxa"/>
          </w:tcPr>
          <w:p w14:paraId="3B33057A" w14:textId="77777777" w:rsidR="0095072C" w:rsidRPr="009C562F" w:rsidRDefault="0095072C" w:rsidP="0095072C">
            <w:pPr>
              <w:jc w:val="both"/>
              <w:rPr>
                <w:rFonts w:ascii="Times New Roman" w:hAnsi="Times New Roman" w:cs="Times New Roman"/>
              </w:rPr>
            </w:pPr>
            <w:r w:rsidRPr="009C562F">
              <w:rPr>
                <w:rFonts w:ascii="Times New Roman" w:hAnsi="Times New Roman" w:cs="Times New Roman"/>
              </w:rPr>
              <w:t>Adresa e- pošte (e-mail)</w:t>
            </w:r>
          </w:p>
          <w:p w14:paraId="2F65ED51" w14:textId="77777777" w:rsidR="0095072C" w:rsidRPr="009C562F" w:rsidRDefault="0095072C" w:rsidP="0095072C">
            <w:pPr>
              <w:jc w:val="both"/>
              <w:rPr>
                <w:rFonts w:ascii="Times New Roman" w:hAnsi="Times New Roman" w:cs="Times New Roman"/>
              </w:rPr>
            </w:pPr>
          </w:p>
        </w:tc>
        <w:tc>
          <w:tcPr>
            <w:tcW w:w="5103" w:type="dxa"/>
          </w:tcPr>
          <w:p w14:paraId="744E07A7" w14:textId="77777777" w:rsidR="0095072C" w:rsidRPr="009C562F" w:rsidRDefault="0095072C" w:rsidP="0095072C">
            <w:pPr>
              <w:jc w:val="both"/>
              <w:rPr>
                <w:rFonts w:ascii="Times New Roman" w:hAnsi="Times New Roman" w:cs="Times New Roman"/>
                <w:b/>
              </w:rPr>
            </w:pPr>
          </w:p>
        </w:tc>
      </w:tr>
      <w:tr w:rsidR="0095072C" w:rsidRPr="009C562F" w14:paraId="03FD3E58" w14:textId="77777777" w:rsidTr="00E50756">
        <w:tc>
          <w:tcPr>
            <w:tcW w:w="741" w:type="dxa"/>
          </w:tcPr>
          <w:p w14:paraId="3EAD93A9" w14:textId="77777777" w:rsidR="0095072C" w:rsidRPr="009C562F" w:rsidRDefault="0095072C" w:rsidP="0095072C">
            <w:pPr>
              <w:jc w:val="both"/>
              <w:rPr>
                <w:rFonts w:ascii="Times New Roman" w:hAnsi="Times New Roman" w:cs="Times New Roman"/>
              </w:rPr>
            </w:pPr>
            <w:r w:rsidRPr="009C562F">
              <w:rPr>
                <w:rFonts w:ascii="Times New Roman" w:hAnsi="Times New Roman" w:cs="Times New Roman"/>
              </w:rPr>
              <w:t>8.</w:t>
            </w:r>
          </w:p>
        </w:tc>
        <w:tc>
          <w:tcPr>
            <w:tcW w:w="3620" w:type="dxa"/>
          </w:tcPr>
          <w:p w14:paraId="24069356" w14:textId="77777777" w:rsidR="0095072C" w:rsidRPr="009C562F" w:rsidRDefault="0095072C" w:rsidP="0095072C">
            <w:pPr>
              <w:jc w:val="both"/>
              <w:rPr>
                <w:rFonts w:ascii="Times New Roman" w:hAnsi="Times New Roman" w:cs="Times New Roman"/>
              </w:rPr>
            </w:pPr>
            <w:r w:rsidRPr="009C562F">
              <w:rPr>
                <w:rFonts w:ascii="Times New Roman" w:hAnsi="Times New Roman" w:cs="Times New Roman"/>
              </w:rPr>
              <w:t>Kontakt osoba ponuditelja (ime i prezime)</w:t>
            </w:r>
          </w:p>
          <w:p w14:paraId="2B4F1506" w14:textId="77777777" w:rsidR="0095072C" w:rsidRPr="009C562F" w:rsidRDefault="0095072C" w:rsidP="0095072C">
            <w:pPr>
              <w:jc w:val="both"/>
              <w:rPr>
                <w:rFonts w:ascii="Times New Roman" w:hAnsi="Times New Roman" w:cs="Times New Roman"/>
              </w:rPr>
            </w:pPr>
          </w:p>
        </w:tc>
        <w:tc>
          <w:tcPr>
            <w:tcW w:w="5103" w:type="dxa"/>
          </w:tcPr>
          <w:p w14:paraId="13E6454C" w14:textId="77777777" w:rsidR="0095072C" w:rsidRPr="009C562F" w:rsidRDefault="0095072C" w:rsidP="0095072C">
            <w:pPr>
              <w:jc w:val="both"/>
              <w:rPr>
                <w:rFonts w:ascii="Times New Roman" w:hAnsi="Times New Roman" w:cs="Times New Roman"/>
                <w:b/>
              </w:rPr>
            </w:pPr>
          </w:p>
        </w:tc>
      </w:tr>
      <w:tr w:rsidR="0095072C" w:rsidRPr="009C562F" w14:paraId="4BC1D896" w14:textId="77777777" w:rsidTr="00E50756">
        <w:tc>
          <w:tcPr>
            <w:tcW w:w="741" w:type="dxa"/>
          </w:tcPr>
          <w:p w14:paraId="254D5F42" w14:textId="77777777" w:rsidR="0095072C" w:rsidRPr="009C562F" w:rsidRDefault="0095072C" w:rsidP="0095072C">
            <w:pPr>
              <w:jc w:val="both"/>
              <w:rPr>
                <w:rFonts w:ascii="Times New Roman" w:hAnsi="Times New Roman" w:cs="Times New Roman"/>
              </w:rPr>
            </w:pPr>
            <w:r w:rsidRPr="009C562F">
              <w:rPr>
                <w:rFonts w:ascii="Times New Roman" w:hAnsi="Times New Roman" w:cs="Times New Roman"/>
              </w:rPr>
              <w:t>9.</w:t>
            </w:r>
          </w:p>
        </w:tc>
        <w:tc>
          <w:tcPr>
            <w:tcW w:w="3620" w:type="dxa"/>
          </w:tcPr>
          <w:p w14:paraId="244C1DAD" w14:textId="77777777" w:rsidR="0095072C" w:rsidRPr="009C562F" w:rsidRDefault="0095072C" w:rsidP="0095072C">
            <w:pPr>
              <w:jc w:val="both"/>
              <w:rPr>
                <w:rFonts w:ascii="Times New Roman" w:hAnsi="Times New Roman" w:cs="Times New Roman"/>
              </w:rPr>
            </w:pPr>
            <w:r w:rsidRPr="009C562F">
              <w:rPr>
                <w:rFonts w:ascii="Times New Roman" w:hAnsi="Times New Roman" w:cs="Times New Roman"/>
              </w:rPr>
              <w:t>Broj telefona</w:t>
            </w:r>
          </w:p>
          <w:p w14:paraId="171B4041" w14:textId="77777777" w:rsidR="0095072C" w:rsidRPr="009C562F" w:rsidRDefault="0095072C" w:rsidP="0095072C">
            <w:pPr>
              <w:jc w:val="both"/>
              <w:rPr>
                <w:rFonts w:ascii="Times New Roman" w:hAnsi="Times New Roman" w:cs="Times New Roman"/>
              </w:rPr>
            </w:pPr>
          </w:p>
        </w:tc>
        <w:tc>
          <w:tcPr>
            <w:tcW w:w="5103" w:type="dxa"/>
          </w:tcPr>
          <w:p w14:paraId="0B7CBF41" w14:textId="77777777" w:rsidR="0095072C" w:rsidRPr="009C562F" w:rsidRDefault="0095072C" w:rsidP="0095072C">
            <w:pPr>
              <w:jc w:val="both"/>
              <w:rPr>
                <w:rFonts w:ascii="Times New Roman" w:hAnsi="Times New Roman" w:cs="Times New Roman"/>
                <w:b/>
              </w:rPr>
            </w:pPr>
          </w:p>
        </w:tc>
      </w:tr>
      <w:tr w:rsidR="0095072C" w:rsidRPr="009C562F" w14:paraId="4E27E0AF" w14:textId="77777777" w:rsidTr="00E50756">
        <w:tc>
          <w:tcPr>
            <w:tcW w:w="741" w:type="dxa"/>
          </w:tcPr>
          <w:p w14:paraId="669EC044" w14:textId="77777777" w:rsidR="0095072C" w:rsidRPr="009C562F" w:rsidRDefault="0095072C" w:rsidP="0095072C">
            <w:pPr>
              <w:jc w:val="both"/>
              <w:rPr>
                <w:rFonts w:ascii="Times New Roman" w:hAnsi="Times New Roman" w:cs="Times New Roman"/>
              </w:rPr>
            </w:pPr>
            <w:r w:rsidRPr="009C562F">
              <w:rPr>
                <w:rFonts w:ascii="Times New Roman" w:hAnsi="Times New Roman" w:cs="Times New Roman"/>
              </w:rPr>
              <w:t>10.</w:t>
            </w:r>
          </w:p>
        </w:tc>
        <w:tc>
          <w:tcPr>
            <w:tcW w:w="3620" w:type="dxa"/>
          </w:tcPr>
          <w:p w14:paraId="7342DF5F" w14:textId="77777777" w:rsidR="0095072C" w:rsidRPr="009C562F" w:rsidRDefault="0095072C" w:rsidP="0095072C">
            <w:pPr>
              <w:jc w:val="both"/>
              <w:rPr>
                <w:rFonts w:ascii="Times New Roman" w:hAnsi="Times New Roman" w:cs="Times New Roman"/>
              </w:rPr>
            </w:pPr>
            <w:r w:rsidRPr="009C562F">
              <w:rPr>
                <w:rFonts w:ascii="Times New Roman" w:hAnsi="Times New Roman" w:cs="Times New Roman"/>
              </w:rPr>
              <w:t>Broj telefaksa</w:t>
            </w:r>
          </w:p>
          <w:p w14:paraId="67802437" w14:textId="77777777" w:rsidR="0095072C" w:rsidRPr="009C562F" w:rsidRDefault="0095072C" w:rsidP="0095072C">
            <w:pPr>
              <w:jc w:val="both"/>
              <w:rPr>
                <w:rFonts w:ascii="Times New Roman" w:hAnsi="Times New Roman" w:cs="Times New Roman"/>
              </w:rPr>
            </w:pPr>
          </w:p>
        </w:tc>
        <w:tc>
          <w:tcPr>
            <w:tcW w:w="5103" w:type="dxa"/>
          </w:tcPr>
          <w:p w14:paraId="39FA309E" w14:textId="77777777" w:rsidR="0095072C" w:rsidRPr="009C562F" w:rsidRDefault="0095072C" w:rsidP="0095072C">
            <w:pPr>
              <w:jc w:val="both"/>
              <w:rPr>
                <w:rFonts w:ascii="Times New Roman" w:hAnsi="Times New Roman" w:cs="Times New Roman"/>
                <w:b/>
              </w:rPr>
            </w:pPr>
          </w:p>
        </w:tc>
      </w:tr>
    </w:tbl>
    <w:p w14:paraId="6AE377C2" w14:textId="77777777" w:rsidR="0095072C" w:rsidRPr="009C562F" w:rsidRDefault="0095072C" w:rsidP="0095072C">
      <w:pPr>
        <w:spacing w:after="0" w:line="240" w:lineRule="auto"/>
        <w:jc w:val="both"/>
        <w:rPr>
          <w:rFonts w:ascii="Times New Roman" w:hAnsi="Times New Roman" w:cs="Times New Roman"/>
          <w:b/>
        </w:rPr>
      </w:pPr>
    </w:p>
    <w:p w14:paraId="337633AE" w14:textId="77777777" w:rsidR="0095072C" w:rsidRPr="009C562F" w:rsidRDefault="0095072C" w:rsidP="0095072C">
      <w:pPr>
        <w:spacing w:after="0" w:line="240" w:lineRule="auto"/>
        <w:jc w:val="both"/>
        <w:rPr>
          <w:rFonts w:ascii="Times New Roman" w:hAnsi="Times New Roman" w:cs="Times New Roman"/>
          <w:b/>
        </w:rPr>
      </w:pPr>
    </w:p>
    <w:tbl>
      <w:tblPr>
        <w:tblStyle w:val="TableGrid"/>
        <w:tblW w:w="0" w:type="auto"/>
        <w:tblLook w:val="04A0" w:firstRow="1" w:lastRow="0" w:firstColumn="1" w:lastColumn="0" w:noHBand="0" w:noVBand="1"/>
      </w:tblPr>
      <w:tblGrid>
        <w:gridCol w:w="4526"/>
        <w:gridCol w:w="2269"/>
        <w:gridCol w:w="2267"/>
      </w:tblGrid>
      <w:tr w:rsidR="0095072C" w:rsidRPr="009C562F" w14:paraId="3A97D680" w14:textId="77777777" w:rsidTr="00E50756">
        <w:trPr>
          <w:trHeight w:val="350"/>
        </w:trPr>
        <w:tc>
          <w:tcPr>
            <w:tcW w:w="4644" w:type="dxa"/>
            <w:vMerge w:val="restart"/>
          </w:tcPr>
          <w:p w14:paraId="58A96AC2" w14:textId="05B2A3BD" w:rsidR="0095072C" w:rsidRPr="009C562F" w:rsidRDefault="0095072C" w:rsidP="00C42256">
            <w:pPr>
              <w:rPr>
                <w:rFonts w:ascii="Times New Roman" w:hAnsi="Times New Roman" w:cs="Times New Roman"/>
              </w:rPr>
            </w:pPr>
            <w:r w:rsidRPr="009C562F">
              <w:rPr>
                <w:rFonts w:ascii="Times New Roman" w:hAnsi="Times New Roman" w:cs="Times New Roman"/>
                <w:b/>
              </w:rPr>
              <w:t xml:space="preserve">Predmet ponude: </w:t>
            </w:r>
            <w:r w:rsidRPr="009C562F">
              <w:rPr>
                <w:rFonts w:ascii="Times New Roman" w:hAnsi="Times New Roman" w:cs="Times New Roman"/>
              </w:rPr>
              <w:t>KONCESIJA ZA OBAVLJANJE KOMUNALNE DJELATNOSTI DIMNJAČARSKIH POSLOVA NA PODRUČ</w:t>
            </w:r>
            <w:bookmarkStart w:id="1" w:name="_GoBack"/>
            <w:bookmarkEnd w:id="1"/>
            <w:r w:rsidRPr="009C562F">
              <w:rPr>
                <w:rFonts w:ascii="Times New Roman" w:hAnsi="Times New Roman" w:cs="Times New Roman"/>
              </w:rPr>
              <w:t xml:space="preserve">JU OPĆINE </w:t>
            </w:r>
            <w:r w:rsidR="00D00FAE" w:rsidRPr="009C562F">
              <w:rPr>
                <w:rFonts w:ascii="Times New Roman" w:hAnsi="Times New Roman" w:cs="Times New Roman"/>
              </w:rPr>
              <w:t>DONJI ANDRIJEVCI</w:t>
            </w:r>
          </w:p>
          <w:p w14:paraId="7671786E" w14:textId="77777777" w:rsidR="0095072C" w:rsidRPr="009C562F" w:rsidRDefault="0095072C" w:rsidP="0095072C">
            <w:pPr>
              <w:jc w:val="both"/>
              <w:rPr>
                <w:rFonts w:ascii="Times New Roman" w:hAnsi="Times New Roman" w:cs="Times New Roman"/>
                <w:b/>
              </w:rPr>
            </w:pPr>
          </w:p>
        </w:tc>
        <w:tc>
          <w:tcPr>
            <w:tcW w:w="2322" w:type="dxa"/>
          </w:tcPr>
          <w:p w14:paraId="7A25F9A3" w14:textId="77777777" w:rsidR="0095072C" w:rsidRPr="009C562F" w:rsidRDefault="00D47F5C" w:rsidP="0095072C">
            <w:pPr>
              <w:jc w:val="both"/>
              <w:rPr>
                <w:rFonts w:ascii="Times New Roman" w:hAnsi="Times New Roman" w:cs="Times New Roman"/>
                <w:b/>
              </w:rPr>
            </w:pPr>
            <w:r w:rsidRPr="009C562F">
              <w:rPr>
                <w:rFonts w:ascii="Times New Roman" w:hAnsi="Times New Roman" w:cs="Times New Roman"/>
                <w:b/>
              </w:rPr>
              <w:t>Ponuđena godišnja naknada</w:t>
            </w:r>
            <w:r w:rsidR="000C7894" w:rsidRPr="009C562F">
              <w:rPr>
                <w:rFonts w:ascii="Times New Roman" w:hAnsi="Times New Roman" w:cs="Times New Roman"/>
                <w:b/>
              </w:rPr>
              <w:t xml:space="preserve"> za koncesiju</w:t>
            </w:r>
          </w:p>
        </w:tc>
        <w:tc>
          <w:tcPr>
            <w:tcW w:w="2322" w:type="dxa"/>
          </w:tcPr>
          <w:p w14:paraId="1DE6CECA" w14:textId="48382264" w:rsidR="0095072C" w:rsidRPr="009C562F" w:rsidRDefault="00D47F5C" w:rsidP="000C7894">
            <w:pPr>
              <w:jc w:val="both"/>
              <w:rPr>
                <w:rFonts w:ascii="Times New Roman" w:hAnsi="Times New Roman" w:cs="Times New Roman"/>
                <w:b/>
              </w:rPr>
            </w:pPr>
            <w:r w:rsidRPr="009C562F">
              <w:rPr>
                <w:rFonts w:ascii="Times New Roman" w:hAnsi="Times New Roman" w:cs="Times New Roman"/>
                <w:b/>
              </w:rPr>
              <w:t xml:space="preserve">Ukupna naknada za koncesiju za </w:t>
            </w:r>
            <w:r w:rsidR="00D00FAE" w:rsidRPr="009C562F">
              <w:rPr>
                <w:rFonts w:ascii="Times New Roman" w:hAnsi="Times New Roman" w:cs="Times New Roman"/>
                <w:b/>
              </w:rPr>
              <w:t xml:space="preserve">10 </w:t>
            </w:r>
            <w:r w:rsidRPr="009C562F">
              <w:rPr>
                <w:rFonts w:ascii="Times New Roman" w:hAnsi="Times New Roman" w:cs="Times New Roman"/>
                <w:b/>
              </w:rPr>
              <w:t xml:space="preserve">godina </w:t>
            </w:r>
            <w:r w:rsidR="000C7894" w:rsidRPr="009C562F">
              <w:rPr>
                <w:rFonts w:ascii="Times New Roman" w:hAnsi="Times New Roman" w:cs="Times New Roman"/>
                <w:b/>
              </w:rPr>
              <w:t xml:space="preserve"> </w:t>
            </w:r>
          </w:p>
        </w:tc>
      </w:tr>
      <w:tr w:rsidR="0095072C" w:rsidRPr="009C562F" w14:paraId="181763E5" w14:textId="77777777" w:rsidTr="00E50756">
        <w:trPr>
          <w:trHeight w:val="517"/>
        </w:trPr>
        <w:tc>
          <w:tcPr>
            <w:tcW w:w="4644" w:type="dxa"/>
            <w:vMerge/>
          </w:tcPr>
          <w:p w14:paraId="6E0CD266" w14:textId="77777777" w:rsidR="0095072C" w:rsidRPr="009C562F" w:rsidRDefault="0095072C" w:rsidP="0095072C">
            <w:pPr>
              <w:jc w:val="both"/>
              <w:rPr>
                <w:rFonts w:ascii="Times New Roman" w:hAnsi="Times New Roman" w:cs="Times New Roman"/>
                <w:b/>
              </w:rPr>
            </w:pPr>
          </w:p>
        </w:tc>
        <w:tc>
          <w:tcPr>
            <w:tcW w:w="2322" w:type="dxa"/>
          </w:tcPr>
          <w:p w14:paraId="7CF09474" w14:textId="77777777" w:rsidR="0095072C" w:rsidRPr="009C562F" w:rsidRDefault="0095072C" w:rsidP="0095072C">
            <w:pPr>
              <w:rPr>
                <w:rFonts w:ascii="Times New Roman" w:hAnsi="Times New Roman" w:cs="Times New Roman"/>
                <w:b/>
              </w:rPr>
            </w:pPr>
          </w:p>
        </w:tc>
        <w:tc>
          <w:tcPr>
            <w:tcW w:w="2322" w:type="dxa"/>
          </w:tcPr>
          <w:p w14:paraId="347C1AA8" w14:textId="77777777" w:rsidR="0095072C" w:rsidRPr="009C562F" w:rsidRDefault="0095072C" w:rsidP="0095072C">
            <w:pPr>
              <w:jc w:val="both"/>
              <w:rPr>
                <w:rFonts w:ascii="Times New Roman" w:hAnsi="Times New Roman" w:cs="Times New Roman"/>
                <w:b/>
              </w:rPr>
            </w:pPr>
          </w:p>
        </w:tc>
      </w:tr>
    </w:tbl>
    <w:p w14:paraId="545FF8E5" w14:textId="77777777" w:rsidR="0095072C" w:rsidRPr="009C562F" w:rsidRDefault="0095072C" w:rsidP="0095072C">
      <w:pPr>
        <w:spacing w:after="0" w:line="240" w:lineRule="auto"/>
        <w:jc w:val="both"/>
        <w:rPr>
          <w:rFonts w:ascii="Times New Roman" w:hAnsi="Times New Roman" w:cs="Times New Roman"/>
          <w:b/>
        </w:rPr>
      </w:pPr>
    </w:p>
    <w:p w14:paraId="00DC4595" w14:textId="77777777" w:rsidR="0095072C" w:rsidRPr="009C562F" w:rsidRDefault="0095072C" w:rsidP="0095072C">
      <w:pPr>
        <w:spacing w:after="0" w:line="240" w:lineRule="auto"/>
        <w:jc w:val="both"/>
        <w:rPr>
          <w:rFonts w:ascii="Times New Roman" w:hAnsi="Times New Roman" w:cs="Times New Roman"/>
          <w:b/>
        </w:rPr>
      </w:pPr>
      <w:r w:rsidRPr="009C562F">
        <w:rPr>
          <w:rFonts w:ascii="Times New Roman" w:hAnsi="Times New Roman" w:cs="Times New Roman"/>
          <w:b/>
        </w:rPr>
        <w:t>Rok valjanosti ponude: ______________________________</w:t>
      </w:r>
    </w:p>
    <w:p w14:paraId="1D66172F" w14:textId="77777777" w:rsidR="0095072C" w:rsidRPr="009C562F" w:rsidRDefault="0095072C" w:rsidP="0095072C">
      <w:pPr>
        <w:spacing w:after="0" w:line="240" w:lineRule="auto"/>
        <w:jc w:val="both"/>
        <w:rPr>
          <w:rFonts w:ascii="Times New Roman" w:hAnsi="Times New Roman" w:cs="Times New Roman"/>
        </w:rPr>
      </w:pPr>
      <w:r w:rsidRPr="009C562F">
        <w:rPr>
          <w:rFonts w:ascii="Times New Roman" w:hAnsi="Times New Roman" w:cs="Times New Roman"/>
        </w:rPr>
        <w:t>(najmanje 90 dana)</w:t>
      </w:r>
    </w:p>
    <w:p w14:paraId="70942670" w14:textId="77777777" w:rsidR="0095072C" w:rsidRPr="009C562F" w:rsidRDefault="0095072C" w:rsidP="0095072C">
      <w:pPr>
        <w:spacing w:after="0" w:line="240" w:lineRule="auto"/>
        <w:jc w:val="both"/>
        <w:rPr>
          <w:rFonts w:ascii="Times New Roman" w:hAnsi="Times New Roman" w:cs="Times New Roman"/>
        </w:rPr>
      </w:pPr>
    </w:p>
    <w:p w14:paraId="7E937D26" w14:textId="77777777" w:rsidR="0095072C" w:rsidRPr="009C562F" w:rsidRDefault="0095072C" w:rsidP="0095072C">
      <w:pPr>
        <w:spacing w:after="0" w:line="240" w:lineRule="auto"/>
        <w:jc w:val="both"/>
        <w:rPr>
          <w:rFonts w:ascii="Times New Roman" w:hAnsi="Times New Roman" w:cs="Times New Roman"/>
        </w:rPr>
      </w:pPr>
      <w:r w:rsidRPr="009C562F">
        <w:rPr>
          <w:rFonts w:ascii="Times New Roman" w:hAnsi="Times New Roman" w:cs="Times New Roman"/>
        </w:rPr>
        <w:t>Datum: ___________________________ godine</w:t>
      </w:r>
    </w:p>
    <w:p w14:paraId="7B3516F5" w14:textId="77777777" w:rsidR="0095072C" w:rsidRPr="009C562F" w:rsidRDefault="0095072C" w:rsidP="0095072C">
      <w:pPr>
        <w:spacing w:after="0" w:line="240" w:lineRule="auto"/>
        <w:jc w:val="both"/>
        <w:rPr>
          <w:rFonts w:ascii="Times New Roman" w:hAnsi="Times New Roman" w:cs="Times New Roman"/>
        </w:rPr>
      </w:pPr>
    </w:p>
    <w:p w14:paraId="3EBEB475" w14:textId="77777777" w:rsidR="0095072C" w:rsidRPr="009C562F" w:rsidRDefault="0095072C" w:rsidP="0095072C">
      <w:pPr>
        <w:spacing w:after="0" w:line="240" w:lineRule="auto"/>
        <w:jc w:val="both"/>
        <w:rPr>
          <w:rFonts w:ascii="Times New Roman" w:hAnsi="Times New Roman" w:cs="Times New Roman"/>
        </w:rPr>
      </w:pPr>
    </w:p>
    <w:p w14:paraId="351DC54C" w14:textId="0A9B2D6A" w:rsidR="0095072C" w:rsidRPr="009C562F" w:rsidRDefault="0095072C" w:rsidP="0095072C">
      <w:pPr>
        <w:spacing w:after="0" w:line="240" w:lineRule="auto"/>
        <w:jc w:val="center"/>
        <w:rPr>
          <w:rFonts w:ascii="Times New Roman" w:hAnsi="Times New Roman" w:cs="Times New Roman"/>
        </w:rPr>
      </w:pPr>
      <w:r w:rsidRPr="009C562F">
        <w:rPr>
          <w:rFonts w:ascii="Times New Roman" w:hAnsi="Times New Roman" w:cs="Times New Roman"/>
        </w:rPr>
        <w:t xml:space="preserve"> </w:t>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t xml:space="preserve">MP                               </w:t>
      </w:r>
      <w:r w:rsidR="003823F4">
        <w:rPr>
          <w:rFonts w:ascii="Times New Roman" w:hAnsi="Times New Roman" w:cs="Times New Roman"/>
        </w:rPr>
        <w:t xml:space="preserve">                                                                                            </w:t>
      </w:r>
      <w:r w:rsidRPr="009C562F">
        <w:rPr>
          <w:rFonts w:ascii="Times New Roman" w:hAnsi="Times New Roman" w:cs="Times New Roman"/>
        </w:rPr>
        <w:t>________________________________________</w:t>
      </w:r>
    </w:p>
    <w:p w14:paraId="5226B173" w14:textId="77777777" w:rsidR="0095072C" w:rsidRPr="009C562F" w:rsidRDefault="0095072C" w:rsidP="0095072C">
      <w:pPr>
        <w:spacing w:after="0" w:line="240" w:lineRule="auto"/>
        <w:jc w:val="both"/>
        <w:rPr>
          <w:rFonts w:ascii="Times New Roman" w:hAnsi="Times New Roman" w:cs="Times New Roman"/>
        </w:rPr>
      </w:pP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t xml:space="preserve">   (ime i prezime ovlaštene osobe ponuditelja)</w:t>
      </w:r>
    </w:p>
    <w:p w14:paraId="31727580" w14:textId="77777777" w:rsidR="0095072C" w:rsidRPr="009C562F" w:rsidRDefault="0095072C" w:rsidP="0095072C">
      <w:pPr>
        <w:spacing w:after="0" w:line="240" w:lineRule="auto"/>
        <w:jc w:val="both"/>
        <w:rPr>
          <w:rFonts w:ascii="Times New Roman" w:hAnsi="Times New Roman" w:cs="Times New Roman"/>
        </w:rPr>
      </w:pPr>
      <w:r w:rsidRPr="009C562F">
        <w:rPr>
          <w:rFonts w:ascii="Times New Roman" w:hAnsi="Times New Roman" w:cs="Times New Roman"/>
        </w:rPr>
        <w:tab/>
      </w:r>
    </w:p>
    <w:p w14:paraId="0F12787C" w14:textId="77777777" w:rsidR="0095072C" w:rsidRPr="009C562F" w:rsidRDefault="0095072C" w:rsidP="0095072C">
      <w:pPr>
        <w:spacing w:after="0" w:line="240" w:lineRule="auto"/>
        <w:jc w:val="both"/>
        <w:rPr>
          <w:rFonts w:ascii="Times New Roman" w:hAnsi="Times New Roman" w:cs="Times New Roman"/>
        </w:rPr>
      </w:pP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t xml:space="preserve">        ________________________________________</w:t>
      </w:r>
    </w:p>
    <w:p w14:paraId="52A4DD60" w14:textId="77777777" w:rsidR="0095072C" w:rsidRPr="009C562F" w:rsidRDefault="0095072C" w:rsidP="0095072C">
      <w:pPr>
        <w:spacing w:after="0" w:line="240" w:lineRule="auto"/>
        <w:jc w:val="both"/>
        <w:rPr>
          <w:rFonts w:ascii="Times New Roman" w:hAnsi="Times New Roman" w:cs="Times New Roman"/>
        </w:rPr>
      </w:pP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t xml:space="preserve">          (vlastoručni potpis ovlaštene osobe ponuditelja)</w:t>
      </w:r>
    </w:p>
    <w:p w14:paraId="19CD8BC9" w14:textId="77777777" w:rsidR="00ED6DAB" w:rsidRPr="009C562F" w:rsidRDefault="00ED6DAB" w:rsidP="009C562F">
      <w:pPr>
        <w:widowControl w:val="0"/>
        <w:autoSpaceDE w:val="0"/>
        <w:autoSpaceDN w:val="0"/>
        <w:spacing w:before="105" w:after="0" w:line="276" w:lineRule="exact"/>
        <w:outlineLvl w:val="2"/>
        <w:rPr>
          <w:rFonts w:ascii="Times New Roman" w:eastAsia="Arial" w:hAnsi="Times New Roman" w:cs="Times New Roman"/>
          <w:b/>
          <w:bCs/>
        </w:rPr>
      </w:pPr>
    </w:p>
    <w:p w14:paraId="0E6BA85A" w14:textId="77777777" w:rsidR="009C562F" w:rsidRDefault="009C562F">
      <w:pPr>
        <w:rPr>
          <w:rFonts w:ascii="Times New Roman" w:eastAsia="Arial" w:hAnsi="Times New Roman" w:cs="Times New Roman"/>
          <w:b/>
          <w:bCs/>
        </w:rPr>
      </w:pPr>
      <w:r>
        <w:rPr>
          <w:rFonts w:ascii="Times New Roman" w:eastAsia="Arial" w:hAnsi="Times New Roman" w:cs="Times New Roman"/>
          <w:b/>
          <w:bCs/>
        </w:rPr>
        <w:lastRenderedPageBreak/>
        <w:br w:type="page"/>
      </w:r>
    </w:p>
    <w:p w14:paraId="7D7864AC" w14:textId="00386447" w:rsidR="0095072C" w:rsidRPr="009C562F" w:rsidRDefault="0095072C" w:rsidP="0095072C">
      <w:pPr>
        <w:widowControl w:val="0"/>
        <w:autoSpaceDE w:val="0"/>
        <w:autoSpaceDN w:val="0"/>
        <w:spacing w:before="105" w:after="0" w:line="276" w:lineRule="exact"/>
        <w:ind w:left="398"/>
        <w:outlineLvl w:val="2"/>
        <w:rPr>
          <w:rFonts w:ascii="Times New Roman" w:eastAsia="Arial" w:hAnsi="Times New Roman" w:cs="Times New Roman"/>
          <w:b/>
          <w:bCs/>
        </w:rPr>
      </w:pPr>
      <w:r w:rsidRPr="009C562F">
        <w:rPr>
          <w:rFonts w:ascii="Times New Roman" w:eastAsia="Arial" w:hAnsi="Times New Roman" w:cs="Times New Roman"/>
          <w:b/>
          <w:bCs/>
        </w:rPr>
        <w:lastRenderedPageBreak/>
        <w:t>PONUDBENI LIST</w:t>
      </w:r>
      <w:hyperlink w:anchor="_bookmark0" w:history="1">
        <w:r w:rsidRPr="009C562F">
          <w:rPr>
            <w:rFonts w:ascii="Times New Roman" w:eastAsia="Arial" w:hAnsi="Times New Roman" w:cs="Times New Roman"/>
            <w:b/>
            <w:bCs/>
            <w:vertAlign w:val="superscript"/>
          </w:rPr>
          <w:t>1</w:t>
        </w:r>
      </w:hyperlink>
    </w:p>
    <w:p w14:paraId="0EBB25B4" w14:textId="085D6803" w:rsidR="0095072C" w:rsidRPr="009C562F" w:rsidRDefault="0095072C" w:rsidP="0095072C">
      <w:pPr>
        <w:widowControl w:val="0"/>
        <w:autoSpaceDE w:val="0"/>
        <w:autoSpaceDN w:val="0"/>
        <w:spacing w:after="0" w:line="245" w:lineRule="auto"/>
        <w:ind w:left="397"/>
        <w:jc w:val="both"/>
        <w:rPr>
          <w:rFonts w:ascii="Times New Roman" w:eastAsia="Arial" w:hAnsi="Times New Roman" w:cs="Times New Roman"/>
        </w:rPr>
      </w:pPr>
      <w:r w:rsidRPr="009C562F">
        <w:rPr>
          <w:rFonts w:ascii="Times New Roman" w:eastAsia="Arial" w:hAnsi="Times New Roman" w:cs="Times New Roman"/>
          <w:b/>
        </w:rPr>
        <w:t>Naručitelj</w:t>
      </w:r>
      <w:r w:rsidR="003823F4">
        <w:rPr>
          <w:rFonts w:ascii="Times New Roman" w:eastAsia="Arial" w:hAnsi="Times New Roman" w:cs="Times New Roman"/>
        </w:rPr>
        <w:t>: Općina Donji Andrijevci, Trg kralja Tomislava 5, Donji Andrijevci</w:t>
      </w:r>
    </w:p>
    <w:p w14:paraId="3CA230C0" w14:textId="77777777" w:rsidR="0095072C" w:rsidRPr="009C562F" w:rsidRDefault="0095072C" w:rsidP="0095072C">
      <w:pPr>
        <w:widowControl w:val="0"/>
        <w:autoSpaceDE w:val="0"/>
        <w:autoSpaceDN w:val="0"/>
        <w:spacing w:after="0" w:line="240" w:lineRule="auto"/>
        <w:jc w:val="both"/>
        <w:rPr>
          <w:rFonts w:ascii="Times New Roman" w:eastAsia="Arial" w:hAnsi="Times New Roman" w:cs="Times New Roman"/>
        </w:rPr>
      </w:pPr>
    </w:p>
    <w:p w14:paraId="3534FEBB" w14:textId="77777777" w:rsidR="0095072C" w:rsidRPr="009C562F" w:rsidRDefault="0095072C" w:rsidP="00ED6DAB">
      <w:pPr>
        <w:widowControl w:val="0"/>
        <w:autoSpaceDE w:val="0"/>
        <w:autoSpaceDN w:val="0"/>
        <w:spacing w:after="0" w:line="240" w:lineRule="auto"/>
        <w:ind w:left="398"/>
        <w:outlineLvl w:val="3"/>
        <w:rPr>
          <w:rFonts w:ascii="Times New Roman" w:eastAsia="Arial" w:hAnsi="Times New Roman" w:cs="Times New Roman"/>
          <w:b/>
          <w:bCs/>
        </w:rPr>
      </w:pPr>
      <w:r w:rsidRPr="009C562F">
        <w:rPr>
          <w:rFonts w:ascii="Times New Roman" w:eastAsia="Arial" w:hAnsi="Times New Roman" w:cs="Times New Roman"/>
          <w:b/>
          <w:bCs/>
        </w:rPr>
        <w:t>Tablica 2</w:t>
      </w:r>
    </w:p>
    <w:tbl>
      <w:tblPr>
        <w:tblStyle w:val="TableNormal1"/>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952"/>
        <w:gridCol w:w="5520"/>
      </w:tblGrid>
      <w:tr w:rsidR="0095072C" w:rsidRPr="009C562F" w14:paraId="7CEE8006" w14:textId="77777777" w:rsidTr="00E50756">
        <w:trPr>
          <w:trHeight w:val="505"/>
        </w:trPr>
        <w:tc>
          <w:tcPr>
            <w:tcW w:w="816" w:type="dxa"/>
          </w:tcPr>
          <w:p w14:paraId="4D1D22A0" w14:textId="77777777" w:rsidR="0095072C" w:rsidRPr="009C562F" w:rsidRDefault="0095072C" w:rsidP="0095072C">
            <w:pPr>
              <w:spacing w:line="254" w:lineRule="exact"/>
              <w:ind w:left="278" w:right="92" w:hanging="159"/>
              <w:rPr>
                <w:rFonts w:ascii="Times New Roman" w:eastAsia="Arial" w:hAnsi="Times New Roman" w:cs="Times New Roman"/>
                <w:lang w:val="hr-HR"/>
              </w:rPr>
            </w:pPr>
            <w:r w:rsidRPr="009C562F">
              <w:rPr>
                <w:rFonts w:ascii="Times New Roman" w:eastAsia="Arial" w:hAnsi="Times New Roman" w:cs="Times New Roman"/>
                <w:lang w:val="hr-HR"/>
              </w:rPr>
              <w:t>Redni br.</w:t>
            </w:r>
          </w:p>
        </w:tc>
        <w:tc>
          <w:tcPr>
            <w:tcW w:w="8472" w:type="dxa"/>
            <w:gridSpan w:val="2"/>
          </w:tcPr>
          <w:p w14:paraId="71C63408" w14:textId="77777777" w:rsidR="0095072C" w:rsidRPr="009C562F" w:rsidRDefault="0095072C" w:rsidP="0095072C">
            <w:pPr>
              <w:spacing w:line="248" w:lineRule="exact"/>
              <w:ind w:left="881" w:right="878"/>
              <w:jc w:val="center"/>
              <w:rPr>
                <w:rFonts w:ascii="Times New Roman" w:eastAsia="Arial" w:hAnsi="Times New Roman" w:cs="Times New Roman"/>
                <w:b/>
                <w:lang w:val="hr-HR"/>
              </w:rPr>
            </w:pPr>
            <w:r w:rsidRPr="009C562F">
              <w:rPr>
                <w:rFonts w:ascii="Times New Roman" w:eastAsia="Arial" w:hAnsi="Times New Roman" w:cs="Times New Roman"/>
                <w:b/>
                <w:lang w:val="hr-HR"/>
              </w:rPr>
              <w:t xml:space="preserve">PODACI O GOSPODARSKOM SUBJEKTU – </w:t>
            </w:r>
          </w:p>
          <w:p w14:paraId="5BC703ED" w14:textId="77777777" w:rsidR="0095072C" w:rsidRPr="009C562F" w:rsidRDefault="0095072C" w:rsidP="0095072C">
            <w:pPr>
              <w:spacing w:line="248" w:lineRule="exact"/>
              <w:ind w:left="881" w:right="878"/>
              <w:jc w:val="center"/>
              <w:rPr>
                <w:rFonts w:ascii="Times New Roman" w:eastAsia="Arial" w:hAnsi="Times New Roman" w:cs="Times New Roman"/>
                <w:b/>
                <w:lang w:val="hr-HR"/>
              </w:rPr>
            </w:pPr>
            <w:r w:rsidRPr="009C562F">
              <w:rPr>
                <w:rFonts w:ascii="Times New Roman" w:eastAsia="Arial" w:hAnsi="Times New Roman" w:cs="Times New Roman"/>
                <w:b/>
                <w:lang w:val="hr-HR"/>
              </w:rPr>
              <w:t>ČLANU ZAJEDNICE PONUDITELJA</w:t>
            </w:r>
          </w:p>
        </w:tc>
      </w:tr>
      <w:tr w:rsidR="0095072C" w:rsidRPr="009C562F" w14:paraId="54103948" w14:textId="77777777" w:rsidTr="00E50756">
        <w:trPr>
          <w:trHeight w:val="758"/>
        </w:trPr>
        <w:tc>
          <w:tcPr>
            <w:tcW w:w="816" w:type="dxa"/>
          </w:tcPr>
          <w:p w14:paraId="64B259B8" w14:textId="77777777" w:rsidR="0095072C" w:rsidRPr="009C562F" w:rsidRDefault="0095072C" w:rsidP="0095072C">
            <w:pPr>
              <w:spacing w:before="8"/>
              <w:rPr>
                <w:rFonts w:ascii="Times New Roman" w:eastAsia="Arial" w:hAnsi="Times New Roman" w:cs="Times New Roman"/>
                <w:b/>
                <w:lang w:val="hr-HR"/>
              </w:rPr>
            </w:pPr>
          </w:p>
          <w:p w14:paraId="2928C548" w14:textId="77777777" w:rsidR="0095072C" w:rsidRPr="009C562F" w:rsidRDefault="0095072C" w:rsidP="0095072C">
            <w:pPr>
              <w:ind w:left="233" w:right="223"/>
              <w:jc w:val="center"/>
              <w:rPr>
                <w:rFonts w:ascii="Times New Roman" w:eastAsia="Arial" w:hAnsi="Times New Roman" w:cs="Times New Roman"/>
                <w:lang w:val="hr-HR"/>
              </w:rPr>
            </w:pPr>
            <w:r w:rsidRPr="009C562F">
              <w:rPr>
                <w:rFonts w:ascii="Times New Roman" w:eastAsia="Arial" w:hAnsi="Times New Roman" w:cs="Times New Roman"/>
                <w:lang w:val="hr-HR"/>
              </w:rPr>
              <w:t>1.</w:t>
            </w:r>
          </w:p>
        </w:tc>
        <w:tc>
          <w:tcPr>
            <w:tcW w:w="2952" w:type="dxa"/>
          </w:tcPr>
          <w:p w14:paraId="1C25220A" w14:textId="77777777" w:rsidR="0095072C" w:rsidRPr="009C562F" w:rsidRDefault="0095072C" w:rsidP="0095072C">
            <w:pPr>
              <w:spacing w:before="8"/>
              <w:rPr>
                <w:rFonts w:ascii="Times New Roman" w:eastAsia="Arial" w:hAnsi="Times New Roman" w:cs="Times New Roman"/>
                <w:b/>
                <w:lang w:val="hr-HR"/>
              </w:rPr>
            </w:pPr>
          </w:p>
          <w:p w14:paraId="5797AD07" w14:textId="77777777" w:rsidR="0095072C" w:rsidRPr="009C562F" w:rsidRDefault="0095072C" w:rsidP="0095072C">
            <w:pPr>
              <w:ind w:left="105"/>
              <w:rPr>
                <w:rFonts w:ascii="Times New Roman" w:eastAsia="Arial" w:hAnsi="Times New Roman" w:cs="Times New Roman"/>
                <w:lang w:val="hr-HR"/>
              </w:rPr>
            </w:pPr>
            <w:r w:rsidRPr="009C562F">
              <w:rPr>
                <w:rFonts w:ascii="Times New Roman" w:eastAsia="Arial" w:hAnsi="Times New Roman" w:cs="Times New Roman"/>
                <w:lang w:val="hr-HR"/>
              </w:rPr>
              <w:t>NAZIV</w:t>
            </w:r>
          </w:p>
        </w:tc>
        <w:tc>
          <w:tcPr>
            <w:tcW w:w="5520" w:type="dxa"/>
          </w:tcPr>
          <w:p w14:paraId="70D5C5C0" w14:textId="77777777" w:rsidR="0095072C" w:rsidRPr="009C562F" w:rsidRDefault="0095072C" w:rsidP="0095072C">
            <w:pPr>
              <w:rPr>
                <w:rFonts w:ascii="Times New Roman" w:eastAsia="Arial" w:hAnsi="Times New Roman" w:cs="Times New Roman"/>
                <w:lang w:val="hr-HR"/>
              </w:rPr>
            </w:pPr>
          </w:p>
        </w:tc>
      </w:tr>
      <w:tr w:rsidR="0095072C" w:rsidRPr="009C562F" w14:paraId="176935B5" w14:textId="77777777" w:rsidTr="00E50756">
        <w:trPr>
          <w:trHeight w:val="757"/>
        </w:trPr>
        <w:tc>
          <w:tcPr>
            <w:tcW w:w="816" w:type="dxa"/>
          </w:tcPr>
          <w:p w14:paraId="0D72539B" w14:textId="77777777" w:rsidR="0095072C" w:rsidRPr="009C562F" w:rsidRDefault="0095072C" w:rsidP="0095072C">
            <w:pPr>
              <w:spacing w:before="7"/>
              <w:rPr>
                <w:rFonts w:ascii="Times New Roman" w:eastAsia="Arial" w:hAnsi="Times New Roman" w:cs="Times New Roman"/>
                <w:b/>
                <w:lang w:val="hr-HR"/>
              </w:rPr>
            </w:pPr>
          </w:p>
          <w:p w14:paraId="75FE099E" w14:textId="77777777" w:rsidR="0095072C" w:rsidRPr="009C562F" w:rsidRDefault="0095072C" w:rsidP="0095072C">
            <w:pPr>
              <w:spacing w:before="1"/>
              <w:ind w:left="233" w:right="223"/>
              <w:jc w:val="center"/>
              <w:rPr>
                <w:rFonts w:ascii="Times New Roman" w:eastAsia="Arial" w:hAnsi="Times New Roman" w:cs="Times New Roman"/>
                <w:lang w:val="hr-HR"/>
              </w:rPr>
            </w:pPr>
            <w:r w:rsidRPr="009C562F">
              <w:rPr>
                <w:rFonts w:ascii="Times New Roman" w:eastAsia="Arial" w:hAnsi="Times New Roman" w:cs="Times New Roman"/>
                <w:lang w:val="hr-HR"/>
              </w:rPr>
              <w:t>2.</w:t>
            </w:r>
          </w:p>
        </w:tc>
        <w:tc>
          <w:tcPr>
            <w:tcW w:w="2952" w:type="dxa"/>
          </w:tcPr>
          <w:p w14:paraId="2DC3E7F6" w14:textId="77777777" w:rsidR="0095072C" w:rsidRPr="009C562F" w:rsidRDefault="0095072C" w:rsidP="0095072C">
            <w:pPr>
              <w:spacing w:before="7"/>
              <w:rPr>
                <w:rFonts w:ascii="Times New Roman" w:eastAsia="Arial" w:hAnsi="Times New Roman" w:cs="Times New Roman"/>
                <w:b/>
                <w:lang w:val="hr-HR"/>
              </w:rPr>
            </w:pPr>
          </w:p>
          <w:p w14:paraId="4FA6A20E" w14:textId="77777777" w:rsidR="0095072C" w:rsidRPr="009C562F" w:rsidRDefault="0095072C" w:rsidP="0095072C">
            <w:pPr>
              <w:spacing w:before="1"/>
              <w:ind w:left="105"/>
              <w:rPr>
                <w:rFonts w:ascii="Times New Roman" w:eastAsia="Arial" w:hAnsi="Times New Roman" w:cs="Times New Roman"/>
                <w:lang w:val="hr-HR"/>
              </w:rPr>
            </w:pPr>
            <w:r w:rsidRPr="009C562F">
              <w:rPr>
                <w:rFonts w:ascii="Times New Roman" w:eastAsia="Arial" w:hAnsi="Times New Roman" w:cs="Times New Roman"/>
                <w:lang w:val="hr-HR"/>
              </w:rPr>
              <w:t>SJEDIŠTE</w:t>
            </w:r>
          </w:p>
        </w:tc>
        <w:tc>
          <w:tcPr>
            <w:tcW w:w="5520" w:type="dxa"/>
          </w:tcPr>
          <w:p w14:paraId="46A3DD2F" w14:textId="77777777" w:rsidR="0095072C" w:rsidRPr="009C562F" w:rsidRDefault="0095072C" w:rsidP="0095072C">
            <w:pPr>
              <w:rPr>
                <w:rFonts w:ascii="Times New Roman" w:eastAsia="Arial" w:hAnsi="Times New Roman" w:cs="Times New Roman"/>
                <w:lang w:val="hr-HR"/>
              </w:rPr>
            </w:pPr>
          </w:p>
        </w:tc>
      </w:tr>
      <w:tr w:rsidR="0095072C" w:rsidRPr="009C562F" w14:paraId="281A679B" w14:textId="77777777" w:rsidTr="00E50756">
        <w:trPr>
          <w:trHeight w:val="1264"/>
        </w:trPr>
        <w:tc>
          <w:tcPr>
            <w:tcW w:w="816" w:type="dxa"/>
          </w:tcPr>
          <w:p w14:paraId="3A3E2E3B" w14:textId="77777777" w:rsidR="0095072C" w:rsidRPr="009C562F" w:rsidRDefault="0095072C" w:rsidP="0095072C">
            <w:pPr>
              <w:rPr>
                <w:rFonts w:ascii="Times New Roman" w:eastAsia="Arial" w:hAnsi="Times New Roman" w:cs="Times New Roman"/>
                <w:b/>
                <w:lang w:val="hr-HR"/>
              </w:rPr>
            </w:pPr>
          </w:p>
          <w:p w14:paraId="7E80603A" w14:textId="77777777" w:rsidR="0095072C" w:rsidRPr="009C562F" w:rsidRDefault="0095072C" w:rsidP="0095072C">
            <w:pPr>
              <w:spacing w:before="9"/>
              <w:rPr>
                <w:rFonts w:ascii="Times New Roman" w:eastAsia="Arial" w:hAnsi="Times New Roman" w:cs="Times New Roman"/>
                <w:b/>
                <w:lang w:val="hr-HR"/>
              </w:rPr>
            </w:pPr>
          </w:p>
          <w:p w14:paraId="1DF88643" w14:textId="77777777" w:rsidR="0095072C" w:rsidRPr="009C562F" w:rsidRDefault="0095072C" w:rsidP="0095072C">
            <w:pPr>
              <w:ind w:left="233" w:right="223"/>
              <w:jc w:val="center"/>
              <w:rPr>
                <w:rFonts w:ascii="Times New Roman" w:eastAsia="Arial" w:hAnsi="Times New Roman" w:cs="Times New Roman"/>
                <w:lang w:val="hr-HR"/>
              </w:rPr>
            </w:pPr>
            <w:r w:rsidRPr="009C562F">
              <w:rPr>
                <w:rFonts w:ascii="Times New Roman" w:eastAsia="Arial" w:hAnsi="Times New Roman" w:cs="Times New Roman"/>
                <w:lang w:val="hr-HR"/>
              </w:rPr>
              <w:t>3.</w:t>
            </w:r>
          </w:p>
        </w:tc>
        <w:tc>
          <w:tcPr>
            <w:tcW w:w="2952" w:type="dxa"/>
          </w:tcPr>
          <w:p w14:paraId="62436F1C" w14:textId="77777777" w:rsidR="0095072C" w:rsidRPr="009C562F" w:rsidRDefault="0095072C" w:rsidP="0095072C">
            <w:pPr>
              <w:ind w:left="105" w:right="359"/>
              <w:rPr>
                <w:rFonts w:ascii="Times New Roman" w:eastAsia="Arial" w:hAnsi="Times New Roman" w:cs="Times New Roman"/>
                <w:lang w:val="hr-HR"/>
              </w:rPr>
            </w:pPr>
            <w:r w:rsidRPr="009C562F">
              <w:rPr>
                <w:rFonts w:ascii="Times New Roman" w:eastAsia="Arial" w:hAnsi="Times New Roman" w:cs="Times New Roman"/>
                <w:lang w:val="hr-HR"/>
              </w:rPr>
              <w:t>OIB ili nacionalni identifikacijski broj prema zemlji sjedišta gospodarskog subjekta,</w:t>
            </w:r>
          </w:p>
          <w:p w14:paraId="500A7CE8" w14:textId="77777777" w:rsidR="0095072C" w:rsidRPr="009C562F" w:rsidRDefault="0095072C" w:rsidP="0095072C">
            <w:pPr>
              <w:spacing w:line="234" w:lineRule="exact"/>
              <w:ind w:left="105"/>
              <w:rPr>
                <w:rFonts w:ascii="Times New Roman" w:eastAsia="Arial" w:hAnsi="Times New Roman" w:cs="Times New Roman"/>
                <w:lang w:val="hr-HR"/>
              </w:rPr>
            </w:pPr>
            <w:r w:rsidRPr="009C562F">
              <w:rPr>
                <w:rFonts w:ascii="Times New Roman" w:eastAsia="Arial" w:hAnsi="Times New Roman" w:cs="Times New Roman"/>
                <w:lang w:val="hr-HR"/>
              </w:rPr>
              <w:t>ako je primjenjivo</w:t>
            </w:r>
          </w:p>
        </w:tc>
        <w:tc>
          <w:tcPr>
            <w:tcW w:w="5520" w:type="dxa"/>
          </w:tcPr>
          <w:p w14:paraId="3D66B429" w14:textId="77777777" w:rsidR="0095072C" w:rsidRPr="009C562F" w:rsidRDefault="0095072C" w:rsidP="0095072C">
            <w:pPr>
              <w:rPr>
                <w:rFonts w:ascii="Times New Roman" w:eastAsia="Arial" w:hAnsi="Times New Roman" w:cs="Times New Roman"/>
                <w:lang w:val="hr-HR"/>
              </w:rPr>
            </w:pPr>
          </w:p>
        </w:tc>
      </w:tr>
      <w:tr w:rsidR="0095072C" w:rsidRPr="009C562F" w14:paraId="629036B8" w14:textId="77777777" w:rsidTr="00E50756">
        <w:trPr>
          <w:trHeight w:val="760"/>
        </w:trPr>
        <w:tc>
          <w:tcPr>
            <w:tcW w:w="816" w:type="dxa"/>
          </w:tcPr>
          <w:p w14:paraId="18056F91" w14:textId="77777777" w:rsidR="0095072C" w:rsidRPr="009C562F" w:rsidRDefault="0095072C" w:rsidP="0095072C">
            <w:pPr>
              <w:spacing w:before="10"/>
              <w:rPr>
                <w:rFonts w:ascii="Times New Roman" w:eastAsia="Arial" w:hAnsi="Times New Roman" w:cs="Times New Roman"/>
                <w:b/>
                <w:lang w:val="hr-HR"/>
              </w:rPr>
            </w:pPr>
          </w:p>
          <w:p w14:paraId="2395C161" w14:textId="77777777" w:rsidR="0095072C" w:rsidRPr="009C562F" w:rsidRDefault="0095072C" w:rsidP="0095072C">
            <w:pPr>
              <w:ind w:left="233" w:right="223"/>
              <w:jc w:val="center"/>
              <w:rPr>
                <w:rFonts w:ascii="Times New Roman" w:eastAsia="Arial" w:hAnsi="Times New Roman" w:cs="Times New Roman"/>
                <w:lang w:val="hr-HR"/>
              </w:rPr>
            </w:pPr>
            <w:r w:rsidRPr="009C562F">
              <w:rPr>
                <w:rFonts w:ascii="Times New Roman" w:eastAsia="Arial" w:hAnsi="Times New Roman" w:cs="Times New Roman"/>
                <w:lang w:val="hr-HR"/>
              </w:rPr>
              <w:t>4.</w:t>
            </w:r>
          </w:p>
        </w:tc>
        <w:tc>
          <w:tcPr>
            <w:tcW w:w="2952" w:type="dxa"/>
          </w:tcPr>
          <w:p w14:paraId="43286674" w14:textId="77777777" w:rsidR="0095072C" w:rsidRPr="009C562F" w:rsidRDefault="0095072C" w:rsidP="0095072C">
            <w:pPr>
              <w:spacing w:before="10"/>
              <w:rPr>
                <w:rFonts w:ascii="Times New Roman" w:eastAsia="Arial" w:hAnsi="Times New Roman" w:cs="Times New Roman"/>
                <w:b/>
                <w:lang w:val="hr-HR"/>
              </w:rPr>
            </w:pPr>
          </w:p>
          <w:p w14:paraId="7FEF3D2A" w14:textId="77777777" w:rsidR="0095072C" w:rsidRPr="009C562F" w:rsidRDefault="0095072C" w:rsidP="0095072C">
            <w:pPr>
              <w:ind w:left="105"/>
              <w:rPr>
                <w:rFonts w:ascii="Times New Roman" w:eastAsia="Arial" w:hAnsi="Times New Roman" w:cs="Times New Roman"/>
                <w:lang w:val="hr-HR"/>
              </w:rPr>
            </w:pPr>
            <w:r w:rsidRPr="009C562F">
              <w:rPr>
                <w:rFonts w:ascii="Times New Roman" w:eastAsia="Arial" w:hAnsi="Times New Roman" w:cs="Times New Roman"/>
                <w:lang w:val="hr-HR"/>
              </w:rPr>
              <w:t>Broj računa</w:t>
            </w:r>
          </w:p>
        </w:tc>
        <w:tc>
          <w:tcPr>
            <w:tcW w:w="5520" w:type="dxa"/>
          </w:tcPr>
          <w:p w14:paraId="180A69F9" w14:textId="77777777" w:rsidR="0095072C" w:rsidRPr="009C562F" w:rsidRDefault="0095072C" w:rsidP="0095072C">
            <w:pPr>
              <w:rPr>
                <w:rFonts w:ascii="Times New Roman" w:eastAsia="Arial" w:hAnsi="Times New Roman" w:cs="Times New Roman"/>
                <w:lang w:val="hr-HR"/>
              </w:rPr>
            </w:pPr>
          </w:p>
        </w:tc>
      </w:tr>
      <w:tr w:rsidR="0095072C" w:rsidRPr="009C562F" w14:paraId="5978AEB6" w14:textId="77777777" w:rsidTr="00E50756">
        <w:trPr>
          <w:trHeight w:val="506"/>
        </w:trPr>
        <w:tc>
          <w:tcPr>
            <w:tcW w:w="816" w:type="dxa"/>
          </w:tcPr>
          <w:p w14:paraId="519012B3" w14:textId="77777777" w:rsidR="0095072C" w:rsidRPr="009C562F" w:rsidRDefault="0095072C" w:rsidP="0095072C">
            <w:pPr>
              <w:spacing w:before="122"/>
              <w:ind w:left="233" w:right="223"/>
              <w:jc w:val="center"/>
              <w:rPr>
                <w:rFonts w:ascii="Times New Roman" w:eastAsia="Arial" w:hAnsi="Times New Roman" w:cs="Times New Roman"/>
                <w:lang w:val="hr-HR"/>
              </w:rPr>
            </w:pPr>
            <w:r w:rsidRPr="009C562F">
              <w:rPr>
                <w:rFonts w:ascii="Times New Roman" w:eastAsia="Arial" w:hAnsi="Times New Roman" w:cs="Times New Roman"/>
                <w:lang w:val="hr-HR"/>
              </w:rPr>
              <w:t>5.</w:t>
            </w:r>
          </w:p>
        </w:tc>
        <w:tc>
          <w:tcPr>
            <w:tcW w:w="2952" w:type="dxa"/>
          </w:tcPr>
          <w:p w14:paraId="1F2A3F69" w14:textId="77777777" w:rsidR="0095072C" w:rsidRPr="009C562F" w:rsidRDefault="0095072C" w:rsidP="0095072C">
            <w:pPr>
              <w:spacing w:before="2" w:line="252" w:lineRule="exact"/>
              <w:ind w:left="105" w:right="163"/>
              <w:rPr>
                <w:rFonts w:ascii="Times New Roman" w:eastAsia="Arial" w:hAnsi="Times New Roman" w:cs="Times New Roman"/>
                <w:lang w:val="hr-HR"/>
              </w:rPr>
            </w:pPr>
            <w:r w:rsidRPr="009C562F">
              <w:rPr>
                <w:rFonts w:ascii="Times New Roman" w:eastAsia="Arial" w:hAnsi="Times New Roman" w:cs="Times New Roman"/>
                <w:lang w:val="hr-HR"/>
              </w:rPr>
              <w:t>Navod o tome da je li je ponuditelj u sustavu PDV-a</w:t>
            </w:r>
          </w:p>
        </w:tc>
        <w:tc>
          <w:tcPr>
            <w:tcW w:w="5520" w:type="dxa"/>
          </w:tcPr>
          <w:p w14:paraId="32CF6594" w14:textId="77777777" w:rsidR="0095072C" w:rsidRPr="009C562F" w:rsidRDefault="0095072C" w:rsidP="0095072C">
            <w:pPr>
              <w:rPr>
                <w:rFonts w:ascii="Times New Roman" w:eastAsia="Arial" w:hAnsi="Times New Roman" w:cs="Times New Roman"/>
                <w:lang w:val="hr-HR"/>
              </w:rPr>
            </w:pPr>
          </w:p>
        </w:tc>
      </w:tr>
      <w:tr w:rsidR="0095072C" w:rsidRPr="009C562F" w14:paraId="746EEAFE" w14:textId="77777777" w:rsidTr="00E50756">
        <w:trPr>
          <w:trHeight w:val="758"/>
        </w:trPr>
        <w:tc>
          <w:tcPr>
            <w:tcW w:w="816" w:type="dxa"/>
          </w:tcPr>
          <w:p w14:paraId="05D3750E" w14:textId="77777777" w:rsidR="0095072C" w:rsidRPr="009C562F" w:rsidRDefault="0095072C" w:rsidP="0095072C">
            <w:pPr>
              <w:spacing w:before="7"/>
              <w:rPr>
                <w:rFonts w:ascii="Times New Roman" w:eastAsia="Arial" w:hAnsi="Times New Roman" w:cs="Times New Roman"/>
                <w:b/>
                <w:lang w:val="hr-HR"/>
              </w:rPr>
            </w:pPr>
          </w:p>
          <w:p w14:paraId="1C3E5402" w14:textId="77777777" w:rsidR="0095072C" w:rsidRPr="009C562F" w:rsidRDefault="0095072C" w:rsidP="0095072C">
            <w:pPr>
              <w:spacing w:before="1"/>
              <w:ind w:left="233" w:right="223"/>
              <w:jc w:val="center"/>
              <w:rPr>
                <w:rFonts w:ascii="Times New Roman" w:eastAsia="Arial" w:hAnsi="Times New Roman" w:cs="Times New Roman"/>
                <w:lang w:val="hr-HR"/>
              </w:rPr>
            </w:pPr>
            <w:r w:rsidRPr="009C562F">
              <w:rPr>
                <w:rFonts w:ascii="Times New Roman" w:eastAsia="Arial" w:hAnsi="Times New Roman" w:cs="Times New Roman"/>
                <w:lang w:val="hr-HR"/>
              </w:rPr>
              <w:t>6.</w:t>
            </w:r>
          </w:p>
        </w:tc>
        <w:tc>
          <w:tcPr>
            <w:tcW w:w="2952" w:type="dxa"/>
          </w:tcPr>
          <w:p w14:paraId="1E2993DD" w14:textId="77777777" w:rsidR="0095072C" w:rsidRPr="009C562F" w:rsidRDefault="0095072C" w:rsidP="0095072C">
            <w:pPr>
              <w:spacing w:before="7"/>
              <w:rPr>
                <w:rFonts w:ascii="Times New Roman" w:eastAsia="Arial" w:hAnsi="Times New Roman" w:cs="Times New Roman"/>
                <w:b/>
                <w:lang w:val="hr-HR"/>
              </w:rPr>
            </w:pPr>
          </w:p>
          <w:p w14:paraId="3C1A5589" w14:textId="77777777" w:rsidR="0095072C" w:rsidRPr="009C562F" w:rsidRDefault="0095072C" w:rsidP="0095072C">
            <w:pPr>
              <w:spacing w:before="1"/>
              <w:ind w:left="105"/>
              <w:rPr>
                <w:rFonts w:ascii="Times New Roman" w:eastAsia="Arial" w:hAnsi="Times New Roman" w:cs="Times New Roman"/>
                <w:lang w:val="hr-HR"/>
              </w:rPr>
            </w:pPr>
            <w:r w:rsidRPr="009C562F">
              <w:rPr>
                <w:rFonts w:ascii="Times New Roman" w:eastAsia="Arial" w:hAnsi="Times New Roman" w:cs="Times New Roman"/>
                <w:lang w:val="hr-HR"/>
              </w:rPr>
              <w:t>Adresa za dostavu pošte</w:t>
            </w:r>
          </w:p>
        </w:tc>
        <w:tc>
          <w:tcPr>
            <w:tcW w:w="5520" w:type="dxa"/>
          </w:tcPr>
          <w:p w14:paraId="595030D9" w14:textId="77777777" w:rsidR="0095072C" w:rsidRPr="009C562F" w:rsidRDefault="0095072C" w:rsidP="0095072C">
            <w:pPr>
              <w:rPr>
                <w:rFonts w:ascii="Times New Roman" w:eastAsia="Arial" w:hAnsi="Times New Roman" w:cs="Times New Roman"/>
                <w:lang w:val="hr-HR"/>
              </w:rPr>
            </w:pPr>
          </w:p>
        </w:tc>
      </w:tr>
      <w:tr w:rsidR="0095072C" w:rsidRPr="009C562F" w14:paraId="1B206515" w14:textId="77777777" w:rsidTr="00E50756">
        <w:trPr>
          <w:trHeight w:val="757"/>
        </w:trPr>
        <w:tc>
          <w:tcPr>
            <w:tcW w:w="816" w:type="dxa"/>
          </w:tcPr>
          <w:p w14:paraId="5E39FD45" w14:textId="77777777" w:rsidR="0095072C" w:rsidRPr="009C562F" w:rsidRDefault="0095072C" w:rsidP="0095072C">
            <w:pPr>
              <w:spacing w:before="10"/>
              <w:rPr>
                <w:rFonts w:ascii="Times New Roman" w:eastAsia="Arial" w:hAnsi="Times New Roman" w:cs="Times New Roman"/>
                <w:b/>
                <w:lang w:val="hr-HR"/>
              </w:rPr>
            </w:pPr>
          </w:p>
          <w:p w14:paraId="71B62897" w14:textId="77777777" w:rsidR="0095072C" w:rsidRPr="009C562F" w:rsidRDefault="0095072C" w:rsidP="0095072C">
            <w:pPr>
              <w:ind w:left="233" w:right="223"/>
              <w:jc w:val="center"/>
              <w:rPr>
                <w:rFonts w:ascii="Times New Roman" w:eastAsia="Arial" w:hAnsi="Times New Roman" w:cs="Times New Roman"/>
                <w:lang w:val="hr-HR"/>
              </w:rPr>
            </w:pPr>
            <w:r w:rsidRPr="009C562F">
              <w:rPr>
                <w:rFonts w:ascii="Times New Roman" w:eastAsia="Arial" w:hAnsi="Times New Roman" w:cs="Times New Roman"/>
                <w:lang w:val="hr-HR"/>
              </w:rPr>
              <w:t>7.</w:t>
            </w:r>
          </w:p>
        </w:tc>
        <w:tc>
          <w:tcPr>
            <w:tcW w:w="2952" w:type="dxa"/>
          </w:tcPr>
          <w:p w14:paraId="7440119A" w14:textId="77777777" w:rsidR="0095072C" w:rsidRPr="009C562F" w:rsidRDefault="0095072C" w:rsidP="0095072C">
            <w:pPr>
              <w:spacing w:before="10"/>
              <w:rPr>
                <w:rFonts w:ascii="Times New Roman" w:eastAsia="Arial" w:hAnsi="Times New Roman" w:cs="Times New Roman"/>
                <w:b/>
                <w:lang w:val="hr-HR"/>
              </w:rPr>
            </w:pPr>
          </w:p>
          <w:p w14:paraId="58F03EC0" w14:textId="77777777" w:rsidR="0095072C" w:rsidRPr="009C562F" w:rsidRDefault="0095072C" w:rsidP="0095072C">
            <w:pPr>
              <w:ind w:left="105"/>
              <w:rPr>
                <w:rFonts w:ascii="Times New Roman" w:eastAsia="Arial" w:hAnsi="Times New Roman" w:cs="Times New Roman"/>
                <w:lang w:val="hr-HR"/>
              </w:rPr>
            </w:pPr>
            <w:r w:rsidRPr="009C562F">
              <w:rPr>
                <w:rFonts w:ascii="Times New Roman" w:eastAsia="Arial" w:hAnsi="Times New Roman" w:cs="Times New Roman"/>
                <w:lang w:val="hr-HR"/>
              </w:rPr>
              <w:t>Adresa e-pošte (e-mail)</w:t>
            </w:r>
          </w:p>
        </w:tc>
        <w:tc>
          <w:tcPr>
            <w:tcW w:w="5520" w:type="dxa"/>
          </w:tcPr>
          <w:p w14:paraId="13A424B1" w14:textId="77777777" w:rsidR="0095072C" w:rsidRPr="009C562F" w:rsidRDefault="0095072C" w:rsidP="0095072C">
            <w:pPr>
              <w:rPr>
                <w:rFonts w:ascii="Times New Roman" w:eastAsia="Arial" w:hAnsi="Times New Roman" w:cs="Times New Roman"/>
                <w:lang w:val="hr-HR"/>
              </w:rPr>
            </w:pPr>
          </w:p>
        </w:tc>
      </w:tr>
      <w:tr w:rsidR="0095072C" w:rsidRPr="009C562F" w14:paraId="16C482EC" w14:textId="77777777" w:rsidTr="00E50756">
        <w:trPr>
          <w:trHeight w:val="506"/>
        </w:trPr>
        <w:tc>
          <w:tcPr>
            <w:tcW w:w="816" w:type="dxa"/>
          </w:tcPr>
          <w:p w14:paraId="44D294BF" w14:textId="77777777" w:rsidR="0095072C" w:rsidRPr="009C562F" w:rsidRDefault="0095072C" w:rsidP="0095072C">
            <w:pPr>
              <w:spacing w:before="124"/>
              <w:ind w:left="233" w:right="223"/>
              <w:jc w:val="center"/>
              <w:rPr>
                <w:rFonts w:ascii="Times New Roman" w:eastAsia="Arial" w:hAnsi="Times New Roman" w:cs="Times New Roman"/>
                <w:lang w:val="hr-HR"/>
              </w:rPr>
            </w:pPr>
            <w:r w:rsidRPr="009C562F">
              <w:rPr>
                <w:rFonts w:ascii="Times New Roman" w:eastAsia="Arial" w:hAnsi="Times New Roman" w:cs="Times New Roman"/>
                <w:lang w:val="hr-HR"/>
              </w:rPr>
              <w:t>8.</w:t>
            </w:r>
          </w:p>
        </w:tc>
        <w:tc>
          <w:tcPr>
            <w:tcW w:w="2952" w:type="dxa"/>
          </w:tcPr>
          <w:p w14:paraId="5DA12D1D" w14:textId="77777777" w:rsidR="0095072C" w:rsidRPr="009C562F" w:rsidRDefault="0095072C" w:rsidP="0095072C">
            <w:pPr>
              <w:spacing w:before="4" w:line="252" w:lineRule="exact"/>
              <w:ind w:left="105" w:right="285"/>
              <w:rPr>
                <w:rFonts w:ascii="Times New Roman" w:eastAsia="Arial" w:hAnsi="Times New Roman" w:cs="Times New Roman"/>
                <w:lang w:val="hr-HR"/>
              </w:rPr>
            </w:pPr>
            <w:r w:rsidRPr="009C562F">
              <w:rPr>
                <w:rFonts w:ascii="Times New Roman" w:eastAsia="Arial" w:hAnsi="Times New Roman" w:cs="Times New Roman"/>
                <w:lang w:val="hr-HR"/>
              </w:rPr>
              <w:t>Kontakt osoba ponuditelja (ime i prezime)</w:t>
            </w:r>
          </w:p>
        </w:tc>
        <w:tc>
          <w:tcPr>
            <w:tcW w:w="5520" w:type="dxa"/>
          </w:tcPr>
          <w:p w14:paraId="0B4CA78D" w14:textId="77777777" w:rsidR="0095072C" w:rsidRPr="009C562F" w:rsidRDefault="0095072C" w:rsidP="0095072C">
            <w:pPr>
              <w:rPr>
                <w:rFonts w:ascii="Times New Roman" w:eastAsia="Arial" w:hAnsi="Times New Roman" w:cs="Times New Roman"/>
                <w:lang w:val="hr-HR"/>
              </w:rPr>
            </w:pPr>
          </w:p>
        </w:tc>
      </w:tr>
      <w:tr w:rsidR="0095072C" w:rsidRPr="009C562F" w14:paraId="26E4DED9" w14:textId="77777777" w:rsidTr="00E50756">
        <w:trPr>
          <w:trHeight w:val="667"/>
        </w:trPr>
        <w:tc>
          <w:tcPr>
            <w:tcW w:w="816" w:type="dxa"/>
          </w:tcPr>
          <w:p w14:paraId="0BDF6224" w14:textId="77777777" w:rsidR="0095072C" w:rsidRPr="009C562F" w:rsidRDefault="0095072C" w:rsidP="0095072C">
            <w:pPr>
              <w:spacing w:before="204"/>
              <w:ind w:left="233" w:right="223"/>
              <w:jc w:val="center"/>
              <w:rPr>
                <w:rFonts w:ascii="Times New Roman" w:eastAsia="Arial" w:hAnsi="Times New Roman" w:cs="Times New Roman"/>
                <w:lang w:val="hr-HR"/>
              </w:rPr>
            </w:pPr>
            <w:r w:rsidRPr="009C562F">
              <w:rPr>
                <w:rFonts w:ascii="Times New Roman" w:eastAsia="Arial" w:hAnsi="Times New Roman" w:cs="Times New Roman"/>
                <w:lang w:val="hr-HR"/>
              </w:rPr>
              <w:t>9.</w:t>
            </w:r>
          </w:p>
        </w:tc>
        <w:tc>
          <w:tcPr>
            <w:tcW w:w="2952" w:type="dxa"/>
          </w:tcPr>
          <w:p w14:paraId="13C4C0B8" w14:textId="77777777" w:rsidR="0095072C" w:rsidRPr="009C562F" w:rsidRDefault="0095072C" w:rsidP="0095072C">
            <w:pPr>
              <w:spacing w:before="8"/>
              <w:rPr>
                <w:rFonts w:ascii="Times New Roman" w:eastAsia="Arial" w:hAnsi="Times New Roman" w:cs="Times New Roman"/>
                <w:b/>
                <w:lang w:val="hr-HR"/>
              </w:rPr>
            </w:pPr>
          </w:p>
          <w:p w14:paraId="7E220AD0" w14:textId="77777777" w:rsidR="0095072C" w:rsidRPr="009C562F" w:rsidRDefault="0095072C" w:rsidP="0095072C">
            <w:pPr>
              <w:ind w:left="105"/>
              <w:rPr>
                <w:rFonts w:ascii="Times New Roman" w:eastAsia="Arial" w:hAnsi="Times New Roman" w:cs="Times New Roman"/>
                <w:lang w:val="hr-HR"/>
              </w:rPr>
            </w:pPr>
            <w:r w:rsidRPr="009C562F">
              <w:rPr>
                <w:rFonts w:ascii="Times New Roman" w:eastAsia="Arial" w:hAnsi="Times New Roman" w:cs="Times New Roman"/>
                <w:lang w:val="hr-HR"/>
              </w:rPr>
              <w:t>Broj telefona</w:t>
            </w:r>
          </w:p>
        </w:tc>
        <w:tc>
          <w:tcPr>
            <w:tcW w:w="5520" w:type="dxa"/>
          </w:tcPr>
          <w:p w14:paraId="7B05C1B3" w14:textId="77777777" w:rsidR="0095072C" w:rsidRPr="009C562F" w:rsidRDefault="0095072C" w:rsidP="0095072C">
            <w:pPr>
              <w:rPr>
                <w:rFonts w:ascii="Times New Roman" w:eastAsia="Arial" w:hAnsi="Times New Roman" w:cs="Times New Roman"/>
                <w:lang w:val="hr-HR"/>
              </w:rPr>
            </w:pPr>
          </w:p>
        </w:tc>
      </w:tr>
      <w:tr w:rsidR="0095072C" w:rsidRPr="009C562F" w14:paraId="2C4D4E77" w14:textId="77777777" w:rsidTr="00E50756">
        <w:trPr>
          <w:trHeight w:val="551"/>
        </w:trPr>
        <w:tc>
          <w:tcPr>
            <w:tcW w:w="816" w:type="dxa"/>
          </w:tcPr>
          <w:p w14:paraId="3545F72F" w14:textId="77777777" w:rsidR="0095072C" w:rsidRPr="009C562F" w:rsidRDefault="0095072C" w:rsidP="0095072C">
            <w:pPr>
              <w:spacing w:before="148"/>
              <w:ind w:left="233" w:right="225"/>
              <w:jc w:val="center"/>
              <w:rPr>
                <w:rFonts w:ascii="Times New Roman" w:eastAsia="Arial" w:hAnsi="Times New Roman" w:cs="Times New Roman"/>
                <w:lang w:val="hr-HR"/>
              </w:rPr>
            </w:pPr>
            <w:r w:rsidRPr="009C562F">
              <w:rPr>
                <w:rFonts w:ascii="Times New Roman" w:eastAsia="Arial" w:hAnsi="Times New Roman" w:cs="Times New Roman"/>
                <w:lang w:val="hr-HR"/>
              </w:rPr>
              <w:t>10.</w:t>
            </w:r>
          </w:p>
        </w:tc>
        <w:tc>
          <w:tcPr>
            <w:tcW w:w="2952" w:type="dxa"/>
          </w:tcPr>
          <w:p w14:paraId="5828A36F" w14:textId="77777777" w:rsidR="0095072C" w:rsidRPr="009C562F" w:rsidRDefault="0095072C" w:rsidP="0095072C">
            <w:pPr>
              <w:spacing w:before="148"/>
              <w:ind w:left="105"/>
              <w:rPr>
                <w:rFonts w:ascii="Times New Roman" w:eastAsia="Arial" w:hAnsi="Times New Roman" w:cs="Times New Roman"/>
                <w:lang w:val="hr-HR"/>
              </w:rPr>
            </w:pPr>
            <w:r w:rsidRPr="009C562F">
              <w:rPr>
                <w:rFonts w:ascii="Times New Roman" w:eastAsia="Arial" w:hAnsi="Times New Roman" w:cs="Times New Roman"/>
                <w:lang w:val="hr-HR"/>
              </w:rPr>
              <w:t>Broj telefaksa</w:t>
            </w:r>
          </w:p>
        </w:tc>
        <w:tc>
          <w:tcPr>
            <w:tcW w:w="5520" w:type="dxa"/>
          </w:tcPr>
          <w:p w14:paraId="2A12BF9A" w14:textId="77777777" w:rsidR="0095072C" w:rsidRPr="009C562F" w:rsidRDefault="0095072C" w:rsidP="0095072C">
            <w:pPr>
              <w:rPr>
                <w:rFonts w:ascii="Times New Roman" w:eastAsia="Arial" w:hAnsi="Times New Roman" w:cs="Times New Roman"/>
                <w:lang w:val="hr-HR"/>
              </w:rPr>
            </w:pPr>
          </w:p>
        </w:tc>
      </w:tr>
      <w:tr w:rsidR="0095072C" w:rsidRPr="009C562F" w14:paraId="33E7AC49" w14:textId="77777777" w:rsidTr="00E50756">
        <w:trPr>
          <w:trHeight w:val="1770"/>
        </w:trPr>
        <w:tc>
          <w:tcPr>
            <w:tcW w:w="816" w:type="dxa"/>
          </w:tcPr>
          <w:p w14:paraId="2CC7E4B4" w14:textId="77777777" w:rsidR="0095072C" w:rsidRPr="009C562F" w:rsidRDefault="0095072C" w:rsidP="0095072C">
            <w:pPr>
              <w:rPr>
                <w:rFonts w:ascii="Times New Roman" w:eastAsia="Arial" w:hAnsi="Times New Roman" w:cs="Times New Roman"/>
                <w:b/>
                <w:lang w:val="hr-HR"/>
              </w:rPr>
            </w:pPr>
          </w:p>
          <w:p w14:paraId="0B9D8D15" w14:textId="77777777" w:rsidR="0095072C" w:rsidRPr="009C562F" w:rsidRDefault="0095072C" w:rsidP="0095072C">
            <w:pPr>
              <w:rPr>
                <w:rFonts w:ascii="Times New Roman" w:eastAsia="Arial" w:hAnsi="Times New Roman" w:cs="Times New Roman"/>
                <w:b/>
                <w:lang w:val="hr-HR"/>
              </w:rPr>
            </w:pPr>
          </w:p>
          <w:p w14:paraId="363A213E" w14:textId="77777777" w:rsidR="0095072C" w:rsidRPr="009C562F" w:rsidRDefault="0095072C" w:rsidP="0095072C">
            <w:pPr>
              <w:rPr>
                <w:rFonts w:ascii="Times New Roman" w:eastAsia="Arial" w:hAnsi="Times New Roman" w:cs="Times New Roman"/>
                <w:b/>
                <w:lang w:val="hr-HR"/>
              </w:rPr>
            </w:pPr>
          </w:p>
          <w:p w14:paraId="6F1A0D5B" w14:textId="77777777" w:rsidR="0095072C" w:rsidRPr="009C562F" w:rsidRDefault="0095072C" w:rsidP="0095072C">
            <w:pPr>
              <w:spacing w:before="10"/>
              <w:rPr>
                <w:rFonts w:ascii="Times New Roman" w:eastAsia="Arial" w:hAnsi="Times New Roman" w:cs="Times New Roman"/>
                <w:b/>
                <w:lang w:val="hr-HR"/>
              </w:rPr>
            </w:pPr>
          </w:p>
          <w:p w14:paraId="557F40FC" w14:textId="77777777" w:rsidR="0095072C" w:rsidRPr="009C562F" w:rsidRDefault="0095072C" w:rsidP="0095072C">
            <w:pPr>
              <w:ind w:left="233" w:right="226"/>
              <w:jc w:val="center"/>
              <w:rPr>
                <w:rFonts w:ascii="Times New Roman" w:eastAsia="Arial" w:hAnsi="Times New Roman" w:cs="Times New Roman"/>
                <w:lang w:val="hr-HR"/>
              </w:rPr>
            </w:pPr>
            <w:r w:rsidRPr="009C562F">
              <w:rPr>
                <w:rFonts w:ascii="Times New Roman" w:eastAsia="Arial" w:hAnsi="Times New Roman" w:cs="Times New Roman"/>
                <w:lang w:val="hr-HR"/>
              </w:rPr>
              <w:t>11.</w:t>
            </w:r>
          </w:p>
        </w:tc>
        <w:tc>
          <w:tcPr>
            <w:tcW w:w="2952" w:type="dxa"/>
          </w:tcPr>
          <w:p w14:paraId="0DECF72A" w14:textId="77777777" w:rsidR="0095072C" w:rsidRPr="009C562F" w:rsidRDefault="0095072C" w:rsidP="0095072C">
            <w:pPr>
              <w:spacing w:before="10"/>
              <w:rPr>
                <w:rFonts w:ascii="Times New Roman" w:eastAsia="Arial" w:hAnsi="Times New Roman" w:cs="Times New Roman"/>
                <w:b/>
                <w:lang w:val="hr-HR"/>
              </w:rPr>
            </w:pPr>
          </w:p>
          <w:p w14:paraId="56D2C426" w14:textId="77777777" w:rsidR="0095072C" w:rsidRPr="009C562F" w:rsidRDefault="0095072C" w:rsidP="0095072C">
            <w:pPr>
              <w:ind w:left="105" w:right="126"/>
              <w:rPr>
                <w:rFonts w:ascii="Times New Roman" w:eastAsia="Arial" w:hAnsi="Times New Roman" w:cs="Times New Roman"/>
                <w:lang w:val="hr-HR"/>
              </w:rPr>
            </w:pPr>
            <w:r w:rsidRPr="009C562F">
              <w:rPr>
                <w:rFonts w:ascii="Times New Roman" w:eastAsia="Arial" w:hAnsi="Times New Roman" w:cs="Times New Roman"/>
                <w:lang w:val="hr-HR"/>
              </w:rPr>
              <w:t>Predmet količina, vrijednost i postotni dio ugovora o javnoj nabavi koji će izvršavati pojedini član zajednice ponuditelja</w:t>
            </w:r>
          </w:p>
        </w:tc>
        <w:tc>
          <w:tcPr>
            <w:tcW w:w="5520" w:type="dxa"/>
          </w:tcPr>
          <w:p w14:paraId="6EBBC0FD" w14:textId="77777777" w:rsidR="0095072C" w:rsidRPr="009C562F" w:rsidRDefault="0095072C" w:rsidP="0095072C">
            <w:pPr>
              <w:rPr>
                <w:rFonts w:ascii="Times New Roman" w:eastAsia="Arial" w:hAnsi="Times New Roman" w:cs="Times New Roman"/>
                <w:lang w:val="hr-HR"/>
              </w:rPr>
            </w:pPr>
          </w:p>
        </w:tc>
      </w:tr>
      <w:tr w:rsidR="0095072C" w:rsidRPr="009C562F" w14:paraId="4DB6B9F1" w14:textId="77777777" w:rsidTr="00E50756">
        <w:trPr>
          <w:trHeight w:val="1264"/>
        </w:trPr>
        <w:tc>
          <w:tcPr>
            <w:tcW w:w="816" w:type="dxa"/>
          </w:tcPr>
          <w:p w14:paraId="59C94875" w14:textId="77777777" w:rsidR="0095072C" w:rsidRPr="009C562F" w:rsidRDefault="0095072C" w:rsidP="0095072C">
            <w:pPr>
              <w:rPr>
                <w:rFonts w:ascii="Times New Roman" w:eastAsia="Arial" w:hAnsi="Times New Roman" w:cs="Times New Roman"/>
                <w:b/>
                <w:lang w:val="hr-HR"/>
              </w:rPr>
            </w:pPr>
          </w:p>
          <w:p w14:paraId="19ED857A" w14:textId="77777777" w:rsidR="0095072C" w:rsidRPr="009C562F" w:rsidRDefault="0095072C" w:rsidP="0095072C">
            <w:pPr>
              <w:spacing w:before="9"/>
              <w:rPr>
                <w:rFonts w:ascii="Times New Roman" w:eastAsia="Arial" w:hAnsi="Times New Roman" w:cs="Times New Roman"/>
                <w:b/>
                <w:lang w:val="hr-HR"/>
              </w:rPr>
            </w:pPr>
          </w:p>
          <w:p w14:paraId="48264C0C" w14:textId="77777777" w:rsidR="0095072C" w:rsidRPr="009C562F" w:rsidRDefault="0095072C" w:rsidP="0095072C">
            <w:pPr>
              <w:ind w:left="233" w:right="226"/>
              <w:jc w:val="center"/>
              <w:rPr>
                <w:rFonts w:ascii="Times New Roman" w:eastAsia="Arial" w:hAnsi="Times New Roman" w:cs="Times New Roman"/>
                <w:lang w:val="hr-HR"/>
              </w:rPr>
            </w:pPr>
            <w:r w:rsidRPr="009C562F">
              <w:rPr>
                <w:rFonts w:ascii="Times New Roman" w:eastAsia="Arial" w:hAnsi="Times New Roman" w:cs="Times New Roman"/>
                <w:lang w:val="hr-HR"/>
              </w:rPr>
              <w:t>12.</w:t>
            </w:r>
          </w:p>
        </w:tc>
        <w:tc>
          <w:tcPr>
            <w:tcW w:w="2952" w:type="dxa"/>
          </w:tcPr>
          <w:p w14:paraId="00404114" w14:textId="77777777" w:rsidR="0095072C" w:rsidRPr="009C562F" w:rsidRDefault="0095072C" w:rsidP="0095072C">
            <w:pPr>
              <w:ind w:left="105" w:right="248"/>
              <w:rPr>
                <w:rFonts w:ascii="Times New Roman" w:eastAsia="Arial" w:hAnsi="Times New Roman" w:cs="Times New Roman"/>
                <w:lang w:val="hr-HR"/>
              </w:rPr>
            </w:pPr>
            <w:r w:rsidRPr="009C562F">
              <w:rPr>
                <w:rFonts w:ascii="Times New Roman" w:eastAsia="Arial" w:hAnsi="Times New Roman" w:cs="Times New Roman"/>
                <w:lang w:val="hr-HR"/>
              </w:rPr>
              <w:t>Naziv člana zajednice ponuditelja koji je ovlašten za komunikaciju s naručiteljem – nositelj</w:t>
            </w:r>
          </w:p>
          <w:p w14:paraId="3C0D5224" w14:textId="77777777" w:rsidR="0095072C" w:rsidRPr="009C562F" w:rsidRDefault="0095072C" w:rsidP="0095072C">
            <w:pPr>
              <w:spacing w:line="234" w:lineRule="exact"/>
              <w:ind w:left="105"/>
              <w:rPr>
                <w:rFonts w:ascii="Times New Roman" w:eastAsia="Arial" w:hAnsi="Times New Roman" w:cs="Times New Roman"/>
                <w:lang w:val="hr-HR"/>
              </w:rPr>
            </w:pPr>
            <w:r w:rsidRPr="009C562F">
              <w:rPr>
                <w:rFonts w:ascii="Times New Roman" w:eastAsia="Arial" w:hAnsi="Times New Roman" w:cs="Times New Roman"/>
                <w:lang w:val="hr-HR"/>
              </w:rPr>
              <w:t>Zajednice</w:t>
            </w:r>
          </w:p>
        </w:tc>
        <w:tc>
          <w:tcPr>
            <w:tcW w:w="5520" w:type="dxa"/>
          </w:tcPr>
          <w:p w14:paraId="6614F98E" w14:textId="77777777" w:rsidR="0095072C" w:rsidRPr="009C562F" w:rsidRDefault="0095072C" w:rsidP="0095072C">
            <w:pPr>
              <w:rPr>
                <w:rFonts w:ascii="Times New Roman" w:eastAsia="Arial" w:hAnsi="Times New Roman" w:cs="Times New Roman"/>
                <w:lang w:val="hr-HR"/>
              </w:rPr>
            </w:pPr>
          </w:p>
        </w:tc>
      </w:tr>
    </w:tbl>
    <w:p w14:paraId="760827F7" w14:textId="77777777" w:rsidR="0095072C" w:rsidRPr="009C562F" w:rsidRDefault="0095072C" w:rsidP="0095072C">
      <w:pPr>
        <w:widowControl w:val="0"/>
        <w:autoSpaceDE w:val="0"/>
        <w:autoSpaceDN w:val="0"/>
        <w:spacing w:before="10" w:after="0" w:line="240" w:lineRule="auto"/>
        <w:rPr>
          <w:rFonts w:ascii="Times New Roman" w:eastAsia="Arial" w:hAnsi="Times New Roman" w:cs="Times New Roman"/>
          <w:b/>
        </w:rPr>
      </w:pPr>
      <w:r w:rsidRPr="009C562F">
        <w:rPr>
          <w:rFonts w:ascii="Times New Roman" w:eastAsia="Arial" w:hAnsi="Times New Roman" w:cs="Times New Roman"/>
          <w:b/>
        </w:rPr>
        <w:t>___________________________________________________________________________</w:t>
      </w:r>
    </w:p>
    <w:p w14:paraId="31F231A2" w14:textId="77777777" w:rsidR="0095072C" w:rsidRPr="009C562F" w:rsidRDefault="0095072C" w:rsidP="00DB28E2">
      <w:pPr>
        <w:widowControl w:val="0"/>
        <w:autoSpaceDE w:val="0"/>
        <w:autoSpaceDN w:val="0"/>
        <w:spacing w:before="32" w:after="0" w:line="240" w:lineRule="auto"/>
        <w:jc w:val="both"/>
        <w:rPr>
          <w:rFonts w:ascii="Times New Roman" w:eastAsia="Arial" w:hAnsi="Times New Roman" w:cs="Times New Roman"/>
        </w:rPr>
      </w:pPr>
      <w:bookmarkStart w:id="2" w:name="_bookmark0"/>
      <w:bookmarkEnd w:id="2"/>
      <w:r w:rsidRPr="009C562F">
        <w:rPr>
          <w:rFonts w:ascii="Times New Roman" w:eastAsia="Arial" w:hAnsi="Times New Roman" w:cs="Times New Roman"/>
          <w:position w:val="10"/>
        </w:rPr>
        <w:t xml:space="preserve">1 </w:t>
      </w:r>
      <w:r w:rsidRPr="009C562F">
        <w:rPr>
          <w:rFonts w:ascii="Times New Roman" w:eastAsia="Arial" w:hAnsi="Times New Roman" w:cs="Times New Roman"/>
        </w:rPr>
        <w:t>Ovaj se list ispunjava samo ako se radi o zajednici ponuditelja. Podatke iz tablice 2 ovog ponudbenog lista treba ispuniti za svakog člana zajednice ponuditelja.</w:t>
      </w:r>
    </w:p>
    <w:p w14:paraId="0ADC9D77" w14:textId="77777777" w:rsidR="00ED6DAB" w:rsidRPr="009C562F" w:rsidRDefault="00ED6DAB" w:rsidP="009C562F">
      <w:pPr>
        <w:widowControl w:val="0"/>
        <w:autoSpaceDE w:val="0"/>
        <w:autoSpaceDN w:val="0"/>
        <w:spacing w:before="94" w:after="0" w:line="240" w:lineRule="auto"/>
        <w:outlineLvl w:val="3"/>
        <w:rPr>
          <w:rFonts w:ascii="Times New Roman" w:eastAsia="Arial" w:hAnsi="Times New Roman" w:cs="Times New Roman"/>
        </w:rPr>
      </w:pPr>
    </w:p>
    <w:p w14:paraId="7A90E3AE" w14:textId="77777777" w:rsidR="009C562F" w:rsidRDefault="009C562F">
      <w:pPr>
        <w:rPr>
          <w:rFonts w:ascii="Times New Roman" w:eastAsia="Arial" w:hAnsi="Times New Roman" w:cs="Times New Roman"/>
          <w:b/>
          <w:bCs/>
        </w:rPr>
      </w:pPr>
      <w:r>
        <w:rPr>
          <w:rFonts w:ascii="Times New Roman" w:eastAsia="Arial" w:hAnsi="Times New Roman" w:cs="Times New Roman"/>
          <w:b/>
          <w:bCs/>
        </w:rPr>
        <w:br w:type="page"/>
      </w:r>
    </w:p>
    <w:p w14:paraId="4C918F75" w14:textId="53262CC8" w:rsidR="0095072C" w:rsidRPr="009C562F" w:rsidRDefault="0095072C" w:rsidP="0095072C">
      <w:pPr>
        <w:widowControl w:val="0"/>
        <w:autoSpaceDE w:val="0"/>
        <w:autoSpaceDN w:val="0"/>
        <w:spacing w:before="94" w:after="0" w:line="240" w:lineRule="auto"/>
        <w:ind w:left="398"/>
        <w:outlineLvl w:val="3"/>
        <w:rPr>
          <w:rFonts w:ascii="Times New Roman" w:eastAsia="Arial" w:hAnsi="Times New Roman" w:cs="Times New Roman"/>
          <w:b/>
          <w:bCs/>
        </w:rPr>
      </w:pPr>
      <w:r w:rsidRPr="009C562F">
        <w:rPr>
          <w:rFonts w:ascii="Times New Roman" w:eastAsia="Arial" w:hAnsi="Times New Roman" w:cs="Times New Roman"/>
          <w:b/>
          <w:bCs/>
        </w:rPr>
        <w:lastRenderedPageBreak/>
        <w:t>Tablica 3</w:t>
      </w:r>
    </w:p>
    <w:p w14:paraId="0739624F" w14:textId="77777777" w:rsidR="0095072C" w:rsidRPr="009C562F" w:rsidRDefault="0095072C" w:rsidP="0095072C">
      <w:pPr>
        <w:widowControl w:val="0"/>
        <w:autoSpaceDE w:val="0"/>
        <w:autoSpaceDN w:val="0"/>
        <w:spacing w:before="6" w:after="0" w:line="240" w:lineRule="auto"/>
        <w:rPr>
          <w:rFonts w:ascii="Times New Roman" w:eastAsia="Arial" w:hAnsi="Times New Roman" w:cs="Times New Roman"/>
          <w:b/>
        </w:rPr>
      </w:pPr>
    </w:p>
    <w:tbl>
      <w:tblPr>
        <w:tblStyle w:val="TableNormal1"/>
        <w:tblW w:w="9288"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7"/>
        <w:gridCol w:w="2881"/>
        <w:gridCol w:w="5320"/>
      </w:tblGrid>
      <w:tr w:rsidR="0095072C" w:rsidRPr="009C562F" w14:paraId="7712D965" w14:textId="77777777" w:rsidTr="00E50756">
        <w:trPr>
          <w:trHeight w:val="505"/>
        </w:trPr>
        <w:tc>
          <w:tcPr>
            <w:tcW w:w="1087" w:type="dxa"/>
          </w:tcPr>
          <w:p w14:paraId="3F7D2C44" w14:textId="77777777" w:rsidR="0095072C" w:rsidRPr="009C562F" w:rsidRDefault="0095072C" w:rsidP="0095072C">
            <w:pPr>
              <w:spacing w:line="254" w:lineRule="exact"/>
              <w:ind w:left="415" w:right="226" w:hanging="159"/>
              <w:rPr>
                <w:rFonts w:ascii="Times New Roman" w:eastAsia="Arial" w:hAnsi="Times New Roman" w:cs="Times New Roman"/>
                <w:lang w:val="hr-HR"/>
              </w:rPr>
            </w:pPr>
            <w:r w:rsidRPr="009C562F">
              <w:rPr>
                <w:rFonts w:ascii="Times New Roman" w:eastAsia="Arial" w:hAnsi="Times New Roman" w:cs="Times New Roman"/>
                <w:lang w:val="hr-HR"/>
              </w:rPr>
              <w:t>Redni br.</w:t>
            </w:r>
          </w:p>
        </w:tc>
        <w:tc>
          <w:tcPr>
            <w:tcW w:w="8201" w:type="dxa"/>
            <w:gridSpan w:val="2"/>
          </w:tcPr>
          <w:p w14:paraId="4018160D" w14:textId="77777777" w:rsidR="0095072C" w:rsidRPr="009C562F" w:rsidRDefault="0095072C" w:rsidP="0095072C">
            <w:pPr>
              <w:spacing w:line="271" w:lineRule="exact"/>
              <w:ind w:left="2383"/>
              <w:rPr>
                <w:rFonts w:ascii="Times New Roman" w:eastAsia="Arial" w:hAnsi="Times New Roman" w:cs="Times New Roman"/>
                <w:b/>
                <w:lang w:val="hr-HR"/>
              </w:rPr>
            </w:pPr>
            <w:r w:rsidRPr="009C562F">
              <w:rPr>
                <w:rFonts w:ascii="Times New Roman" w:eastAsia="Arial" w:hAnsi="Times New Roman" w:cs="Times New Roman"/>
                <w:b/>
                <w:lang w:val="hr-HR"/>
              </w:rPr>
              <w:t>PODACI O PODIZVODITELJU</w:t>
            </w:r>
            <w:hyperlink w:anchor="_bookmark1" w:history="1">
              <w:r w:rsidRPr="009C562F">
                <w:rPr>
                  <w:rFonts w:ascii="Times New Roman" w:eastAsia="Arial" w:hAnsi="Times New Roman" w:cs="Times New Roman"/>
                  <w:b/>
                  <w:vertAlign w:val="superscript"/>
                  <w:lang w:val="hr-HR"/>
                </w:rPr>
                <w:t>2</w:t>
              </w:r>
            </w:hyperlink>
          </w:p>
        </w:tc>
      </w:tr>
      <w:tr w:rsidR="0095072C" w:rsidRPr="009C562F" w14:paraId="1CA742AD" w14:textId="77777777" w:rsidTr="00E50756">
        <w:trPr>
          <w:trHeight w:val="758"/>
        </w:trPr>
        <w:tc>
          <w:tcPr>
            <w:tcW w:w="1087" w:type="dxa"/>
          </w:tcPr>
          <w:p w14:paraId="292AEE61" w14:textId="77777777" w:rsidR="0095072C" w:rsidRPr="009C562F" w:rsidRDefault="0095072C" w:rsidP="0095072C">
            <w:pPr>
              <w:spacing w:before="8"/>
              <w:rPr>
                <w:rFonts w:ascii="Times New Roman" w:eastAsia="Arial" w:hAnsi="Times New Roman" w:cs="Times New Roman"/>
                <w:b/>
                <w:lang w:val="hr-HR"/>
              </w:rPr>
            </w:pPr>
          </w:p>
          <w:p w14:paraId="6F07CE49" w14:textId="77777777" w:rsidR="0095072C" w:rsidRPr="009C562F" w:rsidRDefault="0095072C" w:rsidP="0095072C">
            <w:pPr>
              <w:ind w:left="430" w:right="422"/>
              <w:jc w:val="center"/>
              <w:rPr>
                <w:rFonts w:ascii="Times New Roman" w:eastAsia="Arial" w:hAnsi="Times New Roman" w:cs="Times New Roman"/>
                <w:lang w:val="hr-HR"/>
              </w:rPr>
            </w:pPr>
            <w:r w:rsidRPr="009C562F">
              <w:rPr>
                <w:rFonts w:ascii="Times New Roman" w:eastAsia="Arial" w:hAnsi="Times New Roman" w:cs="Times New Roman"/>
                <w:lang w:val="hr-HR"/>
              </w:rPr>
              <w:t>1.</w:t>
            </w:r>
          </w:p>
        </w:tc>
        <w:tc>
          <w:tcPr>
            <w:tcW w:w="2881" w:type="dxa"/>
          </w:tcPr>
          <w:p w14:paraId="1981B890" w14:textId="77777777" w:rsidR="0095072C" w:rsidRPr="009C562F" w:rsidRDefault="0095072C" w:rsidP="0095072C">
            <w:pPr>
              <w:spacing w:before="8"/>
              <w:rPr>
                <w:rFonts w:ascii="Times New Roman" w:eastAsia="Arial" w:hAnsi="Times New Roman" w:cs="Times New Roman"/>
                <w:b/>
                <w:lang w:val="hr-HR"/>
              </w:rPr>
            </w:pPr>
          </w:p>
          <w:p w14:paraId="20923179" w14:textId="77777777" w:rsidR="0095072C" w:rsidRPr="009C562F" w:rsidRDefault="0095072C" w:rsidP="0095072C">
            <w:pPr>
              <w:ind w:left="108"/>
              <w:rPr>
                <w:rFonts w:ascii="Times New Roman" w:eastAsia="Arial" w:hAnsi="Times New Roman" w:cs="Times New Roman"/>
                <w:lang w:val="hr-HR"/>
              </w:rPr>
            </w:pPr>
            <w:r w:rsidRPr="009C562F">
              <w:rPr>
                <w:rFonts w:ascii="Times New Roman" w:eastAsia="Arial" w:hAnsi="Times New Roman" w:cs="Times New Roman"/>
                <w:lang w:val="hr-HR"/>
              </w:rPr>
              <w:t>NAZIV</w:t>
            </w:r>
          </w:p>
        </w:tc>
        <w:tc>
          <w:tcPr>
            <w:tcW w:w="5320" w:type="dxa"/>
          </w:tcPr>
          <w:p w14:paraId="2380BB89" w14:textId="77777777" w:rsidR="0095072C" w:rsidRPr="009C562F" w:rsidRDefault="0095072C" w:rsidP="0095072C">
            <w:pPr>
              <w:rPr>
                <w:rFonts w:ascii="Times New Roman" w:eastAsia="Arial" w:hAnsi="Times New Roman" w:cs="Times New Roman"/>
                <w:lang w:val="hr-HR"/>
              </w:rPr>
            </w:pPr>
          </w:p>
        </w:tc>
      </w:tr>
      <w:tr w:rsidR="0095072C" w:rsidRPr="009C562F" w14:paraId="0A30BE68" w14:textId="77777777" w:rsidTr="00E50756">
        <w:trPr>
          <w:trHeight w:val="758"/>
        </w:trPr>
        <w:tc>
          <w:tcPr>
            <w:tcW w:w="1087" w:type="dxa"/>
          </w:tcPr>
          <w:p w14:paraId="57B59A66" w14:textId="77777777" w:rsidR="0095072C" w:rsidRPr="009C562F" w:rsidRDefault="0095072C" w:rsidP="0095072C">
            <w:pPr>
              <w:spacing w:before="7"/>
              <w:rPr>
                <w:rFonts w:ascii="Times New Roman" w:eastAsia="Arial" w:hAnsi="Times New Roman" w:cs="Times New Roman"/>
                <w:b/>
                <w:lang w:val="hr-HR"/>
              </w:rPr>
            </w:pPr>
          </w:p>
          <w:p w14:paraId="6CF113B1" w14:textId="77777777" w:rsidR="0095072C" w:rsidRPr="009C562F" w:rsidRDefault="0095072C" w:rsidP="0095072C">
            <w:pPr>
              <w:spacing w:before="1"/>
              <w:ind w:left="430" w:right="422"/>
              <w:jc w:val="center"/>
              <w:rPr>
                <w:rFonts w:ascii="Times New Roman" w:eastAsia="Arial" w:hAnsi="Times New Roman" w:cs="Times New Roman"/>
                <w:lang w:val="hr-HR"/>
              </w:rPr>
            </w:pPr>
            <w:r w:rsidRPr="009C562F">
              <w:rPr>
                <w:rFonts w:ascii="Times New Roman" w:eastAsia="Arial" w:hAnsi="Times New Roman" w:cs="Times New Roman"/>
                <w:lang w:val="hr-HR"/>
              </w:rPr>
              <w:t>2.</w:t>
            </w:r>
          </w:p>
        </w:tc>
        <w:tc>
          <w:tcPr>
            <w:tcW w:w="2881" w:type="dxa"/>
          </w:tcPr>
          <w:p w14:paraId="778D68EE" w14:textId="77777777" w:rsidR="0095072C" w:rsidRPr="009C562F" w:rsidRDefault="0095072C" w:rsidP="0095072C">
            <w:pPr>
              <w:spacing w:before="7"/>
              <w:rPr>
                <w:rFonts w:ascii="Times New Roman" w:eastAsia="Arial" w:hAnsi="Times New Roman" w:cs="Times New Roman"/>
                <w:b/>
                <w:lang w:val="hr-HR"/>
              </w:rPr>
            </w:pPr>
          </w:p>
          <w:p w14:paraId="06FF6794" w14:textId="77777777" w:rsidR="0095072C" w:rsidRPr="009C562F" w:rsidRDefault="0095072C" w:rsidP="0095072C">
            <w:pPr>
              <w:spacing w:before="1"/>
              <w:ind w:left="108"/>
              <w:rPr>
                <w:rFonts w:ascii="Times New Roman" w:eastAsia="Arial" w:hAnsi="Times New Roman" w:cs="Times New Roman"/>
                <w:lang w:val="hr-HR"/>
              </w:rPr>
            </w:pPr>
            <w:r w:rsidRPr="009C562F">
              <w:rPr>
                <w:rFonts w:ascii="Times New Roman" w:eastAsia="Arial" w:hAnsi="Times New Roman" w:cs="Times New Roman"/>
                <w:lang w:val="hr-HR"/>
              </w:rPr>
              <w:t>SJEDIŠTE</w:t>
            </w:r>
          </w:p>
        </w:tc>
        <w:tc>
          <w:tcPr>
            <w:tcW w:w="5320" w:type="dxa"/>
          </w:tcPr>
          <w:p w14:paraId="0F3548A6" w14:textId="77777777" w:rsidR="0095072C" w:rsidRPr="009C562F" w:rsidRDefault="0095072C" w:rsidP="0095072C">
            <w:pPr>
              <w:rPr>
                <w:rFonts w:ascii="Times New Roman" w:eastAsia="Arial" w:hAnsi="Times New Roman" w:cs="Times New Roman"/>
                <w:lang w:val="hr-HR"/>
              </w:rPr>
            </w:pPr>
          </w:p>
        </w:tc>
      </w:tr>
      <w:tr w:rsidR="0095072C" w:rsidRPr="009C562F" w14:paraId="6906F11E" w14:textId="77777777" w:rsidTr="00E50756">
        <w:trPr>
          <w:trHeight w:val="1264"/>
        </w:trPr>
        <w:tc>
          <w:tcPr>
            <w:tcW w:w="1087" w:type="dxa"/>
          </w:tcPr>
          <w:p w14:paraId="0B0554CE" w14:textId="77777777" w:rsidR="0095072C" w:rsidRPr="009C562F" w:rsidRDefault="0095072C" w:rsidP="0095072C">
            <w:pPr>
              <w:rPr>
                <w:rFonts w:ascii="Times New Roman" w:eastAsia="Arial" w:hAnsi="Times New Roman" w:cs="Times New Roman"/>
                <w:b/>
                <w:lang w:val="hr-HR"/>
              </w:rPr>
            </w:pPr>
          </w:p>
          <w:p w14:paraId="66931F14" w14:textId="77777777" w:rsidR="0095072C" w:rsidRPr="009C562F" w:rsidRDefault="0095072C" w:rsidP="0095072C">
            <w:pPr>
              <w:spacing w:before="9"/>
              <w:rPr>
                <w:rFonts w:ascii="Times New Roman" w:eastAsia="Arial" w:hAnsi="Times New Roman" w:cs="Times New Roman"/>
                <w:b/>
                <w:lang w:val="hr-HR"/>
              </w:rPr>
            </w:pPr>
          </w:p>
          <w:p w14:paraId="351C1D9B" w14:textId="77777777" w:rsidR="0095072C" w:rsidRPr="009C562F" w:rsidRDefault="0095072C" w:rsidP="0095072C">
            <w:pPr>
              <w:ind w:left="430" w:right="422"/>
              <w:jc w:val="center"/>
              <w:rPr>
                <w:rFonts w:ascii="Times New Roman" w:eastAsia="Arial" w:hAnsi="Times New Roman" w:cs="Times New Roman"/>
                <w:lang w:val="hr-HR"/>
              </w:rPr>
            </w:pPr>
            <w:r w:rsidRPr="009C562F">
              <w:rPr>
                <w:rFonts w:ascii="Times New Roman" w:eastAsia="Arial" w:hAnsi="Times New Roman" w:cs="Times New Roman"/>
                <w:lang w:val="hr-HR"/>
              </w:rPr>
              <w:t>3.</w:t>
            </w:r>
          </w:p>
        </w:tc>
        <w:tc>
          <w:tcPr>
            <w:tcW w:w="2881" w:type="dxa"/>
          </w:tcPr>
          <w:p w14:paraId="12A886E6" w14:textId="77777777" w:rsidR="0095072C" w:rsidRPr="009C562F" w:rsidRDefault="0095072C" w:rsidP="0095072C">
            <w:pPr>
              <w:ind w:left="108" w:right="92"/>
              <w:rPr>
                <w:rFonts w:ascii="Times New Roman" w:eastAsia="Arial" w:hAnsi="Times New Roman" w:cs="Times New Roman"/>
                <w:lang w:val="hr-HR"/>
              </w:rPr>
            </w:pPr>
            <w:r w:rsidRPr="009C562F">
              <w:rPr>
                <w:rFonts w:ascii="Times New Roman" w:eastAsia="Arial" w:hAnsi="Times New Roman" w:cs="Times New Roman"/>
                <w:lang w:val="hr-HR"/>
              </w:rPr>
              <w:t>OIB ili nacionalni identifikacijski broj prema zemlji sjedišta gospodarskog subjekta,</w:t>
            </w:r>
          </w:p>
          <w:p w14:paraId="664BD2E2" w14:textId="77777777" w:rsidR="0095072C" w:rsidRPr="009C562F" w:rsidRDefault="0095072C" w:rsidP="0095072C">
            <w:pPr>
              <w:spacing w:line="234" w:lineRule="exact"/>
              <w:ind w:left="108"/>
              <w:rPr>
                <w:rFonts w:ascii="Times New Roman" w:eastAsia="Arial" w:hAnsi="Times New Roman" w:cs="Times New Roman"/>
                <w:lang w:val="hr-HR"/>
              </w:rPr>
            </w:pPr>
            <w:r w:rsidRPr="009C562F">
              <w:rPr>
                <w:rFonts w:ascii="Times New Roman" w:eastAsia="Arial" w:hAnsi="Times New Roman" w:cs="Times New Roman"/>
                <w:lang w:val="hr-HR"/>
              </w:rPr>
              <w:t>ako je primjenjivo</w:t>
            </w:r>
          </w:p>
        </w:tc>
        <w:tc>
          <w:tcPr>
            <w:tcW w:w="5320" w:type="dxa"/>
          </w:tcPr>
          <w:p w14:paraId="05E62430" w14:textId="77777777" w:rsidR="0095072C" w:rsidRPr="009C562F" w:rsidRDefault="0095072C" w:rsidP="0095072C">
            <w:pPr>
              <w:rPr>
                <w:rFonts w:ascii="Times New Roman" w:eastAsia="Arial" w:hAnsi="Times New Roman" w:cs="Times New Roman"/>
                <w:lang w:val="hr-HR"/>
              </w:rPr>
            </w:pPr>
          </w:p>
        </w:tc>
      </w:tr>
      <w:tr w:rsidR="0095072C" w:rsidRPr="009C562F" w14:paraId="60E3672F" w14:textId="77777777" w:rsidTr="00E50756">
        <w:trPr>
          <w:trHeight w:val="760"/>
        </w:trPr>
        <w:tc>
          <w:tcPr>
            <w:tcW w:w="1087" w:type="dxa"/>
          </w:tcPr>
          <w:p w14:paraId="4A5D0821" w14:textId="77777777" w:rsidR="0095072C" w:rsidRPr="009C562F" w:rsidRDefault="0095072C" w:rsidP="0095072C">
            <w:pPr>
              <w:spacing w:before="10"/>
              <w:rPr>
                <w:rFonts w:ascii="Times New Roman" w:eastAsia="Arial" w:hAnsi="Times New Roman" w:cs="Times New Roman"/>
                <w:b/>
                <w:lang w:val="hr-HR"/>
              </w:rPr>
            </w:pPr>
          </w:p>
          <w:p w14:paraId="6E0DB9F8" w14:textId="77777777" w:rsidR="0095072C" w:rsidRPr="009C562F" w:rsidRDefault="0095072C" w:rsidP="0095072C">
            <w:pPr>
              <w:ind w:left="430" w:right="422"/>
              <w:jc w:val="center"/>
              <w:rPr>
                <w:rFonts w:ascii="Times New Roman" w:eastAsia="Arial" w:hAnsi="Times New Roman" w:cs="Times New Roman"/>
                <w:lang w:val="hr-HR"/>
              </w:rPr>
            </w:pPr>
            <w:r w:rsidRPr="009C562F">
              <w:rPr>
                <w:rFonts w:ascii="Times New Roman" w:eastAsia="Arial" w:hAnsi="Times New Roman" w:cs="Times New Roman"/>
                <w:lang w:val="hr-HR"/>
              </w:rPr>
              <w:t>4.</w:t>
            </w:r>
          </w:p>
        </w:tc>
        <w:tc>
          <w:tcPr>
            <w:tcW w:w="2881" w:type="dxa"/>
          </w:tcPr>
          <w:p w14:paraId="1FA45316" w14:textId="77777777" w:rsidR="0095072C" w:rsidRPr="009C562F" w:rsidRDefault="0095072C" w:rsidP="0095072C">
            <w:pPr>
              <w:spacing w:before="10"/>
              <w:rPr>
                <w:rFonts w:ascii="Times New Roman" w:eastAsia="Arial" w:hAnsi="Times New Roman" w:cs="Times New Roman"/>
                <w:b/>
                <w:lang w:val="hr-HR"/>
              </w:rPr>
            </w:pPr>
          </w:p>
          <w:p w14:paraId="7E142D5C" w14:textId="77777777" w:rsidR="0095072C" w:rsidRPr="009C562F" w:rsidRDefault="0095072C" w:rsidP="0095072C">
            <w:pPr>
              <w:ind w:left="108"/>
              <w:rPr>
                <w:rFonts w:ascii="Times New Roman" w:eastAsia="Arial" w:hAnsi="Times New Roman" w:cs="Times New Roman"/>
                <w:lang w:val="hr-HR"/>
              </w:rPr>
            </w:pPr>
            <w:r w:rsidRPr="009C562F">
              <w:rPr>
                <w:rFonts w:ascii="Times New Roman" w:eastAsia="Arial" w:hAnsi="Times New Roman" w:cs="Times New Roman"/>
                <w:lang w:val="hr-HR"/>
              </w:rPr>
              <w:t>Broj računa</w:t>
            </w:r>
          </w:p>
        </w:tc>
        <w:tc>
          <w:tcPr>
            <w:tcW w:w="5320" w:type="dxa"/>
          </w:tcPr>
          <w:p w14:paraId="671D0F5E" w14:textId="77777777" w:rsidR="0095072C" w:rsidRPr="009C562F" w:rsidRDefault="0095072C" w:rsidP="0095072C">
            <w:pPr>
              <w:rPr>
                <w:rFonts w:ascii="Times New Roman" w:eastAsia="Arial" w:hAnsi="Times New Roman" w:cs="Times New Roman"/>
                <w:lang w:val="hr-HR"/>
              </w:rPr>
            </w:pPr>
          </w:p>
        </w:tc>
      </w:tr>
      <w:tr w:rsidR="0095072C" w:rsidRPr="009C562F" w14:paraId="401B06EA" w14:textId="77777777" w:rsidTr="00E50756">
        <w:trPr>
          <w:trHeight w:val="505"/>
        </w:trPr>
        <w:tc>
          <w:tcPr>
            <w:tcW w:w="1087" w:type="dxa"/>
          </w:tcPr>
          <w:p w14:paraId="0EFA4E58" w14:textId="77777777" w:rsidR="0095072C" w:rsidRPr="009C562F" w:rsidRDefault="0095072C" w:rsidP="0095072C">
            <w:pPr>
              <w:spacing w:line="250" w:lineRule="exact"/>
              <w:ind w:left="430" w:right="422"/>
              <w:jc w:val="center"/>
              <w:rPr>
                <w:rFonts w:ascii="Times New Roman" w:eastAsia="Arial" w:hAnsi="Times New Roman" w:cs="Times New Roman"/>
                <w:lang w:val="hr-HR"/>
              </w:rPr>
            </w:pPr>
            <w:r w:rsidRPr="009C562F">
              <w:rPr>
                <w:rFonts w:ascii="Times New Roman" w:eastAsia="Arial" w:hAnsi="Times New Roman" w:cs="Times New Roman"/>
                <w:lang w:val="hr-HR"/>
              </w:rPr>
              <w:t>5.</w:t>
            </w:r>
          </w:p>
        </w:tc>
        <w:tc>
          <w:tcPr>
            <w:tcW w:w="2881" w:type="dxa"/>
          </w:tcPr>
          <w:p w14:paraId="339C3866" w14:textId="77777777" w:rsidR="0095072C" w:rsidRPr="009C562F" w:rsidRDefault="0095072C" w:rsidP="0095072C">
            <w:pPr>
              <w:spacing w:line="250" w:lineRule="exact"/>
              <w:ind w:left="108"/>
              <w:rPr>
                <w:rFonts w:ascii="Times New Roman" w:eastAsia="Arial" w:hAnsi="Times New Roman" w:cs="Times New Roman"/>
                <w:lang w:val="hr-HR"/>
              </w:rPr>
            </w:pPr>
            <w:r w:rsidRPr="009C562F">
              <w:rPr>
                <w:rFonts w:ascii="Times New Roman" w:eastAsia="Arial" w:hAnsi="Times New Roman" w:cs="Times New Roman"/>
                <w:lang w:val="hr-HR"/>
              </w:rPr>
              <w:t>Naziv poslovne banke</w:t>
            </w:r>
          </w:p>
        </w:tc>
        <w:tc>
          <w:tcPr>
            <w:tcW w:w="5320" w:type="dxa"/>
          </w:tcPr>
          <w:p w14:paraId="0B2C5DE6" w14:textId="77777777" w:rsidR="0095072C" w:rsidRPr="009C562F" w:rsidRDefault="0095072C" w:rsidP="0095072C">
            <w:pPr>
              <w:rPr>
                <w:rFonts w:ascii="Times New Roman" w:eastAsia="Arial" w:hAnsi="Times New Roman" w:cs="Times New Roman"/>
                <w:lang w:val="hr-HR"/>
              </w:rPr>
            </w:pPr>
          </w:p>
        </w:tc>
      </w:tr>
      <w:tr w:rsidR="0095072C" w:rsidRPr="009C562F" w14:paraId="19D8C238" w14:textId="77777777" w:rsidTr="00E50756">
        <w:trPr>
          <w:trHeight w:val="505"/>
        </w:trPr>
        <w:tc>
          <w:tcPr>
            <w:tcW w:w="1087" w:type="dxa"/>
          </w:tcPr>
          <w:p w14:paraId="67E507FC" w14:textId="77777777" w:rsidR="0095072C" w:rsidRPr="009C562F" w:rsidRDefault="0095072C" w:rsidP="0095072C">
            <w:pPr>
              <w:spacing w:before="122"/>
              <w:ind w:left="430" w:right="422"/>
              <w:jc w:val="center"/>
              <w:rPr>
                <w:rFonts w:ascii="Times New Roman" w:eastAsia="Arial" w:hAnsi="Times New Roman" w:cs="Times New Roman"/>
                <w:lang w:val="hr-HR"/>
              </w:rPr>
            </w:pPr>
            <w:r w:rsidRPr="009C562F">
              <w:rPr>
                <w:rFonts w:ascii="Times New Roman" w:eastAsia="Arial" w:hAnsi="Times New Roman" w:cs="Times New Roman"/>
                <w:lang w:val="hr-HR"/>
              </w:rPr>
              <w:t>5.</w:t>
            </w:r>
          </w:p>
        </w:tc>
        <w:tc>
          <w:tcPr>
            <w:tcW w:w="2881" w:type="dxa"/>
          </w:tcPr>
          <w:p w14:paraId="58704B9A" w14:textId="77777777" w:rsidR="0095072C" w:rsidRPr="009C562F" w:rsidRDefault="0095072C" w:rsidP="0095072C">
            <w:pPr>
              <w:spacing w:before="2" w:line="252" w:lineRule="exact"/>
              <w:ind w:left="108" w:right="813"/>
              <w:rPr>
                <w:rFonts w:ascii="Times New Roman" w:eastAsia="Arial" w:hAnsi="Times New Roman" w:cs="Times New Roman"/>
                <w:lang w:val="hr-HR"/>
              </w:rPr>
            </w:pPr>
            <w:r w:rsidRPr="009C562F">
              <w:rPr>
                <w:rFonts w:ascii="Times New Roman" w:eastAsia="Arial" w:hAnsi="Times New Roman" w:cs="Times New Roman"/>
                <w:lang w:val="hr-HR"/>
              </w:rPr>
              <w:t>Predmet i količina podugovora</w:t>
            </w:r>
          </w:p>
        </w:tc>
        <w:tc>
          <w:tcPr>
            <w:tcW w:w="5320" w:type="dxa"/>
          </w:tcPr>
          <w:p w14:paraId="671132DA" w14:textId="77777777" w:rsidR="0095072C" w:rsidRPr="009C562F" w:rsidRDefault="0095072C" w:rsidP="0095072C">
            <w:pPr>
              <w:rPr>
                <w:rFonts w:ascii="Times New Roman" w:eastAsia="Arial" w:hAnsi="Times New Roman" w:cs="Times New Roman"/>
                <w:lang w:val="hr-HR"/>
              </w:rPr>
            </w:pPr>
          </w:p>
        </w:tc>
      </w:tr>
      <w:tr w:rsidR="0095072C" w:rsidRPr="009C562F" w14:paraId="471F3282" w14:textId="77777777" w:rsidTr="00E50756">
        <w:trPr>
          <w:trHeight w:val="506"/>
        </w:trPr>
        <w:tc>
          <w:tcPr>
            <w:tcW w:w="1087" w:type="dxa"/>
          </w:tcPr>
          <w:p w14:paraId="2B9F9CD6" w14:textId="77777777" w:rsidR="0095072C" w:rsidRPr="009C562F" w:rsidRDefault="0095072C" w:rsidP="0095072C">
            <w:pPr>
              <w:spacing w:before="122"/>
              <w:ind w:left="430" w:right="422"/>
              <w:jc w:val="center"/>
              <w:rPr>
                <w:rFonts w:ascii="Times New Roman" w:eastAsia="Arial" w:hAnsi="Times New Roman" w:cs="Times New Roman"/>
                <w:lang w:val="hr-HR"/>
              </w:rPr>
            </w:pPr>
            <w:r w:rsidRPr="009C562F">
              <w:rPr>
                <w:rFonts w:ascii="Times New Roman" w:eastAsia="Arial" w:hAnsi="Times New Roman" w:cs="Times New Roman"/>
                <w:lang w:val="hr-HR"/>
              </w:rPr>
              <w:t>6.</w:t>
            </w:r>
          </w:p>
        </w:tc>
        <w:tc>
          <w:tcPr>
            <w:tcW w:w="2881" w:type="dxa"/>
          </w:tcPr>
          <w:p w14:paraId="255083F4" w14:textId="77777777" w:rsidR="0095072C" w:rsidRPr="009C562F" w:rsidRDefault="0095072C" w:rsidP="0095072C">
            <w:pPr>
              <w:spacing w:before="2" w:line="252" w:lineRule="exact"/>
              <w:ind w:left="108" w:right="948"/>
              <w:rPr>
                <w:rFonts w:ascii="Times New Roman" w:eastAsia="Arial" w:hAnsi="Times New Roman" w:cs="Times New Roman"/>
                <w:lang w:val="hr-HR"/>
              </w:rPr>
            </w:pPr>
            <w:r w:rsidRPr="009C562F">
              <w:rPr>
                <w:rFonts w:ascii="Times New Roman" w:eastAsia="Arial" w:hAnsi="Times New Roman" w:cs="Times New Roman"/>
                <w:lang w:val="hr-HR"/>
              </w:rPr>
              <w:t>VRIJEDNOST PODUGOVORA</w:t>
            </w:r>
          </w:p>
        </w:tc>
        <w:tc>
          <w:tcPr>
            <w:tcW w:w="5320" w:type="dxa"/>
          </w:tcPr>
          <w:p w14:paraId="1CE2E2B0" w14:textId="77777777" w:rsidR="0095072C" w:rsidRPr="009C562F" w:rsidRDefault="0095072C" w:rsidP="0095072C">
            <w:pPr>
              <w:rPr>
                <w:rFonts w:ascii="Times New Roman" w:eastAsia="Arial" w:hAnsi="Times New Roman" w:cs="Times New Roman"/>
                <w:lang w:val="hr-HR"/>
              </w:rPr>
            </w:pPr>
          </w:p>
        </w:tc>
      </w:tr>
      <w:tr w:rsidR="0095072C" w:rsidRPr="009C562F" w14:paraId="3459A21A" w14:textId="77777777" w:rsidTr="00E50756">
        <w:trPr>
          <w:trHeight w:val="757"/>
        </w:trPr>
        <w:tc>
          <w:tcPr>
            <w:tcW w:w="1087" w:type="dxa"/>
          </w:tcPr>
          <w:p w14:paraId="12E18463" w14:textId="77777777" w:rsidR="0095072C" w:rsidRPr="009C562F" w:rsidRDefault="0095072C" w:rsidP="0095072C">
            <w:pPr>
              <w:spacing w:before="7"/>
              <w:rPr>
                <w:rFonts w:ascii="Times New Roman" w:eastAsia="Arial" w:hAnsi="Times New Roman" w:cs="Times New Roman"/>
                <w:b/>
                <w:lang w:val="hr-HR"/>
              </w:rPr>
            </w:pPr>
          </w:p>
          <w:p w14:paraId="70A097AA" w14:textId="77777777" w:rsidR="0095072C" w:rsidRPr="009C562F" w:rsidRDefault="0095072C" w:rsidP="0095072C">
            <w:pPr>
              <w:spacing w:before="1"/>
              <w:ind w:left="430" w:right="422"/>
              <w:jc w:val="center"/>
              <w:rPr>
                <w:rFonts w:ascii="Times New Roman" w:eastAsia="Arial" w:hAnsi="Times New Roman" w:cs="Times New Roman"/>
                <w:lang w:val="hr-HR"/>
              </w:rPr>
            </w:pPr>
            <w:r w:rsidRPr="009C562F">
              <w:rPr>
                <w:rFonts w:ascii="Times New Roman" w:eastAsia="Arial" w:hAnsi="Times New Roman" w:cs="Times New Roman"/>
                <w:lang w:val="hr-HR"/>
              </w:rPr>
              <w:t>7.</w:t>
            </w:r>
          </w:p>
        </w:tc>
        <w:tc>
          <w:tcPr>
            <w:tcW w:w="2881" w:type="dxa"/>
          </w:tcPr>
          <w:p w14:paraId="5BE73C75" w14:textId="77777777" w:rsidR="0095072C" w:rsidRPr="009C562F" w:rsidRDefault="0095072C" w:rsidP="0095072C">
            <w:pPr>
              <w:ind w:left="108" w:right="104"/>
              <w:rPr>
                <w:rFonts w:ascii="Times New Roman" w:eastAsia="Arial" w:hAnsi="Times New Roman" w:cs="Times New Roman"/>
                <w:lang w:val="hr-HR"/>
              </w:rPr>
            </w:pPr>
            <w:r w:rsidRPr="009C562F">
              <w:rPr>
                <w:rFonts w:ascii="Times New Roman" w:eastAsia="Arial" w:hAnsi="Times New Roman" w:cs="Times New Roman"/>
                <w:lang w:val="hr-HR"/>
              </w:rPr>
              <w:t>postotni dio ugovora o javnoj nabavi koji se daje</w:t>
            </w:r>
          </w:p>
          <w:p w14:paraId="51073D54" w14:textId="77777777" w:rsidR="0095072C" w:rsidRPr="009C562F" w:rsidRDefault="0095072C" w:rsidP="0095072C">
            <w:pPr>
              <w:spacing w:line="234" w:lineRule="exact"/>
              <w:ind w:left="108"/>
              <w:rPr>
                <w:rFonts w:ascii="Times New Roman" w:eastAsia="Arial" w:hAnsi="Times New Roman" w:cs="Times New Roman"/>
                <w:lang w:val="hr-HR"/>
              </w:rPr>
            </w:pPr>
            <w:r w:rsidRPr="009C562F">
              <w:rPr>
                <w:rFonts w:ascii="Times New Roman" w:eastAsia="Arial" w:hAnsi="Times New Roman" w:cs="Times New Roman"/>
                <w:lang w:val="hr-HR"/>
              </w:rPr>
              <w:t>u podugovor</w:t>
            </w:r>
          </w:p>
        </w:tc>
        <w:tc>
          <w:tcPr>
            <w:tcW w:w="5320" w:type="dxa"/>
          </w:tcPr>
          <w:p w14:paraId="1DC89DC7" w14:textId="77777777" w:rsidR="0095072C" w:rsidRPr="009C562F" w:rsidRDefault="0095072C" w:rsidP="0095072C">
            <w:pPr>
              <w:rPr>
                <w:rFonts w:ascii="Times New Roman" w:eastAsia="Arial" w:hAnsi="Times New Roman" w:cs="Times New Roman"/>
                <w:lang w:val="hr-HR"/>
              </w:rPr>
            </w:pPr>
          </w:p>
        </w:tc>
      </w:tr>
      <w:tr w:rsidR="0095072C" w:rsidRPr="009C562F" w14:paraId="6444CC18" w14:textId="77777777" w:rsidTr="00E50756">
        <w:trPr>
          <w:trHeight w:val="1264"/>
        </w:trPr>
        <w:tc>
          <w:tcPr>
            <w:tcW w:w="1087" w:type="dxa"/>
          </w:tcPr>
          <w:p w14:paraId="6DAC8BDF" w14:textId="77777777" w:rsidR="0095072C" w:rsidRPr="009C562F" w:rsidRDefault="0095072C" w:rsidP="0095072C">
            <w:pPr>
              <w:rPr>
                <w:rFonts w:ascii="Times New Roman" w:eastAsia="Arial" w:hAnsi="Times New Roman" w:cs="Times New Roman"/>
                <w:b/>
                <w:lang w:val="hr-HR"/>
              </w:rPr>
            </w:pPr>
          </w:p>
          <w:p w14:paraId="0F7ECE58" w14:textId="77777777" w:rsidR="0095072C" w:rsidRPr="009C562F" w:rsidRDefault="0095072C" w:rsidP="0095072C">
            <w:pPr>
              <w:spacing w:before="9"/>
              <w:rPr>
                <w:rFonts w:ascii="Times New Roman" w:eastAsia="Arial" w:hAnsi="Times New Roman" w:cs="Times New Roman"/>
                <w:b/>
                <w:lang w:val="hr-HR"/>
              </w:rPr>
            </w:pPr>
          </w:p>
          <w:p w14:paraId="0EBEC1D7" w14:textId="77777777" w:rsidR="0095072C" w:rsidRPr="009C562F" w:rsidRDefault="0095072C" w:rsidP="0095072C">
            <w:pPr>
              <w:ind w:left="430" w:right="422"/>
              <w:jc w:val="center"/>
              <w:rPr>
                <w:rFonts w:ascii="Times New Roman" w:eastAsia="Arial" w:hAnsi="Times New Roman" w:cs="Times New Roman"/>
                <w:lang w:val="hr-HR"/>
              </w:rPr>
            </w:pPr>
            <w:r w:rsidRPr="009C562F">
              <w:rPr>
                <w:rFonts w:ascii="Times New Roman" w:eastAsia="Arial" w:hAnsi="Times New Roman" w:cs="Times New Roman"/>
                <w:lang w:val="hr-HR"/>
              </w:rPr>
              <w:t>8.</w:t>
            </w:r>
          </w:p>
        </w:tc>
        <w:tc>
          <w:tcPr>
            <w:tcW w:w="2881" w:type="dxa"/>
          </w:tcPr>
          <w:p w14:paraId="471F0D9A" w14:textId="77777777" w:rsidR="0095072C" w:rsidRPr="009C562F" w:rsidRDefault="0095072C" w:rsidP="0095072C">
            <w:pPr>
              <w:spacing w:before="10"/>
              <w:rPr>
                <w:rFonts w:ascii="Times New Roman" w:eastAsia="Arial" w:hAnsi="Times New Roman" w:cs="Times New Roman"/>
                <w:b/>
                <w:lang w:val="hr-HR"/>
              </w:rPr>
            </w:pPr>
          </w:p>
          <w:p w14:paraId="0D59A524" w14:textId="77777777" w:rsidR="0095072C" w:rsidRPr="009C562F" w:rsidRDefault="0095072C" w:rsidP="0095072C">
            <w:pPr>
              <w:ind w:left="108" w:right="471"/>
              <w:rPr>
                <w:rFonts w:ascii="Times New Roman" w:eastAsia="Arial" w:hAnsi="Times New Roman" w:cs="Times New Roman"/>
                <w:lang w:val="hr-HR"/>
              </w:rPr>
            </w:pPr>
            <w:r w:rsidRPr="009C562F">
              <w:rPr>
                <w:rFonts w:ascii="Times New Roman" w:eastAsia="Arial" w:hAnsi="Times New Roman" w:cs="Times New Roman"/>
                <w:lang w:val="hr-HR"/>
              </w:rPr>
              <w:t>Navesti koji će opseg usluga izvoditi podugovaratelj</w:t>
            </w:r>
          </w:p>
        </w:tc>
        <w:tc>
          <w:tcPr>
            <w:tcW w:w="5320" w:type="dxa"/>
          </w:tcPr>
          <w:p w14:paraId="43210189" w14:textId="77777777" w:rsidR="0095072C" w:rsidRPr="009C562F" w:rsidRDefault="0095072C" w:rsidP="0095072C">
            <w:pPr>
              <w:rPr>
                <w:rFonts w:ascii="Times New Roman" w:eastAsia="Arial" w:hAnsi="Times New Roman" w:cs="Times New Roman"/>
                <w:lang w:val="hr-HR"/>
              </w:rPr>
            </w:pPr>
          </w:p>
        </w:tc>
      </w:tr>
    </w:tbl>
    <w:p w14:paraId="3E56A111" w14:textId="77777777" w:rsidR="0095072C" w:rsidRPr="009C562F" w:rsidRDefault="0095072C" w:rsidP="0095072C">
      <w:pPr>
        <w:widowControl w:val="0"/>
        <w:autoSpaceDE w:val="0"/>
        <w:autoSpaceDN w:val="0"/>
        <w:spacing w:after="0" w:line="240" w:lineRule="auto"/>
        <w:rPr>
          <w:rFonts w:ascii="Times New Roman" w:eastAsia="Arial" w:hAnsi="Times New Roman" w:cs="Times New Roman"/>
          <w:b/>
        </w:rPr>
      </w:pPr>
    </w:p>
    <w:p w14:paraId="1C6DD5AE" w14:textId="77777777" w:rsidR="0095072C" w:rsidRPr="009C562F" w:rsidRDefault="0095072C" w:rsidP="0095072C">
      <w:pPr>
        <w:widowControl w:val="0"/>
        <w:autoSpaceDE w:val="0"/>
        <w:autoSpaceDN w:val="0"/>
        <w:spacing w:before="9" w:after="0" w:line="240" w:lineRule="auto"/>
        <w:rPr>
          <w:rFonts w:ascii="Times New Roman" w:eastAsia="Arial" w:hAnsi="Times New Roman" w:cs="Times New Roman"/>
          <w:b/>
        </w:rPr>
      </w:pPr>
    </w:p>
    <w:p w14:paraId="3CAB3925" w14:textId="77777777" w:rsidR="0095072C" w:rsidRPr="009C562F" w:rsidRDefault="0095072C" w:rsidP="0095072C">
      <w:pPr>
        <w:widowControl w:val="0"/>
        <w:tabs>
          <w:tab w:val="left" w:pos="8280"/>
        </w:tabs>
        <w:autoSpaceDE w:val="0"/>
        <w:autoSpaceDN w:val="0"/>
        <w:spacing w:after="0" w:line="240" w:lineRule="auto"/>
        <w:ind w:left="398" w:right="662"/>
        <w:rPr>
          <w:rFonts w:ascii="Times New Roman" w:eastAsia="Arial" w:hAnsi="Times New Roman" w:cs="Times New Roman"/>
        </w:rPr>
      </w:pPr>
      <w:bookmarkStart w:id="3" w:name="_bookmark1"/>
      <w:bookmarkEnd w:id="3"/>
      <w:r w:rsidRPr="009C562F">
        <w:rPr>
          <w:rFonts w:ascii="Times New Roman" w:eastAsia="Arial" w:hAnsi="Times New Roman" w:cs="Times New Roman"/>
          <w:b/>
        </w:rPr>
        <w:t>Rok</w:t>
      </w:r>
      <w:r w:rsidRPr="009C562F">
        <w:rPr>
          <w:rFonts w:ascii="Times New Roman" w:eastAsia="Arial" w:hAnsi="Times New Roman" w:cs="Times New Roman"/>
          <w:b/>
          <w:spacing w:val="-8"/>
        </w:rPr>
        <w:t xml:space="preserve"> </w:t>
      </w:r>
      <w:r w:rsidRPr="009C562F">
        <w:rPr>
          <w:rFonts w:ascii="Times New Roman" w:eastAsia="Arial" w:hAnsi="Times New Roman" w:cs="Times New Roman"/>
          <w:b/>
        </w:rPr>
        <w:t>valjanosti</w:t>
      </w:r>
      <w:r w:rsidRPr="009C562F">
        <w:rPr>
          <w:rFonts w:ascii="Times New Roman" w:eastAsia="Arial" w:hAnsi="Times New Roman" w:cs="Times New Roman"/>
          <w:b/>
          <w:spacing w:val="-6"/>
        </w:rPr>
        <w:t xml:space="preserve"> </w:t>
      </w:r>
      <w:r w:rsidRPr="009C562F">
        <w:rPr>
          <w:rFonts w:ascii="Times New Roman" w:eastAsia="Arial" w:hAnsi="Times New Roman" w:cs="Times New Roman"/>
          <w:b/>
        </w:rPr>
        <w:t>ponude</w:t>
      </w:r>
      <w:r w:rsidRPr="009C562F">
        <w:rPr>
          <w:rFonts w:ascii="Times New Roman" w:eastAsia="Arial" w:hAnsi="Times New Roman" w:cs="Times New Roman"/>
        </w:rPr>
        <w:t>:</w:t>
      </w:r>
      <w:r w:rsidRPr="009C562F">
        <w:rPr>
          <w:rFonts w:ascii="Times New Roman" w:eastAsia="Arial" w:hAnsi="Times New Roman" w:cs="Times New Roman"/>
          <w:u w:val="single"/>
        </w:rPr>
        <w:t xml:space="preserve"> </w:t>
      </w:r>
      <w:r w:rsidRPr="009C562F">
        <w:rPr>
          <w:rFonts w:ascii="Times New Roman" w:eastAsia="Arial" w:hAnsi="Times New Roman" w:cs="Times New Roman"/>
          <w:u w:val="single"/>
        </w:rPr>
        <w:tab/>
      </w:r>
      <w:r w:rsidRPr="009C562F">
        <w:rPr>
          <w:rFonts w:ascii="Times New Roman" w:eastAsia="Arial" w:hAnsi="Times New Roman" w:cs="Times New Roman"/>
        </w:rPr>
        <w:t xml:space="preserve"> (najmanje 90</w:t>
      </w:r>
      <w:r w:rsidRPr="009C562F">
        <w:rPr>
          <w:rFonts w:ascii="Times New Roman" w:eastAsia="Arial" w:hAnsi="Times New Roman" w:cs="Times New Roman"/>
          <w:spacing w:val="-5"/>
        </w:rPr>
        <w:t xml:space="preserve"> </w:t>
      </w:r>
      <w:r w:rsidRPr="009C562F">
        <w:rPr>
          <w:rFonts w:ascii="Times New Roman" w:eastAsia="Arial" w:hAnsi="Times New Roman" w:cs="Times New Roman"/>
        </w:rPr>
        <w:t>dana)</w:t>
      </w:r>
    </w:p>
    <w:p w14:paraId="0FBC1E7B" w14:textId="77777777" w:rsidR="0095072C" w:rsidRPr="009C562F" w:rsidRDefault="0095072C" w:rsidP="0095072C">
      <w:pPr>
        <w:widowControl w:val="0"/>
        <w:tabs>
          <w:tab w:val="left" w:pos="8280"/>
        </w:tabs>
        <w:autoSpaceDE w:val="0"/>
        <w:autoSpaceDN w:val="0"/>
        <w:spacing w:after="0" w:line="240" w:lineRule="auto"/>
        <w:ind w:left="398" w:right="662"/>
        <w:rPr>
          <w:rFonts w:ascii="Times New Roman" w:eastAsia="Arial" w:hAnsi="Times New Roman" w:cs="Times New Roman"/>
        </w:rPr>
      </w:pPr>
    </w:p>
    <w:p w14:paraId="3EEA0696" w14:textId="77777777" w:rsidR="0095072C" w:rsidRPr="009C562F" w:rsidRDefault="0095072C" w:rsidP="0095072C">
      <w:pPr>
        <w:widowControl w:val="0"/>
        <w:tabs>
          <w:tab w:val="left" w:pos="4164"/>
          <w:tab w:val="left" w:pos="8280"/>
        </w:tabs>
        <w:autoSpaceDE w:val="0"/>
        <w:autoSpaceDN w:val="0"/>
        <w:spacing w:after="0" w:line="240" w:lineRule="auto"/>
        <w:ind w:left="398"/>
        <w:rPr>
          <w:rFonts w:ascii="Times New Roman" w:eastAsia="Arial" w:hAnsi="Times New Roman" w:cs="Times New Roman"/>
        </w:rPr>
      </w:pPr>
      <w:r w:rsidRPr="009C562F">
        <w:rPr>
          <w:rFonts w:ascii="Times New Roman" w:eastAsia="Arial" w:hAnsi="Times New Roman" w:cs="Times New Roman"/>
        </w:rPr>
        <w:t>Datum:</w:t>
      </w:r>
      <w:r w:rsidRPr="009C562F">
        <w:rPr>
          <w:rFonts w:ascii="Times New Roman" w:eastAsia="Arial" w:hAnsi="Times New Roman" w:cs="Times New Roman"/>
          <w:u w:val="single"/>
        </w:rPr>
        <w:t xml:space="preserve"> </w:t>
      </w:r>
      <w:r w:rsidRPr="009C562F">
        <w:rPr>
          <w:rFonts w:ascii="Times New Roman" w:eastAsia="Arial" w:hAnsi="Times New Roman" w:cs="Times New Roman"/>
          <w:u w:val="single"/>
        </w:rPr>
        <w:tab/>
      </w:r>
      <w:r w:rsidRPr="009C562F">
        <w:rPr>
          <w:rFonts w:ascii="Times New Roman" w:eastAsia="Arial" w:hAnsi="Times New Roman" w:cs="Times New Roman"/>
        </w:rPr>
        <w:t>.god.</w:t>
      </w:r>
    </w:p>
    <w:p w14:paraId="330B8149" w14:textId="77777777" w:rsidR="0095072C" w:rsidRPr="009C562F" w:rsidRDefault="0095072C" w:rsidP="0095072C">
      <w:pPr>
        <w:widowControl w:val="0"/>
        <w:tabs>
          <w:tab w:val="left" w:pos="4164"/>
          <w:tab w:val="left" w:pos="8280"/>
        </w:tabs>
        <w:autoSpaceDE w:val="0"/>
        <w:autoSpaceDN w:val="0"/>
        <w:spacing w:after="0" w:line="240" w:lineRule="auto"/>
        <w:ind w:left="398"/>
        <w:rPr>
          <w:rFonts w:ascii="Times New Roman" w:eastAsia="Arial" w:hAnsi="Times New Roman" w:cs="Times New Roman"/>
        </w:rPr>
      </w:pPr>
    </w:p>
    <w:p w14:paraId="5B6B8A5C" w14:textId="77777777" w:rsidR="0095072C" w:rsidRPr="009C562F" w:rsidRDefault="0095072C" w:rsidP="0095072C">
      <w:pPr>
        <w:widowControl w:val="0"/>
        <w:tabs>
          <w:tab w:val="left" w:pos="4164"/>
          <w:tab w:val="left" w:pos="8280"/>
        </w:tabs>
        <w:autoSpaceDE w:val="0"/>
        <w:autoSpaceDN w:val="0"/>
        <w:spacing w:after="0" w:line="240" w:lineRule="auto"/>
        <w:ind w:left="398"/>
        <w:rPr>
          <w:rFonts w:ascii="Times New Roman" w:eastAsia="Arial" w:hAnsi="Times New Roman" w:cs="Times New Roman"/>
        </w:rPr>
      </w:pPr>
    </w:p>
    <w:p w14:paraId="47A7D825" w14:textId="77777777" w:rsidR="0095072C" w:rsidRPr="009C562F" w:rsidRDefault="0095072C" w:rsidP="0095072C">
      <w:pPr>
        <w:widowControl w:val="0"/>
        <w:tabs>
          <w:tab w:val="left" w:pos="8280"/>
        </w:tabs>
        <w:autoSpaceDE w:val="0"/>
        <w:autoSpaceDN w:val="0"/>
        <w:spacing w:after="0" w:line="240" w:lineRule="auto"/>
        <w:rPr>
          <w:rFonts w:ascii="Times New Roman" w:eastAsia="Arial" w:hAnsi="Times New Roman" w:cs="Times New Roman"/>
        </w:rPr>
      </w:pPr>
    </w:p>
    <w:p w14:paraId="0D1BCC6D" w14:textId="77777777" w:rsidR="0095072C" w:rsidRPr="009C562F" w:rsidRDefault="0095072C" w:rsidP="0095072C">
      <w:pPr>
        <w:widowControl w:val="0"/>
        <w:tabs>
          <w:tab w:val="left" w:pos="8280"/>
        </w:tabs>
        <w:autoSpaceDE w:val="0"/>
        <w:autoSpaceDN w:val="0"/>
        <w:spacing w:before="2" w:after="0" w:line="240" w:lineRule="auto"/>
        <w:rPr>
          <w:rFonts w:ascii="Times New Roman" w:eastAsia="Arial" w:hAnsi="Times New Roman" w:cs="Times New Roman"/>
        </w:rPr>
      </w:pPr>
    </w:p>
    <w:tbl>
      <w:tblPr>
        <w:tblStyle w:val="TableNormal1"/>
        <w:tblW w:w="0" w:type="auto"/>
        <w:tblInd w:w="369" w:type="dxa"/>
        <w:tblLayout w:type="fixed"/>
        <w:tblLook w:val="01E0" w:firstRow="1" w:lastRow="1" w:firstColumn="1" w:lastColumn="1" w:noHBand="0" w:noVBand="0"/>
      </w:tblPr>
      <w:tblGrid>
        <w:gridCol w:w="2620"/>
        <w:gridCol w:w="1661"/>
        <w:gridCol w:w="5282"/>
      </w:tblGrid>
      <w:tr w:rsidR="0095072C" w:rsidRPr="009C562F" w14:paraId="43BEA475" w14:textId="77777777" w:rsidTr="00E50756">
        <w:trPr>
          <w:trHeight w:val="743"/>
        </w:trPr>
        <w:tc>
          <w:tcPr>
            <w:tcW w:w="2620" w:type="dxa"/>
          </w:tcPr>
          <w:p w14:paraId="7E7E21EC" w14:textId="77777777" w:rsidR="0095072C" w:rsidRPr="009C562F" w:rsidRDefault="0095072C" w:rsidP="0095072C">
            <w:pPr>
              <w:tabs>
                <w:tab w:val="left" w:pos="8280"/>
              </w:tabs>
              <w:rPr>
                <w:rFonts w:ascii="Times New Roman" w:eastAsia="Arial" w:hAnsi="Times New Roman" w:cs="Times New Roman"/>
                <w:lang w:val="hr-HR"/>
              </w:rPr>
            </w:pPr>
          </w:p>
        </w:tc>
        <w:tc>
          <w:tcPr>
            <w:tcW w:w="1661" w:type="dxa"/>
          </w:tcPr>
          <w:p w14:paraId="47E86101" w14:textId="77777777" w:rsidR="0095072C" w:rsidRPr="009C562F" w:rsidRDefault="0095072C" w:rsidP="0095072C">
            <w:pPr>
              <w:tabs>
                <w:tab w:val="left" w:pos="8280"/>
              </w:tabs>
              <w:spacing w:before="3"/>
              <w:ind w:left="289"/>
              <w:rPr>
                <w:rFonts w:ascii="Times New Roman" w:eastAsia="Arial" w:hAnsi="Times New Roman" w:cs="Times New Roman"/>
                <w:lang w:val="hr-HR"/>
              </w:rPr>
            </w:pPr>
            <w:r w:rsidRPr="009C562F">
              <w:rPr>
                <w:rFonts w:ascii="Times New Roman" w:eastAsia="Arial" w:hAnsi="Times New Roman" w:cs="Times New Roman"/>
                <w:lang w:val="hr-HR"/>
              </w:rPr>
              <w:t>MP</w:t>
            </w:r>
          </w:p>
        </w:tc>
        <w:tc>
          <w:tcPr>
            <w:tcW w:w="5282" w:type="dxa"/>
            <w:tcBorders>
              <w:top w:val="single" w:sz="6" w:space="0" w:color="000000"/>
              <w:bottom w:val="single" w:sz="6" w:space="0" w:color="000000"/>
            </w:tcBorders>
          </w:tcPr>
          <w:p w14:paraId="38DE5062" w14:textId="77777777" w:rsidR="0095072C" w:rsidRPr="009C562F" w:rsidRDefault="0095072C" w:rsidP="0095072C">
            <w:pPr>
              <w:tabs>
                <w:tab w:val="left" w:pos="8280"/>
              </w:tabs>
              <w:spacing w:before="3"/>
              <w:ind w:left="82"/>
              <w:rPr>
                <w:rFonts w:ascii="Times New Roman" w:eastAsia="Arial" w:hAnsi="Times New Roman" w:cs="Times New Roman"/>
                <w:lang w:val="hr-HR"/>
              </w:rPr>
            </w:pPr>
            <w:r w:rsidRPr="009C562F">
              <w:rPr>
                <w:rFonts w:ascii="Times New Roman" w:eastAsia="Arial" w:hAnsi="Times New Roman" w:cs="Times New Roman"/>
                <w:lang w:val="hr-HR"/>
              </w:rPr>
              <w:t>(ime i prezime ovlaštene osobe ponuditelja)</w:t>
            </w:r>
          </w:p>
        </w:tc>
      </w:tr>
      <w:tr w:rsidR="0095072C" w:rsidRPr="009C562F" w14:paraId="256FCE3F" w14:textId="77777777" w:rsidTr="00E50756">
        <w:trPr>
          <w:trHeight w:val="546"/>
        </w:trPr>
        <w:tc>
          <w:tcPr>
            <w:tcW w:w="2620" w:type="dxa"/>
            <w:tcBorders>
              <w:bottom w:val="single" w:sz="8" w:space="0" w:color="000000"/>
            </w:tcBorders>
          </w:tcPr>
          <w:p w14:paraId="03B7E2B7" w14:textId="77777777" w:rsidR="0095072C" w:rsidRPr="009C562F" w:rsidRDefault="0095072C" w:rsidP="0095072C">
            <w:pPr>
              <w:tabs>
                <w:tab w:val="left" w:pos="8280"/>
              </w:tabs>
              <w:rPr>
                <w:rFonts w:ascii="Times New Roman" w:eastAsia="Arial" w:hAnsi="Times New Roman" w:cs="Times New Roman"/>
                <w:lang w:val="hr-HR"/>
              </w:rPr>
            </w:pPr>
          </w:p>
          <w:p w14:paraId="40814186" w14:textId="77777777" w:rsidR="0095072C" w:rsidRPr="009C562F" w:rsidRDefault="0095072C" w:rsidP="0095072C">
            <w:pPr>
              <w:tabs>
                <w:tab w:val="left" w:pos="8280"/>
              </w:tabs>
              <w:rPr>
                <w:rFonts w:ascii="Times New Roman" w:eastAsia="Arial" w:hAnsi="Times New Roman" w:cs="Times New Roman"/>
                <w:lang w:val="hr-HR"/>
              </w:rPr>
            </w:pPr>
          </w:p>
          <w:p w14:paraId="39BB909D" w14:textId="77777777" w:rsidR="0095072C" w:rsidRPr="009C562F" w:rsidRDefault="0095072C" w:rsidP="0095072C">
            <w:pPr>
              <w:tabs>
                <w:tab w:val="left" w:pos="8280"/>
              </w:tabs>
              <w:rPr>
                <w:rFonts w:ascii="Times New Roman" w:eastAsia="Arial" w:hAnsi="Times New Roman" w:cs="Times New Roman"/>
                <w:lang w:val="hr-HR"/>
              </w:rPr>
            </w:pPr>
          </w:p>
          <w:p w14:paraId="6BA7B631" w14:textId="77777777" w:rsidR="0095072C" w:rsidRPr="009C562F" w:rsidRDefault="0095072C" w:rsidP="0095072C">
            <w:pPr>
              <w:tabs>
                <w:tab w:val="left" w:pos="8280"/>
              </w:tabs>
              <w:rPr>
                <w:rFonts w:ascii="Times New Roman" w:eastAsia="Arial" w:hAnsi="Times New Roman" w:cs="Times New Roman"/>
                <w:lang w:val="hr-HR"/>
              </w:rPr>
            </w:pPr>
          </w:p>
        </w:tc>
        <w:tc>
          <w:tcPr>
            <w:tcW w:w="1661" w:type="dxa"/>
            <w:tcBorders>
              <w:bottom w:val="single" w:sz="8" w:space="0" w:color="000000"/>
            </w:tcBorders>
          </w:tcPr>
          <w:p w14:paraId="1C0569DE" w14:textId="77777777" w:rsidR="0095072C" w:rsidRPr="009C562F" w:rsidRDefault="0095072C" w:rsidP="0095072C">
            <w:pPr>
              <w:tabs>
                <w:tab w:val="left" w:pos="8280"/>
              </w:tabs>
              <w:rPr>
                <w:rFonts w:ascii="Times New Roman" w:eastAsia="Arial" w:hAnsi="Times New Roman" w:cs="Times New Roman"/>
                <w:lang w:val="hr-HR"/>
              </w:rPr>
            </w:pPr>
          </w:p>
        </w:tc>
        <w:tc>
          <w:tcPr>
            <w:tcW w:w="5282" w:type="dxa"/>
            <w:tcBorders>
              <w:top w:val="single" w:sz="6" w:space="0" w:color="000000"/>
              <w:bottom w:val="single" w:sz="8" w:space="0" w:color="000000"/>
            </w:tcBorders>
          </w:tcPr>
          <w:p w14:paraId="16BB2B10" w14:textId="77777777" w:rsidR="0095072C" w:rsidRPr="009C562F" w:rsidRDefault="0095072C" w:rsidP="0095072C">
            <w:pPr>
              <w:tabs>
                <w:tab w:val="left" w:pos="8280"/>
              </w:tabs>
              <w:spacing w:before="3"/>
              <w:ind w:left="68"/>
              <w:rPr>
                <w:rFonts w:ascii="Times New Roman" w:eastAsia="Arial" w:hAnsi="Times New Roman" w:cs="Times New Roman"/>
                <w:lang w:val="hr-HR"/>
              </w:rPr>
            </w:pPr>
            <w:r w:rsidRPr="009C562F">
              <w:rPr>
                <w:rFonts w:ascii="Times New Roman" w:eastAsia="Arial" w:hAnsi="Times New Roman" w:cs="Times New Roman"/>
                <w:lang w:val="hr-HR"/>
              </w:rPr>
              <w:t>(vlastoručni potpis ovlaštene osobe ponuditelja)</w:t>
            </w:r>
          </w:p>
        </w:tc>
      </w:tr>
    </w:tbl>
    <w:p w14:paraId="4D47FAA9" w14:textId="77777777" w:rsidR="0095072C" w:rsidRPr="009C562F" w:rsidRDefault="0095072C" w:rsidP="0095072C">
      <w:pPr>
        <w:widowControl w:val="0"/>
        <w:tabs>
          <w:tab w:val="left" w:pos="3330"/>
        </w:tabs>
        <w:autoSpaceDE w:val="0"/>
        <w:autoSpaceDN w:val="0"/>
        <w:spacing w:before="32" w:after="0" w:line="240" w:lineRule="auto"/>
        <w:ind w:left="398"/>
        <w:rPr>
          <w:rFonts w:ascii="Times New Roman" w:eastAsia="Arial" w:hAnsi="Times New Roman" w:cs="Times New Roman"/>
        </w:rPr>
      </w:pPr>
      <w:r w:rsidRPr="009C562F">
        <w:rPr>
          <w:rFonts w:ascii="Times New Roman" w:eastAsia="Arial" w:hAnsi="Times New Roman" w:cs="Times New Roman"/>
          <w:position w:val="10"/>
        </w:rPr>
        <w:t xml:space="preserve">2 </w:t>
      </w:r>
      <w:r w:rsidRPr="009C562F">
        <w:rPr>
          <w:rFonts w:ascii="Times New Roman" w:eastAsia="Arial" w:hAnsi="Times New Roman" w:cs="Times New Roman"/>
        </w:rPr>
        <w:t>Ovaj list se prilaže u onoliko primjeraka koliko je podizvoditelja</w:t>
      </w:r>
    </w:p>
    <w:p w14:paraId="5D6812F0" w14:textId="77777777" w:rsidR="00624F8A" w:rsidRPr="009C562F" w:rsidRDefault="00624F8A" w:rsidP="009C562F">
      <w:pPr>
        <w:widowControl w:val="0"/>
        <w:tabs>
          <w:tab w:val="left" w:pos="3330"/>
        </w:tabs>
        <w:autoSpaceDE w:val="0"/>
        <w:autoSpaceDN w:val="0"/>
        <w:spacing w:before="32" w:after="0" w:line="240" w:lineRule="auto"/>
        <w:rPr>
          <w:rFonts w:ascii="Times New Roman" w:eastAsia="Arial" w:hAnsi="Times New Roman" w:cs="Times New Roman"/>
        </w:rPr>
      </w:pPr>
    </w:p>
    <w:p w14:paraId="7A87C4CB" w14:textId="77777777" w:rsidR="009C562F" w:rsidRDefault="009C562F">
      <w:pPr>
        <w:rPr>
          <w:rFonts w:ascii="Times New Roman" w:eastAsia="Arial" w:hAnsi="Times New Roman" w:cs="Times New Roman"/>
          <w:b/>
          <w:bCs/>
        </w:rPr>
      </w:pPr>
      <w:r>
        <w:rPr>
          <w:rFonts w:ascii="Times New Roman" w:eastAsia="Arial" w:hAnsi="Times New Roman" w:cs="Times New Roman"/>
          <w:b/>
          <w:bCs/>
        </w:rPr>
        <w:br w:type="page"/>
      </w:r>
    </w:p>
    <w:p w14:paraId="7CAB7074" w14:textId="23226BA1" w:rsidR="0095072C" w:rsidRPr="009C562F" w:rsidRDefault="0095072C" w:rsidP="0095072C">
      <w:pPr>
        <w:widowControl w:val="0"/>
        <w:autoSpaceDE w:val="0"/>
        <w:autoSpaceDN w:val="0"/>
        <w:spacing w:before="73" w:after="0" w:line="240" w:lineRule="auto"/>
        <w:ind w:left="398"/>
        <w:outlineLvl w:val="3"/>
        <w:rPr>
          <w:rFonts w:ascii="Times New Roman" w:eastAsia="Arial" w:hAnsi="Times New Roman" w:cs="Times New Roman"/>
          <w:b/>
          <w:bCs/>
        </w:rPr>
      </w:pPr>
      <w:r w:rsidRPr="009C562F">
        <w:rPr>
          <w:rFonts w:ascii="Times New Roman" w:eastAsia="Arial" w:hAnsi="Times New Roman" w:cs="Times New Roman"/>
          <w:b/>
          <w:bCs/>
        </w:rPr>
        <w:lastRenderedPageBreak/>
        <w:t>Tablica 4 – IZNOS PONUDE IZ CJENIKA ZA DIMNJAČARSKE POSLOVE</w:t>
      </w:r>
    </w:p>
    <w:p w14:paraId="5806083A" w14:textId="77777777" w:rsidR="0095072C" w:rsidRPr="009C562F" w:rsidRDefault="0095072C" w:rsidP="0095072C">
      <w:pPr>
        <w:widowControl w:val="0"/>
        <w:autoSpaceDE w:val="0"/>
        <w:autoSpaceDN w:val="0"/>
        <w:spacing w:after="0" w:line="240" w:lineRule="auto"/>
        <w:rPr>
          <w:rFonts w:ascii="Times New Roman" w:eastAsia="Arial" w:hAnsi="Times New Roman" w:cs="Times New Roman"/>
          <w:b/>
        </w:rPr>
      </w:pPr>
    </w:p>
    <w:p w14:paraId="7A767D19" w14:textId="77777777" w:rsidR="0095072C" w:rsidRPr="009C562F" w:rsidRDefault="0095072C" w:rsidP="0095072C">
      <w:pPr>
        <w:widowControl w:val="0"/>
        <w:autoSpaceDE w:val="0"/>
        <w:autoSpaceDN w:val="0"/>
        <w:spacing w:before="4" w:after="0" w:line="240" w:lineRule="auto"/>
        <w:rPr>
          <w:rFonts w:ascii="Times New Roman" w:eastAsia="Arial" w:hAnsi="Times New Roman" w:cs="Times New Roman"/>
          <w:b/>
        </w:rPr>
      </w:pPr>
    </w:p>
    <w:tbl>
      <w:tblPr>
        <w:tblStyle w:val="TableNormal1"/>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6094"/>
      </w:tblGrid>
      <w:tr w:rsidR="0095072C" w:rsidRPr="009C562F" w14:paraId="4EE31BE2" w14:textId="77777777" w:rsidTr="00E50756">
        <w:trPr>
          <w:trHeight w:val="506"/>
        </w:trPr>
        <w:tc>
          <w:tcPr>
            <w:tcW w:w="3370" w:type="dxa"/>
          </w:tcPr>
          <w:p w14:paraId="2EAA14BB" w14:textId="77777777" w:rsidR="0095072C" w:rsidRPr="009C562F" w:rsidRDefault="0095072C" w:rsidP="0095072C">
            <w:pPr>
              <w:spacing w:line="248" w:lineRule="exact"/>
              <w:ind w:left="107"/>
              <w:rPr>
                <w:rFonts w:ascii="Times New Roman" w:eastAsia="Arial" w:hAnsi="Times New Roman" w:cs="Times New Roman"/>
                <w:b/>
                <w:lang w:val="hr-HR"/>
              </w:rPr>
            </w:pPr>
            <w:r w:rsidRPr="009C562F">
              <w:rPr>
                <w:rFonts w:ascii="Times New Roman" w:eastAsia="Arial" w:hAnsi="Times New Roman" w:cs="Times New Roman"/>
                <w:b/>
                <w:lang w:val="hr-HR"/>
              </w:rPr>
              <w:t>Predmet ponude:</w:t>
            </w:r>
          </w:p>
        </w:tc>
        <w:tc>
          <w:tcPr>
            <w:tcW w:w="6094" w:type="dxa"/>
          </w:tcPr>
          <w:p w14:paraId="4DEA0C18" w14:textId="77777777" w:rsidR="0095072C" w:rsidRPr="009C562F" w:rsidRDefault="0095072C" w:rsidP="0095072C">
            <w:pPr>
              <w:spacing w:line="248" w:lineRule="exact"/>
              <w:ind w:left="107"/>
              <w:rPr>
                <w:rFonts w:ascii="Times New Roman" w:eastAsia="Arial" w:hAnsi="Times New Roman" w:cs="Times New Roman"/>
                <w:b/>
                <w:lang w:val="hr-HR"/>
              </w:rPr>
            </w:pPr>
            <w:r w:rsidRPr="009C562F">
              <w:rPr>
                <w:rFonts w:ascii="Times New Roman" w:eastAsia="Arial" w:hAnsi="Times New Roman" w:cs="Times New Roman"/>
                <w:b/>
                <w:lang w:val="hr-HR"/>
              </w:rPr>
              <w:t>Koncesija za obavljanje komunalne djelatnosti</w:t>
            </w:r>
          </w:p>
          <w:p w14:paraId="26DEDD78" w14:textId="77777777" w:rsidR="0095072C" w:rsidRPr="009C562F" w:rsidRDefault="0095072C" w:rsidP="0095072C">
            <w:pPr>
              <w:spacing w:before="1" w:line="237" w:lineRule="exact"/>
              <w:ind w:left="107"/>
              <w:rPr>
                <w:rFonts w:ascii="Times New Roman" w:eastAsia="Arial" w:hAnsi="Times New Roman" w:cs="Times New Roman"/>
                <w:b/>
                <w:lang w:val="hr-HR"/>
              </w:rPr>
            </w:pPr>
            <w:r w:rsidRPr="009C562F">
              <w:rPr>
                <w:rFonts w:ascii="Times New Roman" w:eastAsia="Arial" w:hAnsi="Times New Roman" w:cs="Times New Roman"/>
                <w:b/>
                <w:lang w:val="hr-HR"/>
              </w:rPr>
              <w:t>dimnjačarskih poslova</w:t>
            </w:r>
          </w:p>
        </w:tc>
      </w:tr>
      <w:tr w:rsidR="0095072C" w:rsidRPr="009C562F" w14:paraId="750515A4" w14:textId="77777777" w:rsidTr="00E50756">
        <w:trPr>
          <w:trHeight w:val="1264"/>
        </w:trPr>
        <w:tc>
          <w:tcPr>
            <w:tcW w:w="3370" w:type="dxa"/>
          </w:tcPr>
          <w:p w14:paraId="79B19E64" w14:textId="77777777" w:rsidR="0095072C" w:rsidRPr="009C562F" w:rsidRDefault="0095072C" w:rsidP="0095072C">
            <w:pPr>
              <w:spacing w:before="7"/>
              <w:rPr>
                <w:rFonts w:ascii="Times New Roman" w:eastAsia="Arial" w:hAnsi="Times New Roman" w:cs="Times New Roman"/>
                <w:b/>
                <w:lang w:val="hr-HR"/>
              </w:rPr>
            </w:pPr>
          </w:p>
          <w:p w14:paraId="2E1654BF" w14:textId="77777777" w:rsidR="0095072C" w:rsidRPr="009C562F" w:rsidRDefault="0095072C" w:rsidP="0095072C">
            <w:pPr>
              <w:spacing w:before="1"/>
              <w:ind w:left="107" w:right="201"/>
              <w:rPr>
                <w:rFonts w:ascii="Times New Roman" w:eastAsia="Arial" w:hAnsi="Times New Roman" w:cs="Times New Roman"/>
                <w:lang w:val="hr-HR"/>
              </w:rPr>
            </w:pPr>
            <w:r w:rsidRPr="009C562F">
              <w:rPr>
                <w:rFonts w:ascii="Times New Roman" w:eastAsia="Arial" w:hAnsi="Times New Roman" w:cs="Times New Roman"/>
                <w:lang w:val="hr-HR"/>
              </w:rPr>
              <w:t>CIJENA PONUDE IZ CJENIKA ZA DIMNJAČARSKE POSLOVE BEZ PDV-a</w:t>
            </w:r>
          </w:p>
        </w:tc>
        <w:tc>
          <w:tcPr>
            <w:tcW w:w="6094" w:type="dxa"/>
          </w:tcPr>
          <w:p w14:paraId="29BDE4F3" w14:textId="77777777" w:rsidR="0095072C" w:rsidRPr="009C562F" w:rsidRDefault="0095072C" w:rsidP="0095072C">
            <w:pPr>
              <w:rPr>
                <w:rFonts w:ascii="Times New Roman" w:eastAsia="Arial" w:hAnsi="Times New Roman" w:cs="Times New Roman"/>
                <w:lang w:val="hr-HR"/>
              </w:rPr>
            </w:pPr>
          </w:p>
        </w:tc>
      </w:tr>
      <w:tr w:rsidR="0095072C" w:rsidRPr="009C562F" w14:paraId="2C7BB7E8" w14:textId="77777777" w:rsidTr="00E50756">
        <w:trPr>
          <w:trHeight w:val="757"/>
        </w:trPr>
        <w:tc>
          <w:tcPr>
            <w:tcW w:w="3370" w:type="dxa"/>
          </w:tcPr>
          <w:p w14:paraId="5F1C2CD6" w14:textId="77777777" w:rsidR="0095072C" w:rsidRPr="009C562F" w:rsidRDefault="0095072C" w:rsidP="0095072C">
            <w:pPr>
              <w:spacing w:before="7"/>
              <w:rPr>
                <w:rFonts w:ascii="Times New Roman" w:eastAsia="Arial" w:hAnsi="Times New Roman" w:cs="Times New Roman"/>
                <w:b/>
                <w:lang w:val="hr-HR"/>
              </w:rPr>
            </w:pPr>
          </w:p>
          <w:p w14:paraId="56F0FC1C" w14:textId="77777777" w:rsidR="0095072C" w:rsidRPr="009C562F" w:rsidRDefault="0095072C" w:rsidP="0095072C">
            <w:pPr>
              <w:spacing w:before="1"/>
              <w:ind w:left="107"/>
              <w:rPr>
                <w:rFonts w:ascii="Times New Roman" w:eastAsia="Arial" w:hAnsi="Times New Roman" w:cs="Times New Roman"/>
                <w:lang w:val="hr-HR"/>
              </w:rPr>
            </w:pPr>
            <w:r w:rsidRPr="009C562F">
              <w:rPr>
                <w:rFonts w:ascii="Times New Roman" w:eastAsia="Arial" w:hAnsi="Times New Roman" w:cs="Times New Roman"/>
                <w:lang w:val="hr-HR"/>
              </w:rPr>
              <w:t>IZNOS PDV-a</w:t>
            </w:r>
          </w:p>
        </w:tc>
        <w:tc>
          <w:tcPr>
            <w:tcW w:w="6094" w:type="dxa"/>
          </w:tcPr>
          <w:p w14:paraId="7604AD5D" w14:textId="77777777" w:rsidR="0095072C" w:rsidRPr="009C562F" w:rsidRDefault="0095072C" w:rsidP="0095072C">
            <w:pPr>
              <w:rPr>
                <w:rFonts w:ascii="Times New Roman" w:eastAsia="Arial" w:hAnsi="Times New Roman" w:cs="Times New Roman"/>
                <w:lang w:val="hr-HR"/>
              </w:rPr>
            </w:pPr>
          </w:p>
        </w:tc>
      </w:tr>
      <w:tr w:rsidR="0095072C" w:rsidRPr="009C562F" w14:paraId="316DB052" w14:textId="77777777" w:rsidTr="00E50756">
        <w:trPr>
          <w:trHeight w:val="760"/>
        </w:trPr>
        <w:tc>
          <w:tcPr>
            <w:tcW w:w="3370" w:type="dxa"/>
          </w:tcPr>
          <w:p w14:paraId="214B0125" w14:textId="77777777" w:rsidR="0095072C" w:rsidRPr="009C562F" w:rsidRDefault="0095072C" w:rsidP="0095072C">
            <w:pPr>
              <w:spacing w:before="10"/>
              <w:rPr>
                <w:rFonts w:ascii="Times New Roman" w:eastAsia="Arial" w:hAnsi="Times New Roman" w:cs="Times New Roman"/>
                <w:b/>
                <w:lang w:val="hr-HR"/>
              </w:rPr>
            </w:pPr>
          </w:p>
          <w:p w14:paraId="5577B551" w14:textId="77777777" w:rsidR="0095072C" w:rsidRPr="009C562F" w:rsidRDefault="0095072C" w:rsidP="0095072C">
            <w:pPr>
              <w:ind w:left="107"/>
              <w:rPr>
                <w:rFonts w:ascii="Times New Roman" w:eastAsia="Arial" w:hAnsi="Times New Roman" w:cs="Times New Roman"/>
                <w:lang w:val="hr-HR"/>
              </w:rPr>
            </w:pPr>
            <w:r w:rsidRPr="009C562F">
              <w:rPr>
                <w:rFonts w:ascii="Times New Roman" w:eastAsia="Arial" w:hAnsi="Times New Roman" w:cs="Times New Roman"/>
                <w:lang w:val="hr-HR"/>
              </w:rPr>
              <w:t>CIJENA PONUDE S PDV-om</w:t>
            </w:r>
          </w:p>
        </w:tc>
        <w:tc>
          <w:tcPr>
            <w:tcW w:w="6094" w:type="dxa"/>
          </w:tcPr>
          <w:p w14:paraId="6C73CC33" w14:textId="77777777" w:rsidR="0095072C" w:rsidRPr="009C562F" w:rsidRDefault="0095072C" w:rsidP="0095072C">
            <w:pPr>
              <w:rPr>
                <w:rFonts w:ascii="Times New Roman" w:eastAsia="Arial" w:hAnsi="Times New Roman" w:cs="Times New Roman"/>
                <w:lang w:val="hr-HR"/>
              </w:rPr>
            </w:pPr>
          </w:p>
        </w:tc>
      </w:tr>
    </w:tbl>
    <w:p w14:paraId="581213ED" w14:textId="77777777" w:rsidR="0095072C" w:rsidRPr="009C562F" w:rsidRDefault="0095072C" w:rsidP="0095072C">
      <w:pPr>
        <w:widowControl w:val="0"/>
        <w:autoSpaceDE w:val="0"/>
        <w:autoSpaceDN w:val="0"/>
        <w:spacing w:before="6" w:after="0" w:line="240" w:lineRule="auto"/>
        <w:rPr>
          <w:rFonts w:ascii="Times New Roman" w:eastAsia="Arial" w:hAnsi="Times New Roman" w:cs="Times New Roman"/>
          <w:b/>
        </w:rPr>
      </w:pPr>
    </w:p>
    <w:p w14:paraId="489358A5" w14:textId="77777777" w:rsidR="0095072C" w:rsidRPr="009C562F" w:rsidRDefault="0095072C" w:rsidP="0095072C">
      <w:pPr>
        <w:widowControl w:val="0"/>
        <w:tabs>
          <w:tab w:val="left" w:pos="2087"/>
          <w:tab w:val="left" w:pos="4092"/>
          <w:tab w:val="left" w:pos="4409"/>
        </w:tabs>
        <w:autoSpaceDE w:val="0"/>
        <w:autoSpaceDN w:val="0"/>
        <w:spacing w:before="94" w:after="0" w:line="720" w:lineRule="auto"/>
        <w:ind w:left="270" w:right="652"/>
        <w:rPr>
          <w:rFonts w:ascii="Times New Roman" w:eastAsia="Arial" w:hAnsi="Times New Roman" w:cs="Times New Roman"/>
        </w:rPr>
      </w:pPr>
      <w:r w:rsidRPr="009C562F">
        <w:rPr>
          <w:rFonts w:ascii="Times New Roman" w:eastAsia="Arial" w:hAnsi="Times New Roman" w:cs="Times New Roman"/>
        </w:rPr>
        <w:t>Rok valjanosti</w:t>
      </w:r>
      <w:r w:rsidRPr="009C562F">
        <w:rPr>
          <w:rFonts w:ascii="Times New Roman" w:eastAsia="Arial" w:hAnsi="Times New Roman" w:cs="Times New Roman"/>
          <w:spacing w:val="-1"/>
        </w:rPr>
        <w:t xml:space="preserve"> </w:t>
      </w:r>
      <w:r w:rsidRPr="009C562F">
        <w:rPr>
          <w:rFonts w:ascii="Times New Roman" w:eastAsia="Arial" w:hAnsi="Times New Roman" w:cs="Times New Roman"/>
        </w:rPr>
        <w:t>ponude</w:t>
      </w:r>
      <w:r w:rsidRPr="009C562F">
        <w:rPr>
          <w:rFonts w:ascii="Times New Roman" w:eastAsia="Arial" w:hAnsi="Times New Roman" w:cs="Times New Roman"/>
          <w:u w:val="single"/>
        </w:rPr>
        <w:tab/>
      </w:r>
      <w:r w:rsidRPr="009C562F">
        <w:rPr>
          <w:rFonts w:ascii="Times New Roman" w:eastAsia="Arial" w:hAnsi="Times New Roman" w:cs="Times New Roman"/>
        </w:rPr>
        <w:t>dana od krajnjeg roka za dostavu ponuda.</w:t>
      </w:r>
    </w:p>
    <w:p w14:paraId="57BC7AD8" w14:textId="77777777" w:rsidR="0095072C" w:rsidRPr="009C562F" w:rsidRDefault="0095072C" w:rsidP="0095072C">
      <w:pPr>
        <w:widowControl w:val="0"/>
        <w:tabs>
          <w:tab w:val="left" w:pos="2087"/>
          <w:tab w:val="left" w:pos="4092"/>
          <w:tab w:val="left" w:pos="4409"/>
        </w:tabs>
        <w:autoSpaceDE w:val="0"/>
        <w:autoSpaceDN w:val="0"/>
        <w:spacing w:before="94" w:after="0" w:line="720" w:lineRule="auto"/>
        <w:ind w:right="2012"/>
        <w:rPr>
          <w:rFonts w:ascii="Times New Roman" w:eastAsia="Arial" w:hAnsi="Times New Roman" w:cs="Times New Roman"/>
        </w:rPr>
      </w:pPr>
      <w:r w:rsidRPr="009C562F">
        <w:rPr>
          <w:rFonts w:ascii="Times New Roman" w:eastAsia="Arial" w:hAnsi="Times New Roman" w:cs="Times New Roman"/>
        </w:rPr>
        <w:t xml:space="preserve">       U</w:t>
      </w:r>
      <w:r w:rsidRPr="009C562F">
        <w:rPr>
          <w:rFonts w:ascii="Times New Roman" w:eastAsia="Arial" w:hAnsi="Times New Roman" w:cs="Times New Roman"/>
          <w:u w:val="single"/>
        </w:rPr>
        <w:t xml:space="preserve"> </w:t>
      </w:r>
      <w:r w:rsidRPr="009C562F">
        <w:rPr>
          <w:rFonts w:ascii="Times New Roman" w:eastAsia="Arial" w:hAnsi="Times New Roman" w:cs="Times New Roman"/>
          <w:u w:val="single"/>
        </w:rPr>
        <w:tab/>
        <w:t xml:space="preserve">         </w:t>
      </w:r>
      <w:r w:rsidRPr="009C562F">
        <w:rPr>
          <w:rFonts w:ascii="Times New Roman" w:eastAsia="Arial" w:hAnsi="Times New Roman" w:cs="Times New Roman"/>
        </w:rPr>
        <w:t>,</w:t>
      </w:r>
      <w:r w:rsidRPr="009C562F">
        <w:rPr>
          <w:rFonts w:ascii="Times New Roman" w:eastAsia="Arial" w:hAnsi="Times New Roman" w:cs="Times New Roman"/>
          <w:u w:val="single"/>
        </w:rPr>
        <w:t xml:space="preserve"> </w:t>
      </w:r>
      <w:r w:rsidRPr="009C562F">
        <w:rPr>
          <w:rFonts w:ascii="Times New Roman" w:eastAsia="Arial" w:hAnsi="Times New Roman" w:cs="Times New Roman"/>
          <w:u w:val="single"/>
        </w:rPr>
        <w:tab/>
      </w:r>
      <w:r w:rsidRPr="009C562F">
        <w:rPr>
          <w:rFonts w:ascii="Times New Roman" w:eastAsia="Arial" w:hAnsi="Times New Roman" w:cs="Times New Roman"/>
          <w:u w:val="single"/>
        </w:rPr>
        <w:tab/>
      </w:r>
      <w:r w:rsidRPr="009C562F">
        <w:rPr>
          <w:rFonts w:ascii="Times New Roman" w:eastAsia="Arial" w:hAnsi="Times New Roman" w:cs="Times New Roman"/>
        </w:rPr>
        <w:t>.</w:t>
      </w:r>
      <w:r w:rsidRPr="009C562F">
        <w:rPr>
          <w:rFonts w:ascii="Times New Roman" w:eastAsia="Arial" w:hAnsi="Times New Roman" w:cs="Times New Roman"/>
          <w:spacing w:val="-1"/>
        </w:rPr>
        <w:t xml:space="preserve"> </w:t>
      </w:r>
      <w:r w:rsidRPr="009C562F">
        <w:rPr>
          <w:rFonts w:ascii="Times New Roman" w:eastAsia="Arial" w:hAnsi="Times New Roman" w:cs="Times New Roman"/>
        </w:rPr>
        <w:t>god.</w:t>
      </w:r>
    </w:p>
    <w:p w14:paraId="74C1A68E" w14:textId="77777777" w:rsidR="0095072C" w:rsidRPr="009C562F" w:rsidRDefault="0095072C" w:rsidP="0095072C">
      <w:pPr>
        <w:widowControl w:val="0"/>
        <w:tabs>
          <w:tab w:val="left" w:pos="8280"/>
        </w:tabs>
        <w:autoSpaceDE w:val="0"/>
        <w:autoSpaceDN w:val="0"/>
        <w:spacing w:after="0" w:line="240" w:lineRule="auto"/>
        <w:ind w:left="398" w:right="662"/>
        <w:rPr>
          <w:rFonts w:ascii="Times New Roman" w:eastAsia="Arial" w:hAnsi="Times New Roman" w:cs="Times New Roman"/>
        </w:rPr>
      </w:pPr>
      <w:r w:rsidRPr="009C562F">
        <w:rPr>
          <w:rFonts w:ascii="Times New Roman" w:eastAsia="Arial" w:hAnsi="Times New Roman" w:cs="Times New Roman"/>
          <w:b/>
        </w:rPr>
        <w:t xml:space="preserve"> </w:t>
      </w:r>
    </w:p>
    <w:p w14:paraId="441F799E" w14:textId="77777777" w:rsidR="0095072C" w:rsidRPr="009C562F" w:rsidRDefault="0095072C" w:rsidP="0095072C">
      <w:pPr>
        <w:widowControl w:val="0"/>
        <w:tabs>
          <w:tab w:val="left" w:pos="8280"/>
        </w:tabs>
        <w:autoSpaceDE w:val="0"/>
        <w:autoSpaceDN w:val="0"/>
        <w:spacing w:before="2" w:after="0" w:line="240" w:lineRule="auto"/>
        <w:rPr>
          <w:rFonts w:ascii="Times New Roman" w:eastAsia="Arial" w:hAnsi="Times New Roman" w:cs="Times New Roman"/>
        </w:rPr>
      </w:pPr>
    </w:p>
    <w:tbl>
      <w:tblPr>
        <w:tblStyle w:val="TableNormal1"/>
        <w:tblW w:w="9563" w:type="dxa"/>
        <w:tblInd w:w="369" w:type="dxa"/>
        <w:tblLayout w:type="fixed"/>
        <w:tblLook w:val="01E0" w:firstRow="1" w:lastRow="1" w:firstColumn="1" w:lastColumn="1" w:noHBand="0" w:noVBand="0"/>
      </w:tblPr>
      <w:tblGrid>
        <w:gridCol w:w="2620"/>
        <w:gridCol w:w="1661"/>
        <w:gridCol w:w="5282"/>
      </w:tblGrid>
      <w:tr w:rsidR="0095072C" w:rsidRPr="009C562F" w14:paraId="48B1DC12" w14:textId="77777777" w:rsidTr="00E52F3E">
        <w:trPr>
          <w:trHeight w:val="743"/>
        </w:trPr>
        <w:tc>
          <w:tcPr>
            <w:tcW w:w="2620" w:type="dxa"/>
          </w:tcPr>
          <w:p w14:paraId="068968C3" w14:textId="77777777" w:rsidR="0095072C" w:rsidRPr="009C562F" w:rsidRDefault="0095072C" w:rsidP="0095072C">
            <w:pPr>
              <w:tabs>
                <w:tab w:val="left" w:pos="8280"/>
              </w:tabs>
              <w:rPr>
                <w:rFonts w:ascii="Times New Roman" w:eastAsia="Arial" w:hAnsi="Times New Roman" w:cs="Times New Roman"/>
                <w:lang w:val="hr-HR"/>
              </w:rPr>
            </w:pPr>
          </w:p>
        </w:tc>
        <w:tc>
          <w:tcPr>
            <w:tcW w:w="1661" w:type="dxa"/>
          </w:tcPr>
          <w:p w14:paraId="6084A374" w14:textId="77777777" w:rsidR="0095072C" w:rsidRPr="009C562F" w:rsidRDefault="0095072C" w:rsidP="0095072C">
            <w:pPr>
              <w:tabs>
                <w:tab w:val="left" w:pos="8280"/>
              </w:tabs>
              <w:spacing w:before="3"/>
              <w:ind w:left="289"/>
              <w:rPr>
                <w:rFonts w:ascii="Times New Roman" w:eastAsia="Arial" w:hAnsi="Times New Roman" w:cs="Times New Roman"/>
                <w:lang w:val="hr-HR"/>
              </w:rPr>
            </w:pPr>
            <w:r w:rsidRPr="009C562F">
              <w:rPr>
                <w:rFonts w:ascii="Times New Roman" w:eastAsia="Arial" w:hAnsi="Times New Roman" w:cs="Times New Roman"/>
                <w:lang w:val="hr-HR"/>
              </w:rPr>
              <w:t>MP</w:t>
            </w:r>
          </w:p>
        </w:tc>
        <w:tc>
          <w:tcPr>
            <w:tcW w:w="5282" w:type="dxa"/>
            <w:tcBorders>
              <w:top w:val="single" w:sz="6" w:space="0" w:color="000000"/>
              <w:bottom w:val="single" w:sz="6" w:space="0" w:color="000000"/>
            </w:tcBorders>
          </w:tcPr>
          <w:p w14:paraId="5B7F9632" w14:textId="77777777" w:rsidR="0095072C" w:rsidRPr="009C562F" w:rsidRDefault="0095072C" w:rsidP="0095072C">
            <w:pPr>
              <w:tabs>
                <w:tab w:val="left" w:pos="8280"/>
              </w:tabs>
              <w:spacing w:before="3"/>
              <w:ind w:left="82"/>
              <w:rPr>
                <w:rFonts w:ascii="Times New Roman" w:eastAsia="Arial" w:hAnsi="Times New Roman" w:cs="Times New Roman"/>
                <w:lang w:val="hr-HR"/>
              </w:rPr>
            </w:pPr>
            <w:r w:rsidRPr="009C562F">
              <w:rPr>
                <w:rFonts w:ascii="Times New Roman" w:eastAsia="Arial" w:hAnsi="Times New Roman" w:cs="Times New Roman"/>
                <w:lang w:val="hr-HR"/>
              </w:rPr>
              <w:t>(ime i prezime ovlaštene osobe ponuditelja)</w:t>
            </w:r>
          </w:p>
        </w:tc>
      </w:tr>
      <w:tr w:rsidR="0095072C" w:rsidRPr="009C562F" w14:paraId="312F051D" w14:textId="77777777" w:rsidTr="00E52F3E">
        <w:trPr>
          <w:trHeight w:val="546"/>
        </w:trPr>
        <w:tc>
          <w:tcPr>
            <w:tcW w:w="2620" w:type="dxa"/>
          </w:tcPr>
          <w:p w14:paraId="6A548B8F" w14:textId="77777777" w:rsidR="0095072C" w:rsidRPr="009C562F" w:rsidRDefault="0095072C" w:rsidP="0095072C">
            <w:pPr>
              <w:tabs>
                <w:tab w:val="left" w:pos="8280"/>
              </w:tabs>
              <w:rPr>
                <w:rFonts w:ascii="Times New Roman" w:eastAsia="Arial" w:hAnsi="Times New Roman" w:cs="Times New Roman"/>
                <w:lang w:val="hr-HR"/>
              </w:rPr>
            </w:pPr>
          </w:p>
        </w:tc>
        <w:tc>
          <w:tcPr>
            <w:tcW w:w="1661" w:type="dxa"/>
          </w:tcPr>
          <w:p w14:paraId="487AD1CD" w14:textId="77777777" w:rsidR="0095072C" w:rsidRPr="009C562F" w:rsidRDefault="0095072C" w:rsidP="0095072C">
            <w:pPr>
              <w:tabs>
                <w:tab w:val="left" w:pos="8280"/>
              </w:tabs>
              <w:rPr>
                <w:rFonts w:ascii="Times New Roman" w:eastAsia="Arial" w:hAnsi="Times New Roman" w:cs="Times New Roman"/>
                <w:lang w:val="hr-HR"/>
              </w:rPr>
            </w:pPr>
          </w:p>
        </w:tc>
        <w:tc>
          <w:tcPr>
            <w:tcW w:w="5282" w:type="dxa"/>
            <w:tcBorders>
              <w:top w:val="single" w:sz="6" w:space="0" w:color="000000"/>
              <w:bottom w:val="single" w:sz="6" w:space="0" w:color="000000"/>
            </w:tcBorders>
          </w:tcPr>
          <w:p w14:paraId="2ACF920C" w14:textId="77777777" w:rsidR="0095072C" w:rsidRPr="009C562F" w:rsidRDefault="0095072C" w:rsidP="0095072C">
            <w:pPr>
              <w:tabs>
                <w:tab w:val="left" w:pos="8280"/>
              </w:tabs>
              <w:spacing w:before="3"/>
              <w:ind w:left="68"/>
              <w:rPr>
                <w:rFonts w:ascii="Times New Roman" w:eastAsia="Arial" w:hAnsi="Times New Roman" w:cs="Times New Roman"/>
                <w:lang w:val="hr-HR"/>
              </w:rPr>
            </w:pPr>
            <w:r w:rsidRPr="009C562F">
              <w:rPr>
                <w:rFonts w:ascii="Times New Roman" w:eastAsia="Arial" w:hAnsi="Times New Roman" w:cs="Times New Roman"/>
                <w:lang w:val="hr-HR"/>
              </w:rPr>
              <w:t>(vlastoručni potpis ovlaštene osobe ponuditelja)</w:t>
            </w:r>
          </w:p>
          <w:p w14:paraId="78229166" w14:textId="77777777" w:rsidR="0095072C" w:rsidRPr="009C562F" w:rsidRDefault="0095072C" w:rsidP="0095072C">
            <w:pPr>
              <w:tabs>
                <w:tab w:val="left" w:pos="8280"/>
              </w:tabs>
              <w:spacing w:before="3"/>
              <w:ind w:left="68"/>
              <w:rPr>
                <w:rFonts w:ascii="Times New Roman" w:eastAsia="Arial" w:hAnsi="Times New Roman" w:cs="Times New Roman"/>
                <w:lang w:val="hr-HR"/>
              </w:rPr>
            </w:pPr>
          </w:p>
          <w:p w14:paraId="6130FB5A" w14:textId="77777777" w:rsidR="0095072C" w:rsidRPr="009C562F" w:rsidRDefault="0095072C" w:rsidP="0095072C">
            <w:pPr>
              <w:tabs>
                <w:tab w:val="left" w:pos="8280"/>
              </w:tabs>
              <w:spacing w:before="3"/>
              <w:ind w:left="68"/>
              <w:rPr>
                <w:rFonts w:ascii="Times New Roman" w:eastAsia="Arial" w:hAnsi="Times New Roman" w:cs="Times New Roman"/>
                <w:lang w:val="hr-HR"/>
              </w:rPr>
            </w:pPr>
          </w:p>
          <w:p w14:paraId="2F278AEE" w14:textId="77777777" w:rsidR="0095072C" w:rsidRPr="009C562F" w:rsidRDefault="0095072C" w:rsidP="0095072C">
            <w:pPr>
              <w:tabs>
                <w:tab w:val="left" w:pos="8280"/>
              </w:tabs>
              <w:spacing w:before="3"/>
              <w:ind w:left="68"/>
              <w:rPr>
                <w:rFonts w:ascii="Times New Roman" w:eastAsia="Arial" w:hAnsi="Times New Roman" w:cs="Times New Roman"/>
                <w:lang w:val="hr-HR"/>
              </w:rPr>
            </w:pPr>
          </w:p>
          <w:p w14:paraId="1B09A122" w14:textId="77777777" w:rsidR="0095072C" w:rsidRPr="009C562F" w:rsidRDefault="0095072C" w:rsidP="0095072C">
            <w:pPr>
              <w:tabs>
                <w:tab w:val="left" w:pos="8280"/>
              </w:tabs>
              <w:spacing w:before="3"/>
              <w:ind w:left="68"/>
              <w:rPr>
                <w:rFonts w:ascii="Times New Roman" w:eastAsia="Arial" w:hAnsi="Times New Roman" w:cs="Times New Roman"/>
                <w:lang w:val="hr-HR"/>
              </w:rPr>
            </w:pPr>
          </w:p>
          <w:p w14:paraId="5B775291" w14:textId="77777777" w:rsidR="0095072C" w:rsidRPr="009C562F" w:rsidRDefault="0095072C" w:rsidP="0095072C">
            <w:pPr>
              <w:tabs>
                <w:tab w:val="left" w:pos="8280"/>
              </w:tabs>
              <w:spacing w:before="3"/>
              <w:ind w:left="68"/>
              <w:rPr>
                <w:rFonts w:ascii="Times New Roman" w:eastAsia="Arial" w:hAnsi="Times New Roman" w:cs="Times New Roman"/>
                <w:lang w:val="hr-HR"/>
              </w:rPr>
            </w:pPr>
          </w:p>
          <w:p w14:paraId="0BA76DE1" w14:textId="77777777" w:rsidR="0095072C" w:rsidRPr="009C562F" w:rsidRDefault="0095072C" w:rsidP="00E52F3E">
            <w:pPr>
              <w:tabs>
                <w:tab w:val="left" w:pos="8280"/>
              </w:tabs>
              <w:spacing w:before="3"/>
              <w:rPr>
                <w:rFonts w:ascii="Times New Roman" w:eastAsia="Arial" w:hAnsi="Times New Roman" w:cs="Times New Roman"/>
                <w:lang w:val="hr-HR"/>
              </w:rPr>
            </w:pPr>
          </w:p>
        </w:tc>
      </w:tr>
    </w:tbl>
    <w:p w14:paraId="73E40219" w14:textId="77777777" w:rsidR="0095072C" w:rsidRPr="009C562F" w:rsidRDefault="0095072C" w:rsidP="0095072C">
      <w:pPr>
        <w:widowControl w:val="0"/>
        <w:autoSpaceDE w:val="0"/>
        <w:autoSpaceDN w:val="0"/>
        <w:spacing w:before="2" w:after="0" w:line="240" w:lineRule="auto"/>
        <w:rPr>
          <w:rFonts w:ascii="Times New Roman" w:eastAsia="Arial" w:hAnsi="Times New Roman" w:cs="Times New Roman"/>
        </w:rPr>
      </w:pPr>
    </w:p>
    <w:p w14:paraId="183FDDCA" w14:textId="77777777" w:rsidR="009C562F" w:rsidRDefault="009C562F">
      <w:pPr>
        <w:rPr>
          <w:rFonts w:ascii="Times New Roman" w:eastAsia="Calibri" w:hAnsi="Times New Roman" w:cs="Times New Roman"/>
          <w:b/>
        </w:rPr>
      </w:pPr>
      <w:r>
        <w:rPr>
          <w:rFonts w:ascii="Times New Roman" w:eastAsia="Calibri" w:hAnsi="Times New Roman" w:cs="Times New Roman"/>
          <w:b/>
        </w:rPr>
        <w:br w:type="page"/>
      </w:r>
    </w:p>
    <w:p w14:paraId="24602759" w14:textId="4595A09F" w:rsidR="0095072C" w:rsidRPr="009C562F" w:rsidRDefault="0095072C" w:rsidP="009C562F">
      <w:pPr>
        <w:spacing w:after="0" w:line="240" w:lineRule="auto"/>
        <w:ind w:right="-5"/>
        <w:contextualSpacing/>
        <w:rPr>
          <w:rFonts w:ascii="Times New Roman" w:eastAsia="Calibri" w:hAnsi="Times New Roman" w:cs="Times New Roman"/>
          <w:b/>
        </w:rPr>
      </w:pPr>
      <w:r w:rsidRPr="009C562F">
        <w:rPr>
          <w:rFonts w:ascii="Times New Roman" w:eastAsia="Calibri" w:hAnsi="Times New Roman" w:cs="Times New Roman"/>
          <w:b/>
        </w:rPr>
        <w:lastRenderedPageBreak/>
        <w:t>DOKUMENTACIJA ZA NADMETANJE</w:t>
      </w:r>
    </w:p>
    <w:p w14:paraId="17D24DE9" w14:textId="77777777" w:rsidR="0095072C" w:rsidRPr="009C562F" w:rsidRDefault="0095072C" w:rsidP="009C562F">
      <w:pPr>
        <w:spacing w:after="0" w:line="240" w:lineRule="auto"/>
        <w:ind w:right="-5"/>
        <w:contextualSpacing/>
        <w:rPr>
          <w:rFonts w:ascii="Times New Roman" w:eastAsia="Calibri" w:hAnsi="Times New Roman" w:cs="Times New Roman"/>
          <w:b/>
        </w:rPr>
      </w:pPr>
    </w:p>
    <w:p w14:paraId="7A03AF8B" w14:textId="77777777" w:rsidR="0095072C" w:rsidRPr="009C562F" w:rsidRDefault="0095072C" w:rsidP="009C562F">
      <w:pPr>
        <w:spacing w:after="0" w:line="240" w:lineRule="auto"/>
        <w:ind w:right="-5"/>
        <w:contextualSpacing/>
        <w:rPr>
          <w:rFonts w:ascii="Times New Roman" w:eastAsia="Calibri" w:hAnsi="Times New Roman" w:cs="Times New Roman"/>
          <w:b/>
        </w:rPr>
      </w:pPr>
      <w:r w:rsidRPr="009C562F">
        <w:rPr>
          <w:rFonts w:ascii="Times New Roman" w:eastAsia="Calibri" w:hAnsi="Times New Roman" w:cs="Times New Roman"/>
          <w:b/>
        </w:rPr>
        <w:t>Obrazac 2</w:t>
      </w:r>
    </w:p>
    <w:p w14:paraId="7A7267C5" w14:textId="77777777" w:rsidR="0095072C" w:rsidRPr="009C562F" w:rsidRDefault="0095072C" w:rsidP="009C562F">
      <w:pPr>
        <w:tabs>
          <w:tab w:val="left" w:pos="0"/>
        </w:tabs>
        <w:spacing w:after="0" w:line="240" w:lineRule="auto"/>
        <w:rPr>
          <w:rFonts w:ascii="Times New Roman" w:eastAsia="Calibri" w:hAnsi="Times New Roman" w:cs="Times New Roman"/>
          <w:b/>
        </w:rPr>
      </w:pPr>
    </w:p>
    <w:p w14:paraId="1203EF93" w14:textId="0554582D" w:rsidR="0095072C" w:rsidRPr="009C562F" w:rsidRDefault="0095072C" w:rsidP="0095072C">
      <w:pPr>
        <w:shd w:val="clear" w:color="auto" w:fill="FFFFFF"/>
        <w:spacing w:after="0" w:line="240" w:lineRule="auto"/>
        <w:jc w:val="both"/>
        <w:rPr>
          <w:rFonts w:ascii="Times New Roman" w:eastAsia="Calibri" w:hAnsi="Times New Roman" w:cs="Times New Roman"/>
          <w:iCs/>
        </w:rPr>
      </w:pPr>
      <w:r w:rsidRPr="009C562F">
        <w:rPr>
          <w:rFonts w:ascii="Times New Roman" w:eastAsia="Calibri" w:hAnsi="Times New Roman" w:cs="Times New Roman"/>
          <w:iCs/>
        </w:rPr>
        <w:t>Radi dokazivanja nepostojanja situacija opisanih točkom 3.1.1.</w:t>
      </w:r>
      <w:r w:rsidR="008F7E08" w:rsidRPr="009C562F">
        <w:rPr>
          <w:rFonts w:ascii="Times New Roman" w:eastAsia="Calibri" w:hAnsi="Times New Roman" w:cs="Times New Roman"/>
          <w:iCs/>
        </w:rPr>
        <w:t xml:space="preserve"> i 3.1.2. </w:t>
      </w:r>
      <w:r w:rsidRPr="009C562F">
        <w:rPr>
          <w:rFonts w:ascii="Times New Roman" w:eastAsia="Calibri" w:hAnsi="Times New Roman" w:cs="Times New Roman"/>
          <w:iCs/>
        </w:rPr>
        <w:t xml:space="preserve"> Dokumentacije za nadmetanje, a koje bi mogle dovesti do isključenja gospodarskog subjekta iz postupka davanja koncesije, dajem </w:t>
      </w:r>
    </w:p>
    <w:p w14:paraId="3C0A8962" w14:textId="77777777" w:rsidR="0095072C" w:rsidRPr="009C562F" w:rsidRDefault="0095072C" w:rsidP="0095072C">
      <w:pPr>
        <w:shd w:val="clear" w:color="auto" w:fill="FFFFFF"/>
        <w:spacing w:after="0" w:line="240" w:lineRule="auto"/>
        <w:jc w:val="both"/>
        <w:rPr>
          <w:rFonts w:ascii="Times New Roman" w:eastAsia="Calibri" w:hAnsi="Times New Roman" w:cs="Times New Roman"/>
          <w:iCs/>
        </w:rPr>
      </w:pPr>
    </w:p>
    <w:p w14:paraId="7B454A2B" w14:textId="77777777" w:rsidR="0095072C" w:rsidRPr="009C562F" w:rsidRDefault="0095072C" w:rsidP="0095072C">
      <w:pPr>
        <w:shd w:val="clear" w:color="auto" w:fill="FFFFFF"/>
        <w:spacing w:after="0" w:line="240" w:lineRule="auto"/>
        <w:jc w:val="center"/>
        <w:rPr>
          <w:rFonts w:ascii="Times New Roman" w:eastAsia="Calibri" w:hAnsi="Times New Roman" w:cs="Times New Roman"/>
          <w:b/>
          <w:iCs/>
        </w:rPr>
      </w:pPr>
      <w:r w:rsidRPr="009C562F">
        <w:rPr>
          <w:rFonts w:ascii="Times New Roman" w:eastAsia="Calibri" w:hAnsi="Times New Roman" w:cs="Times New Roman"/>
          <w:b/>
          <w:iCs/>
        </w:rPr>
        <w:t>IZJAVU</w:t>
      </w:r>
    </w:p>
    <w:p w14:paraId="2C3B3E19" w14:textId="77777777" w:rsidR="0095072C" w:rsidRPr="009C562F" w:rsidRDefault="0095072C" w:rsidP="0095072C">
      <w:pPr>
        <w:shd w:val="clear" w:color="auto" w:fill="FFFFFF"/>
        <w:spacing w:after="0" w:line="240" w:lineRule="auto"/>
        <w:jc w:val="center"/>
        <w:rPr>
          <w:rFonts w:ascii="Times New Roman" w:eastAsia="Calibri" w:hAnsi="Times New Roman" w:cs="Times New Roman"/>
          <w:iCs/>
        </w:rPr>
      </w:pPr>
    </w:p>
    <w:p w14:paraId="77C9FCE7" w14:textId="77777777" w:rsidR="0095072C" w:rsidRPr="009C562F" w:rsidRDefault="0095072C" w:rsidP="0095072C">
      <w:pPr>
        <w:shd w:val="clear" w:color="auto" w:fill="FFFFFF"/>
        <w:spacing w:after="0" w:line="240" w:lineRule="auto"/>
        <w:rPr>
          <w:rFonts w:ascii="Times New Roman" w:eastAsia="Calibri" w:hAnsi="Times New Roman" w:cs="Times New Roman"/>
          <w:iCs/>
        </w:rPr>
      </w:pPr>
      <w:r w:rsidRPr="009C562F">
        <w:rPr>
          <w:rFonts w:ascii="Times New Roman" w:eastAsia="Calibri" w:hAnsi="Times New Roman" w:cs="Times New Roman"/>
          <w:iCs/>
        </w:rPr>
        <w:t>IME I PREZIME: ________________________________________________________</w:t>
      </w:r>
    </w:p>
    <w:p w14:paraId="1AF8101F" w14:textId="77777777" w:rsidR="0095072C" w:rsidRPr="009C562F" w:rsidRDefault="0095072C" w:rsidP="0095072C">
      <w:pPr>
        <w:shd w:val="clear" w:color="auto" w:fill="FFFFFF"/>
        <w:spacing w:after="0" w:line="240" w:lineRule="auto"/>
        <w:jc w:val="both"/>
        <w:rPr>
          <w:rFonts w:ascii="Times New Roman" w:eastAsia="Calibri" w:hAnsi="Times New Roman" w:cs="Times New Roman"/>
          <w:iCs/>
        </w:rPr>
      </w:pPr>
    </w:p>
    <w:p w14:paraId="398F45CF" w14:textId="77777777" w:rsidR="0095072C" w:rsidRPr="009C562F" w:rsidRDefault="0095072C" w:rsidP="0095072C">
      <w:pPr>
        <w:shd w:val="clear" w:color="auto" w:fill="FFFFFF"/>
        <w:spacing w:after="0" w:line="240" w:lineRule="auto"/>
        <w:rPr>
          <w:rFonts w:ascii="Times New Roman" w:eastAsia="Calibri" w:hAnsi="Times New Roman" w:cs="Times New Roman"/>
          <w:iCs/>
        </w:rPr>
      </w:pPr>
      <w:r w:rsidRPr="009C562F">
        <w:rPr>
          <w:rFonts w:ascii="Times New Roman" w:eastAsia="Calibri" w:hAnsi="Times New Roman" w:cs="Times New Roman"/>
          <w:iCs/>
        </w:rPr>
        <w:t>ADRESA STANOVANJA: _________________________________________________</w:t>
      </w:r>
    </w:p>
    <w:p w14:paraId="4875FA27" w14:textId="77777777" w:rsidR="0095072C" w:rsidRPr="009C562F" w:rsidRDefault="0095072C" w:rsidP="0095072C">
      <w:pPr>
        <w:shd w:val="clear" w:color="auto" w:fill="FFFFFF"/>
        <w:spacing w:after="0" w:line="240" w:lineRule="auto"/>
        <w:jc w:val="both"/>
        <w:rPr>
          <w:rFonts w:ascii="Times New Roman" w:eastAsia="Calibri" w:hAnsi="Times New Roman" w:cs="Times New Roman"/>
          <w:iCs/>
        </w:rPr>
      </w:pPr>
    </w:p>
    <w:p w14:paraId="710A8FD8" w14:textId="77777777" w:rsidR="0095072C" w:rsidRPr="009C562F" w:rsidRDefault="0095072C" w:rsidP="0095072C">
      <w:pPr>
        <w:shd w:val="clear" w:color="auto" w:fill="FFFFFF"/>
        <w:spacing w:after="0" w:line="240" w:lineRule="auto"/>
        <w:rPr>
          <w:rFonts w:ascii="Times New Roman" w:eastAsia="Calibri" w:hAnsi="Times New Roman" w:cs="Times New Roman"/>
          <w:iCs/>
        </w:rPr>
      </w:pPr>
      <w:r w:rsidRPr="009C562F">
        <w:rPr>
          <w:rFonts w:ascii="Times New Roman" w:eastAsia="Calibri" w:hAnsi="Times New Roman" w:cs="Times New Roman"/>
          <w:iCs/>
        </w:rPr>
        <w:t>OIB/NACIONALNI IDENTIFIKACIJSKI BROJ: _________________________________</w:t>
      </w:r>
    </w:p>
    <w:p w14:paraId="3D3D3DF7" w14:textId="77777777" w:rsidR="0095072C" w:rsidRPr="009C562F" w:rsidRDefault="0095072C" w:rsidP="0095072C">
      <w:pPr>
        <w:shd w:val="clear" w:color="auto" w:fill="FFFFFF"/>
        <w:spacing w:after="0" w:line="240" w:lineRule="auto"/>
        <w:jc w:val="both"/>
        <w:rPr>
          <w:rFonts w:ascii="Times New Roman" w:eastAsia="Calibri" w:hAnsi="Times New Roman" w:cs="Times New Roman"/>
          <w:iCs/>
        </w:rPr>
      </w:pPr>
    </w:p>
    <w:p w14:paraId="717F072B" w14:textId="77777777" w:rsidR="0095072C" w:rsidRPr="009C562F" w:rsidRDefault="0095072C" w:rsidP="0095072C">
      <w:pPr>
        <w:shd w:val="clear" w:color="auto" w:fill="FFFFFF"/>
        <w:spacing w:after="0" w:line="240" w:lineRule="auto"/>
        <w:jc w:val="both"/>
        <w:rPr>
          <w:rFonts w:ascii="Times New Roman" w:eastAsia="Calibri" w:hAnsi="Times New Roman" w:cs="Times New Roman"/>
          <w:bCs/>
        </w:rPr>
      </w:pPr>
      <w:r w:rsidRPr="009C562F">
        <w:rPr>
          <w:rFonts w:ascii="Times New Roman" w:eastAsia="Calibri" w:hAnsi="Times New Roman" w:cs="Times New Roman"/>
          <w:bCs/>
          <w:i/>
          <w:iCs/>
        </w:rPr>
        <w:t>kao član upravnog, upravljačkog ili nadzornog tijela ili imam ovlasti zastupanja gospodarskog subjekta</w:t>
      </w:r>
    </w:p>
    <w:p w14:paraId="3142DFAD" w14:textId="77777777" w:rsidR="0095072C" w:rsidRPr="009C562F" w:rsidRDefault="0095072C" w:rsidP="0095072C">
      <w:pPr>
        <w:shd w:val="clear" w:color="auto" w:fill="FFFFFF"/>
        <w:spacing w:after="0" w:line="240" w:lineRule="auto"/>
        <w:jc w:val="both"/>
        <w:rPr>
          <w:rFonts w:ascii="Times New Roman" w:eastAsia="Calibri" w:hAnsi="Times New Roman" w:cs="Times New Roman"/>
          <w:bCs/>
        </w:rPr>
      </w:pPr>
    </w:p>
    <w:p w14:paraId="6D8BCEC8" w14:textId="77777777" w:rsidR="0095072C" w:rsidRPr="009C562F" w:rsidRDefault="0095072C" w:rsidP="0095072C">
      <w:pPr>
        <w:shd w:val="clear" w:color="auto" w:fill="FFFFFF"/>
        <w:spacing w:after="0" w:line="240" w:lineRule="auto"/>
        <w:rPr>
          <w:rFonts w:ascii="Times New Roman" w:eastAsia="Calibri" w:hAnsi="Times New Roman" w:cs="Times New Roman"/>
          <w:bCs/>
        </w:rPr>
      </w:pPr>
      <w:r w:rsidRPr="009C562F">
        <w:rPr>
          <w:rFonts w:ascii="Times New Roman" w:eastAsia="Calibri" w:hAnsi="Times New Roman" w:cs="Times New Roman"/>
          <w:bCs/>
          <w:iCs/>
        </w:rPr>
        <w:t>NAZIV: _______________________________________________________________</w:t>
      </w:r>
    </w:p>
    <w:p w14:paraId="2788ADD1" w14:textId="77777777" w:rsidR="0095072C" w:rsidRPr="009C562F" w:rsidRDefault="0095072C" w:rsidP="0095072C">
      <w:pPr>
        <w:shd w:val="clear" w:color="auto" w:fill="FFFFFF"/>
        <w:spacing w:after="0" w:line="240" w:lineRule="auto"/>
        <w:jc w:val="both"/>
        <w:rPr>
          <w:rFonts w:ascii="Times New Roman" w:eastAsia="Calibri" w:hAnsi="Times New Roman" w:cs="Times New Roman"/>
          <w:bCs/>
        </w:rPr>
      </w:pPr>
    </w:p>
    <w:p w14:paraId="4180F8C7" w14:textId="77777777" w:rsidR="0095072C" w:rsidRPr="009C562F" w:rsidRDefault="0095072C" w:rsidP="0095072C">
      <w:pPr>
        <w:shd w:val="clear" w:color="auto" w:fill="FFFFFF"/>
        <w:spacing w:after="0" w:line="240" w:lineRule="auto"/>
        <w:rPr>
          <w:rFonts w:ascii="Times New Roman" w:eastAsia="Calibri" w:hAnsi="Times New Roman" w:cs="Times New Roman"/>
          <w:bCs/>
        </w:rPr>
      </w:pPr>
      <w:r w:rsidRPr="009C562F">
        <w:rPr>
          <w:rFonts w:ascii="Times New Roman" w:eastAsia="Calibri" w:hAnsi="Times New Roman" w:cs="Times New Roman"/>
          <w:bCs/>
          <w:iCs/>
        </w:rPr>
        <w:t>ADRESA SJEDIŠTA: ____________________________________________________</w:t>
      </w:r>
    </w:p>
    <w:p w14:paraId="0BD4B992" w14:textId="77777777" w:rsidR="0095072C" w:rsidRPr="009C562F" w:rsidRDefault="0095072C" w:rsidP="0095072C">
      <w:pPr>
        <w:shd w:val="clear" w:color="auto" w:fill="FFFFFF"/>
        <w:spacing w:after="0" w:line="240" w:lineRule="auto"/>
        <w:jc w:val="both"/>
        <w:rPr>
          <w:rFonts w:ascii="Times New Roman" w:eastAsia="Calibri" w:hAnsi="Times New Roman" w:cs="Times New Roman"/>
          <w:bCs/>
        </w:rPr>
      </w:pPr>
    </w:p>
    <w:p w14:paraId="7ADFD041" w14:textId="77777777" w:rsidR="0095072C" w:rsidRPr="009C562F" w:rsidRDefault="0095072C" w:rsidP="0095072C">
      <w:pPr>
        <w:shd w:val="clear" w:color="auto" w:fill="FFFFFF"/>
        <w:spacing w:after="0" w:line="240" w:lineRule="auto"/>
        <w:rPr>
          <w:rFonts w:ascii="Times New Roman" w:eastAsia="Calibri" w:hAnsi="Times New Roman" w:cs="Times New Roman"/>
          <w:iCs/>
        </w:rPr>
      </w:pPr>
      <w:r w:rsidRPr="009C562F">
        <w:rPr>
          <w:rFonts w:ascii="Times New Roman" w:eastAsia="Calibri" w:hAnsi="Times New Roman" w:cs="Times New Roman"/>
          <w:iCs/>
        </w:rPr>
        <w:t>OIB/NACIONALNI IDENTIFIKACIJSKI BROJ: _________________________________</w:t>
      </w:r>
    </w:p>
    <w:p w14:paraId="774552FC" w14:textId="77777777" w:rsidR="0095072C" w:rsidRPr="009C562F" w:rsidRDefault="0095072C" w:rsidP="0095072C">
      <w:pPr>
        <w:shd w:val="clear" w:color="auto" w:fill="FFFFFF"/>
        <w:spacing w:after="0" w:line="240" w:lineRule="auto"/>
        <w:jc w:val="both"/>
        <w:rPr>
          <w:rFonts w:ascii="Times New Roman" w:eastAsia="Calibri" w:hAnsi="Times New Roman" w:cs="Times New Roman"/>
          <w:bCs/>
        </w:rPr>
      </w:pPr>
    </w:p>
    <w:p w14:paraId="398D73AD" w14:textId="77777777" w:rsidR="0095072C" w:rsidRPr="009C562F" w:rsidRDefault="0095072C" w:rsidP="0095072C">
      <w:pPr>
        <w:widowControl w:val="0"/>
        <w:numPr>
          <w:ilvl w:val="0"/>
          <w:numId w:val="4"/>
        </w:numPr>
        <w:shd w:val="clear" w:color="auto" w:fill="FFFFFF"/>
        <w:autoSpaceDE w:val="0"/>
        <w:autoSpaceDN w:val="0"/>
        <w:spacing w:after="0" w:line="240" w:lineRule="auto"/>
        <w:jc w:val="both"/>
        <w:rPr>
          <w:rFonts w:ascii="Times New Roman" w:eastAsia="Calibri" w:hAnsi="Times New Roman" w:cs="Times New Roman"/>
          <w:lang w:val="hr-BA"/>
        </w:rPr>
      </w:pPr>
      <w:r w:rsidRPr="009C562F">
        <w:rPr>
          <w:rFonts w:ascii="Times New Roman" w:eastAsia="Calibri" w:hAnsi="Times New Roman" w:cs="Times New Roman"/>
          <w:iCs/>
          <w:lang w:val="hr-BA"/>
        </w:rPr>
        <w:t xml:space="preserve">pod materijalnom i kaznenom odgovornošću izjavljujem da niti ja, niti naprijed navedeni gospodarski subjekt, pravomoćnom presudom </w:t>
      </w:r>
      <w:r w:rsidRPr="009C562F">
        <w:rPr>
          <w:rFonts w:ascii="Times New Roman" w:eastAsia="Calibri" w:hAnsi="Times New Roman" w:cs="Times New Roman"/>
          <w:b/>
          <w:iCs/>
          <w:lang w:val="hr-BA"/>
        </w:rPr>
        <w:t>nismo osuđeni</w:t>
      </w:r>
      <w:r w:rsidRPr="009C562F">
        <w:rPr>
          <w:rFonts w:ascii="Times New Roman" w:eastAsia="Calibri" w:hAnsi="Times New Roman" w:cs="Times New Roman"/>
          <w:iCs/>
          <w:lang w:val="hr-BA"/>
        </w:rPr>
        <w:t xml:space="preserve">  za bilo koje od slijedećih kaznenih djela, odnosno za odgovarajuća kaznena djela prema propisima države sjedišta gospodarskog subjekta ili države čiji je državljanin osoba ovlaštena po zakonu za zastupanje gospodarskog subjekta za jedno ili više slijedećih kaznenih djela:</w:t>
      </w:r>
    </w:p>
    <w:p w14:paraId="029B7D82" w14:textId="77777777" w:rsidR="0095072C" w:rsidRPr="009C562F" w:rsidRDefault="0095072C" w:rsidP="0095072C">
      <w:pPr>
        <w:widowControl w:val="0"/>
        <w:numPr>
          <w:ilvl w:val="0"/>
          <w:numId w:val="3"/>
        </w:numPr>
        <w:autoSpaceDE w:val="0"/>
        <w:autoSpaceDN w:val="0"/>
        <w:spacing w:after="0" w:line="240" w:lineRule="auto"/>
        <w:jc w:val="both"/>
        <w:rPr>
          <w:rFonts w:ascii="Times New Roman" w:eastAsia="Calibri" w:hAnsi="Times New Roman" w:cs="Times New Roman"/>
        </w:rPr>
      </w:pPr>
      <w:r w:rsidRPr="009C562F">
        <w:rPr>
          <w:rFonts w:ascii="Times New Roman" w:eastAsia="Calibri" w:hAnsi="Times New Roman" w:cs="Times New Roman"/>
        </w:rPr>
        <w:t>sudjelovanje u zločinačkoj organizaciji, na temelju</w:t>
      </w:r>
    </w:p>
    <w:p w14:paraId="222A868C" w14:textId="77777777" w:rsidR="0095072C" w:rsidRPr="009C562F" w:rsidRDefault="0095072C" w:rsidP="0095072C">
      <w:pPr>
        <w:widowControl w:val="0"/>
        <w:numPr>
          <w:ilvl w:val="0"/>
          <w:numId w:val="2"/>
        </w:numPr>
        <w:autoSpaceDE w:val="0"/>
        <w:autoSpaceDN w:val="0"/>
        <w:spacing w:after="0" w:line="240" w:lineRule="auto"/>
        <w:jc w:val="both"/>
        <w:rPr>
          <w:rFonts w:ascii="Times New Roman" w:eastAsia="Calibri" w:hAnsi="Times New Roman" w:cs="Times New Roman"/>
        </w:rPr>
      </w:pPr>
      <w:r w:rsidRPr="009C562F">
        <w:rPr>
          <w:rFonts w:ascii="Times New Roman" w:eastAsia="Calibri" w:hAnsi="Times New Roman" w:cs="Times New Roman"/>
        </w:rPr>
        <w:t>članka 328. (zločinačko udruženje) i članka 329. (počinjenje kaznenog djela u sastavu zločinačkog udruženja) Kaznenog zakona</w:t>
      </w:r>
    </w:p>
    <w:p w14:paraId="547863AE" w14:textId="77777777" w:rsidR="0095072C" w:rsidRPr="009C562F" w:rsidRDefault="0095072C" w:rsidP="0095072C">
      <w:pPr>
        <w:widowControl w:val="0"/>
        <w:numPr>
          <w:ilvl w:val="0"/>
          <w:numId w:val="2"/>
        </w:numPr>
        <w:autoSpaceDE w:val="0"/>
        <w:autoSpaceDN w:val="0"/>
        <w:spacing w:after="0" w:line="240" w:lineRule="auto"/>
        <w:jc w:val="both"/>
        <w:rPr>
          <w:rFonts w:ascii="Times New Roman" w:eastAsia="Calibri" w:hAnsi="Times New Roman" w:cs="Times New Roman"/>
        </w:rPr>
      </w:pPr>
      <w:r w:rsidRPr="009C562F">
        <w:rPr>
          <w:rFonts w:ascii="Times New Roman" w:eastAsia="Calibri" w:hAnsi="Times New Roman" w:cs="Times New Roman"/>
        </w:rPr>
        <w:t>članka 333. (udruživanje za počinjenje kaznenih djela), iz Kaznenog zakona („Narodne novine“, broj 110/97, 27/98, 50/00, 129/00, 51/01, 111/03, 190/03, 105/04, 84/05, 71/06, 110/07, 152/08, 57/11, 77/11 i 143/12)</w:t>
      </w:r>
    </w:p>
    <w:p w14:paraId="2994EB3F" w14:textId="77777777" w:rsidR="0095072C" w:rsidRPr="009C562F" w:rsidRDefault="0095072C" w:rsidP="0095072C">
      <w:pPr>
        <w:widowControl w:val="0"/>
        <w:numPr>
          <w:ilvl w:val="0"/>
          <w:numId w:val="3"/>
        </w:numPr>
        <w:autoSpaceDE w:val="0"/>
        <w:autoSpaceDN w:val="0"/>
        <w:spacing w:after="0" w:line="240" w:lineRule="auto"/>
        <w:jc w:val="both"/>
        <w:rPr>
          <w:rFonts w:ascii="Times New Roman" w:eastAsia="Calibri" w:hAnsi="Times New Roman" w:cs="Times New Roman"/>
        </w:rPr>
      </w:pPr>
      <w:r w:rsidRPr="009C562F">
        <w:rPr>
          <w:rFonts w:ascii="Times New Roman" w:eastAsia="Calibri" w:hAnsi="Times New Roman" w:cs="Times New Roman"/>
        </w:rPr>
        <w:t>korupciju, na temelju</w:t>
      </w:r>
    </w:p>
    <w:p w14:paraId="51118BFA" w14:textId="77777777" w:rsidR="0095072C" w:rsidRPr="009C562F" w:rsidRDefault="0095072C" w:rsidP="0095072C">
      <w:pPr>
        <w:widowControl w:val="0"/>
        <w:numPr>
          <w:ilvl w:val="0"/>
          <w:numId w:val="2"/>
        </w:numPr>
        <w:autoSpaceDE w:val="0"/>
        <w:autoSpaceDN w:val="0"/>
        <w:spacing w:after="0" w:line="240" w:lineRule="auto"/>
        <w:jc w:val="both"/>
        <w:rPr>
          <w:rFonts w:ascii="Times New Roman" w:eastAsia="Calibri" w:hAnsi="Times New Roman" w:cs="Times New Roman"/>
        </w:rPr>
      </w:pPr>
      <w:r w:rsidRPr="009C562F">
        <w:rPr>
          <w:rFonts w:ascii="Times New Roman" w:eastAsia="Calibri" w:hAnsi="Times New Roman" w:cs="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933E996" w14:textId="77777777" w:rsidR="0095072C" w:rsidRPr="009C562F" w:rsidRDefault="0095072C" w:rsidP="0095072C">
      <w:pPr>
        <w:widowControl w:val="0"/>
        <w:numPr>
          <w:ilvl w:val="0"/>
          <w:numId w:val="2"/>
        </w:numPr>
        <w:autoSpaceDE w:val="0"/>
        <w:autoSpaceDN w:val="0"/>
        <w:spacing w:after="0" w:line="240" w:lineRule="auto"/>
        <w:jc w:val="both"/>
        <w:rPr>
          <w:rFonts w:ascii="Times New Roman" w:eastAsia="Calibri" w:hAnsi="Times New Roman" w:cs="Times New Roman"/>
        </w:rPr>
      </w:pPr>
      <w:r w:rsidRPr="009C562F">
        <w:rPr>
          <w:rFonts w:ascii="Times New Roman" w:eastAsia="Calibri" w:hAnsi="Times New Roman" w:cs="Times New Roma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14:paraId="4794EB52" w14:textId="77777777" w:rsidR="0095072C" w:rsidRPr="009C562F" w:rsidRDefault="0095072C" w:rsidP="0095072C">
      <w:pPr>
        <w:widowControl w:val="0"/>
        <w:numPr>
          <w:ilvl w:val="0"/>
          <w:numId w:val="3"/>
        </w:numPr>
        <w:autoSpaceDE w:val="0"/>
        <w:autoSpaceDN w:val="0"/>
        <w:spacing w:after="0" w:line="240" w:lineRule="auto"/>
        <w:jc w:val="both"/>
        <w:rPr>
          <w:rFonts w:ascii="Times New Roman" w:eastAsia="Calibri" w:hAnsi="Times New Roman" w:cs="Times New Roman"/>
        </w:rPr>
      </w:pPr>
      <w:r w:rsidRPr="009C562F">
        <w:rPr>
          <w:rFonts w:ascii="Times New Roman" w:eastAsia="Calibri" w:hAnsi="Times New Roman" w:cs="Times New Roman"/>
        </w:rPr>
        <w:t>prijevaru, na temelju</w:t>
      </w:r>
    </w:p>
    <w:p w14:paraId="37147BBC" w14:textId="77777777" w:rsidR="0095072C" w:rsidRPr="009C562F" w:rsidRDefault="0095072C" w:rsidP="0095072C">
      <w:pPr>
        <w:widowControl w:val="0"/>
        <w:numPr>
          <w:ilvl w:val="0"/>
          <w:numId w:val="2"/>
        </w:numPr>
        <w:autoSpaceDE w:val="0"/>
        <w:autoSpaceDN w:val="0"/>
        <w:spacing w:after="0" w:line="240" w:lineRule="auto"/>
        <w:jc w:val="both"/>
        <w:rPr>
          <w:rFonts w:ascii="Times New Roman" w:eastAsia="Calibri" w:hAnsi="Times New Roman" w:cs="Times New Roman"/>
        </w:rPr>
      </w:pPr>
      <w:r w:rsidRPr="009C562F">
        <w:rPr>
          <w:rFonts w:ascii="Times New Roman" w:eastAsia="Calibri" w:hAnsi="Times New Roman" w:cs="Times New Roman"/>
        </w:rPr>
        <w:t>članka 236. (prijevara), članka 247. (prijevara u gospodarskom poslovanju), članka 256. (utaja poreza ili carine) i članka 258. (subvencijska prijevara) Kaznenog zakona</w:t>
      </w:r>
    </w:p>
    <w:p w14:paraId="27DBB80F" w14:textId="77777777" w:rsidR="0095072C" w:rsidRPr="009C562F" w:rsidRDefault="0095072C" w:rsidP="0095072C">
      <w:pPr>
        <w:widowControl w:val="0"/>
        <w:numPr>
          <w:ilvl w:val="0"/>
          <w:numId w:val="2"/>
        </w:numPr>
        <w:autoSpaceDE w:val="0"/>
        <w:autoSpaceDN w:val="0"/>
        <w:spacing w:after="0" w:line="240" w:lineRule="auto"/>
        <w:jc w:val="both"/>
        <w:rPr>
          <w:rFonts w:ascii="Times New Roman" w:eastAsia="Calibri" w:hAnsi="Times New Roman" w:cs="Times New Roman"/>
        </w:rPr>
      </w:pPr>
      <w:r w:rsidRPr="009C562F">
        <w:rPr>
          <w:rFonts w:ascii="Times New Roman" w:eastAsia="Calibri" w:hAnsi="Times New Roman" w:cs="Times New Roman"/>
        </w:rPr>
        <w:t>članka 224. (prijevara), članka 293. (prijevara u gospodarskom poslovanju) i članka 286. (utaja poreza i drugih davanja) iz Kaznenog zakona („Narodne novine“, broj 110/97, 27/98, 50/00, 129/00, 51/01, 111/03, 190/03, 105/04, 84/05, 71/06, 110/07, 152/08, 57/11, 77/11 i 143/12)</w:t>
      </w:r>
    </w:p>
    <w:p w14:paraId="3330EC58" w14:textId="77777777" w:rsidR="0095072C" w:rsidRPr="009C562F" w:rsidRDefault="0095072C" w:rsidP="0095072C">
      <w:pPr>
        <w:widowControl w:val="0"/>
        <w:numPr>
          <w:ilvl w:val="0"/>
          <w:numId w:val="3"/>
        </w:numPr>
        <w:autoSpaceDE w:val="0"/>
        <w:autoSpaceDN w:val="0"/>
        <w:spacing w:after="0" w:line="240" w:lineRule="auto"/>
        <w:jc w:val="both"/>
        <w:rPr>
          <w:rFonts w:ascii="Times New Roman" w:eastAsia="Calibri" w:hAnsi="Times New Roman" w:cs="Times New Roman"/>
        </w:rPr>
      </w:pPr>
      <w:r w:rsidRPr="009C562F">
        <w:rPr>
          <w:rFonts w:ascii="Times New Roman" w:eastAsia="Calibri" w:hAnsi="Times New Roman" w:cs="Times New Roman"/>
        </w:rPr>
        <w:t>terorizam ili kaznena djela povezana s terorističkim aktivnostima, na temelju</w:t>
      </w:r>
    </w:p>
    <w:p w14:paraId="76E7BE16" w14:textId="77777777" w:rsidR="0095072C" w:rsidRPr="009C562F" w:rsidRDefault="0095072C" w:rsidP="0095072C">
      <w:pPr>
        <w:widowControl w:val="0"/>
        <w:numPr>
          <w:ilvl w:val="0"/>
          <w:numId w:val="2"/>
        </w:numPr>
        <w:autoSpaceDE w:val="0"/>
        <w:autoSpaceDN w:val="0"/>
        <w:spacing w:after="0" w:line="240" w:lineRule="auto"/>
        <w:jc w:val="both"/>
        <w:rPr>
          <w:rFonts w:ascii="Times New Roman" w:eastAsia="Calibri" w:hAnsi="Times New Roman" w:cs="Times New Roman"/>
        </w:rPr>
      </w:pPr>
      <w:r w:rsidRPr="009C562F">
        <w:rPr>
          <w:rFonts w:ascii="Times New Roman" w:eastAsia="Calibri" w:hAnsi="Times New Roman" w:cs="Times New Roman"/>
        </w:rPr>
        <w:t>članka 97. (terorizam), članka 99. (javno poticanje na terorizam), članka 100. (novačenje za terorizam), članka 101. (obuka za terorizam) i članka 102. (terorističko udruženje) Kaznenog zakona</w:t>
      </w:r>
    </w:p>
    <w:p w14:paraId="33745531" w14:textId="77777777" w:rsidR="0095072C" w:rsidRPr="009C562F" w:rsidRDefault="0095072C" w:rsidP="0095072C">
      <w:pPr>
        <w:widowControl w:val="0"/>
        <w:numPr>
          <w:ilvl w:val="0"/>
          <w:numId w:val="2"/>
        </w:numPr>
        <w:autoSpaceDE w:val="0"/>
        <w:autoSpaceDN w:val="0"/>
        <w:spacing w:after="0" w:line="240" w:lineRule="auto"/>
        <w:jc w:val="both"/>
        <w:rPr>
          <w:rFonts w:ascii="Times New Roman" w:eastAsia="Calibri" w:hAnsi="Times New Roman" w:cs="Times New Roman"/>
        </w:rPr>
      </w:pPr>
      <w:r w:rsidRPr="009C562F">
        <w:rPr>
          <w:rFonts w:ascii="Times New Roman" w:eastAsia="Calibri" w:hAnsi="Times New Roman" w:cs="Times New Roman"/>
        </w:rPr>
        <w:lastRenderedPageBreak/>
        <w:t>članka 169. (terorizam), članka 169.a (javno poticanje na terorizam) i članka 169.b (novačenje i obuka za terorizam) iz Kaznenog zakona („Narodne novine“, broj 110/97, 27/98, 50/00, 129/00, 51/01, 111/03, 190/03, 105/04, 84/05, 71/06, 110/07, 152/08, 57/11, 77/11 i 143/12)</w:t>
      </w:r>
    </w:p>
    <w:p w14:paraId="10F514BE" w14:textId="77777777" w:rsidR="0095072C" w:rsidRPr="009C562F" w:rsidRDefault="0095072C" w:rsidP="0095072C">
      <w:pPr>
        <w:widowControl w:val="0"/>
        <w:numPr>
          <w:ilvl w:val="0"/>
          <w:numId w:val="3"/>
        </w:numPr>
        <w:autoSpaceDE w:val="0"/>
        <w:autoSpaceDN w:val="0"/>
        <w:spacing w:after="0" w:line="240" w:lineRule="auto"/>
        <w:jc w:val="both"/>
        <w:rPr>
          <w:rFonts w:ascii="Times New Roman" w:eastAsia="Calibri" w:hAnsi="Times New Roman" w:cs="Times New Roman"/>
        </w:rPr>
      </w:pPr>
      <w:r w:rsidRPr="009C562F">
        <w:rPr>
          <w:rFonts w:ascii="Times New Roman" w:eastAsia="Calibri" w:hAnsi="Times New Roman" w:cs="Times New Roman"/>
        </w:rPr>
        <w:t>pranje novca ili financiranje terorizma, na temelju</w:t>
      </w:r>
    </w:p>
    <w:p w14:paraId="25296BA1" w14:textId="77777777" w:rsidR="0095072C" w:rsidRPr="009C562F" w:rsidRDefault="0095072C" w:rsidP="0095072C">
      <w:pPr>
        <w:widowControl w:val="0"/>
        <w:numPr>
          <w:ilvl w:val="0"/>
          <w:numId w:val="2"/>
        </w:numPr>
        <w:autoSpaceDE w:val="0"/>
        <w:autoSpaceDN w:val="0"/>
        <w:spacing w:after="0" w:line="240" w:lineRule="auto"/>
        <w:jc w:val="both"/>
        <w:rPr>
          <w:rFonts w:ascii="Times New Roman" w:eastAsia="Calibri" w:hAnsi="Times New Roman" w:cs="Times New Roman"/>
        </w:rPr>
      </w:pPr>
      <w:r w:rsidRPr="009C562F">
        <w:rPr>
          <w:rFonts w:ascii="Times New Roman" w:eastAsia="Calibri" w:hAnsi="Times New Roman" w:cs="Times New Roman"/>
        </w:rPr>
        <w:t>članka 98. (financiranje terorizma) i članka 265. (pranje novca) Kaznenog zakona</w:t>
      </w:r>
    </w:p>
    <w:p w14:paraId="4112D894" w14:textId="77777777" w:rsidR="0095072C" w:rsidRPr="009C562F" w:rsidRDefault="0095072C" w:rsidP="0095072C">
      <w:pPr>
        <w:widowControl w:val="0"/>
        <w:numPr>
          <w:ilvl w:val="0"/>
          <w:numId w:val="2"/>
        </w:numPr>
        <w:autoSpaceDE w:val="0"/>
        <w:autoSpaceDN w:val="0"/>
        <w:spacing w:after="0" w:line="240" w:lineRule="auto"/>
        <w:jc w:val="both"/>
        <w:rPr>
          <w:rFonts w:ascii="Times New Roman" w:eastAsia="Calibri" w:hAnsi="Times New Roman" w:cs="Times New Roman"/>
        </w:rPr>
      </w:pPr>
      <w:r w:rsidRPr="009C562F">
        <w:rPr>
          <w:rFonts w:ascii="Times New Roman" w:eastAsia="Calibri" w:hAnsi="Times New Roman" w:cs="Times New Roman"/>
        </w:rPr>
        <w:t>članka 279. (pranje novca) iz Kaznenog zakona („Narodne novine“, broj 110/97, 27/98, 50/00, 129/00, 51/01, 111/03, 190/03, 105/04, 84/05, 71/06, 110/07, 152/08, 57/11, 77/11 i 143/12)</w:t>
      </w:r>
    </w:p>
    <w:p w14:paraId="0B0B7E7C" w14:textId="77777777" w:rsidR="0095072C" w:rsidRPr="009C562F" w:rsidRDefault="0095072C" w:rsidP="0095072C">
      <w:pPr>
        <w:widowControl w:val="0"/>
        <w:numPr>
          <w:ilvl w:val="0"/>
          <w:numId w:val="3"/>
        </w:numPr>
        <w:autoSpaceDE w:val="0"/>
        <w:autoSpaceDN w:val="0"/>
        <w:spacing w:after="0" w:line="240" w:lineRule="auto"/>
        <w:jc w:val="both"/>
        <w:rPr>
          <w:rFonts w:ascii="Times New Roman" w:eastAsia="Calibri" w:hAnsi="Times New Roman" w:cs="Times New Roman"/>
        </w:rPr>
      </w:pPr>
      <w:r w:rsidRPr="009C562F">
        <w:rPr>
          <w:rFonts w:ascii="Times New Roman" w:eastAsia="Calibri" w:hAnsi="Times New Roman" w:cs="Times New Roman"/>
        </w:rPr>
        <w:t>dječji rad ili druge oblike trgovanja ljudima, na temelju</w:t>
      </w:r>
    </w:p>
    <w:p w14:paraId="530010EB" w14:textId="77777777" w:rsidR="0095072C" w:rsidRPr="009C562F" w:rsidRDefault="0095072C" w:rsidP="0095072C">
      <w:pPr>
        <w:widowControl w:val="0"/>
        <w:numPr>
          <w:ilvl w:val="0"/>
          <w:numId w:val="2"/>
        </w:numPr>
        <w:autoSpaceDE w:val="0"/>
        <w:autoSpaceDN w:val="0"/>
        <w:spacing w:after="0" w:line="240" w:lineRule="auto"/>
        <w:jc w:val="both"/>
        <w:rPr>
          <w:rFonts w:ascii="Times New Roman" w:eastAsia="Calibri" w:hAnsi="Times New Roman" w:cs="Times New Roman"/>
        </w:rPr>
      </w:pPr>
      <w:r w:rsidRPr="009C562F">
        <w:rPr>
          <w:rFonts w:ascii="Times New Roman" w:eastAsia="Calibri" w:hAnsi="Times New Roman" w:cs="Times New Roman"/>
        </w:rPr>
        <w:t>članka 106. (trgovanje ljudima) Kaznenog zakona</w:t>
      </w:r>
    </w:p>
    <w:p w14:paraId="4495F837" w14:textId="77777777" w:rsidR="0095072C" w:rsidRPr="009C562F" w:rsidRDefault="0095072C" w:rsidP="0095072C">
      <w:pPr>
        <w:widowControl w:val="0"/>
        <w:numPr>
          <w:ilvl w:val="0"/>
          <w:numId w:val="2"/>
        </w:numPr>
        <w:autoSpaceDE w:val="0"/>
        <w:autoSpaceDN w:val="0"/>
        <w:spacing w:after="0" w:line="240" w:lineRule="auto"/>
        <w:jc w:val="both"/>
        <w:rPr>
          <w:rFonts w:ascii="Times New Roman" w:eastAsia="Calibri" w:hAnsi="Times New Roman" w:cs="Times New Roman"/>
          <w:bCs/>
        </w:rPr>
      </w:pPr>
      <w:r w:rsidRPr="009C562F">
        <w:rPr>
          <w:rFonts w:ascii="Times New Roman" w:eastAsia="Calibri" w:hAnsi="Times New Roman" w:cs="Times New Roman"/>
        </w:rPr>
        <w:t>članka 175. (trgovanje ljudima i ropstvo) iz Kaznenog zakona („Narodne novine“, broj 110/97, 27/98, 50/00, 129/00, 51/01, 111/03, 190/03, 105/04, 84/05, 71/06, 110/07, 152/08, 57/11, 77/11 i 143/12).</w:t>
      </w:r>
    </w:p>
    <w:p w14:paraId="48601E96" w14:textId="77777777" w:rsidR="0095072C" w:rsidRPr="009C562F" w:rsidRDefault="0095072C" w:rsidP="0095072C">
      <w:pPr>
        <w:spacing w:after="0" w:line="240" w:lineRule="auto"/>
        <w:ind w:left="360"/>
        <w:jc w:val="both"/>
        <w:rPr>
          <w:rFonts w:ascii="Times New Roman" w:eastAsia="Calibri" w:hAnsi="Times New Roman" w:cs="Times New Roman"/>
          <w:bCs/>
        </w:rPr>
      </w:pPr>
    </w:p>
    <w:p w14:paraId="2A823AB5" w14:textId="77777777" w:rsidR="0095072C" w:rsidRPr="009C562F" w:rsidRDefault="0095072C" w:rsidP="0095072C">
      <w:pPr>
        <w:widowControl w:val="0"/>
        <w:numPr>
          <w:ilvl w:val="0"/>
          <w:numId w:val="4"/>
        </w:numPr>
        <w:autoSpaceDE w:val="0"/>
        <w:autoSpaceDN w:val="0"/>
        <w:spacing w:after="0" w:line="240" w:lineRule="auto"/>
        <w:jc w:val="both"/>
        <w:rPr>
          <w:rFonts w:ascii="Times New Roman" w:eastAsia="Calibri" w:hAnsi="Times New Roman" w:cs="Times New Roman"/>
          <w:color w:val="000000"/>
        </w:rPr>
      </w:pPr>
      <w:r w:rsidRPr="009C562F">
        <w:rPr>
          <w:rFonts w:ascii="Times New Roman" w:eastAsia="Calibri" w:hAnsi="Times New Roman" w:cs="Times New Roman"/>
          <w:iCs/>
          <w:lang w:val="hr-BA"/>
        </w:rPr>
        <w:t xml:space="preserve">pod materijalnom i kaznenom odgovornošću izjavljujem da naprijed navedeni gospodarski subjekt </w:t>
      </w:r>
      <w:r w:rsidRPr="009C562F">
        <w:rPr>
          <w:rFonts w:ascii="Times New Roman" w:eastAsia="Calibri" w:hAnsi="Times New Roman" w:cs="Times New Roman"/>
          <w:b/>
          <w:iCs/>
          <w:lang w:val="hr-BA"/>
        </w:rPr>
        <w:t xml:space="preserve">nije </w:t>
      </w:r>
      <w:r w:rsidRPr="009C562F">
        <w:rPr>
          <w:rFonts w:ascii="Times New Roman" w:eastAsia="Calibri" w:hAnsi="Times New Roman" w:cs="Times New Roman"/>
          <w:iCs/>
          <w:lang w:val="hr-BA"/>
        </w:rPr>
        <w:t xml:space="preserve">u postupku likvidacije, odnosno </w:t>
      </w:r>
      <w:r w:rsidRPr="009C562F">
        <w:rPr>
          <w:rFonts w:ascii="Times New Roman" w:eastAsia="Calibri" w:hAnsi="Times New Roman" w:cs="Times New Roman"/>
          <w:b/>
          <w:iCs/>
          <w:lang w:val="hr-BA"/>
        </w:rPr>
        <w:t xml:space="preserve">nije </w:t>
      </w:r>
      <w:r w:rsidRPr="009C562F">
        <w:rPr>
          <w:rFonts w:ascii="Times New Roman" w:eastAsia="Calibri" w:hAnsi="Times New Roman" w:cs="Times New Roman"/>
          <w:iCs/>
          <w:lang w:val="hr-BA"/>
        </w:rPr>
        <w:t>obustavio svoje poslovne aktivnosti.</w:t>
      </w:r>
    </w:p>
    <w:p w14:paraId="6112FFE7" w14:textId="77777777" w:rsidR="0095072C" w:rsidRPr="009C562F" w:rsidRDefault="0095072C" w:rsidP="0095072C">
      <w:pPr>
        <w:spacing w:after="0" w:line="240" w:lineRule="auto"/>
        <w:jc w:val="both"/>
        <w:rPr>
          <w:rFonts w:ascii="Times New Roman" w:eastAsia="Times New Roman" w:hAnsi="Times New Roman" w:cs="Times New Roman"/>
          <w:bCs/>
          <w:i/>
          <w:iCs/>
          <w:lang w:eastAsia="hr-HR"/>
        </w:rPr>
      </w:pPr>
    </w:p>
    <w:p w14:paraId="30F02C11" w14:textId="77777777" w:rsidR="0095072C" w:rsidRPr="009C562F" w:rsidRDefault="0095072C" w:rsidP="0095072C">
      <w:pPr>
        <w:spacing w:after="0" w:line="240" w:lineRule="auto"/>
        <w:jc w:val="both"/>
        <w:rPr>
          <w:rFonts w:ascii="Times New Roman" w:eastAsia="Times New Roman" w:hAnsi="Times New Roman" w:cs="Times New Roman"/>
          <w:bCs/>
          <w:lang w:eastAsia="hr-HR"/>
        </w:rPr>
      </w:pPr>
    </w:p>
    <w:p w14:paraId="08D75847" w14:textId="049760BA" w:rsidR="0095072C" w:rsidRPr="009C562F" w:rsidRDefault="0095072C" w:rsidP="0095072C">
      <w:pPr>
        <w:spacing w:after="0" w:line="240" w:lineRule="auto"/>
        <w:jc w:val="both"/>
        <w:rPr>
          <w:rFonts w:ascii="Times New Roman" w:eastAsia="Times New Roman" w:hAnsi="Times New Roman" w:cs="Times New Roman"/>
          <w:bCs/>
          <w:lang w:eastAsia="hr-HR"/>
        </w:rPr>
      </w:pPr>
      <w:r w:rsidRPr="009C562F">
        <w:rPr>
          <w:rFonts w:ascii="Times New Roman" w:eastAsia="Times New Roman" w:hAnsi="Times New Roman" w:cs="Times New Roman"/>
          <w:bCs/>
          <w:iCs/>
          <w:lang w:eastAsia="hr-HR"/>
        </w:rPr>
        <w:t>U _________</w:t>
      </w:r>
      <w:r w:rsidR="003823F4">
        <w:rPr>
          <w:rFonts w:ascii="Times New Roman" w:eastAsia="Times New Roman" w:hAnsi="Times New Roman" w:cs="Times New Roman"/>
          <w:bCs/>
          <w:iCs/>
          <w:lang w:eastAsia="hr-HR"/>
        </w:rPr>
        <w:t>____________, _____________ 2020</w:t>
      </w:r>
      <w:r w:rsidRPr="009C562F">
        <w:rPr>
          <w:rFonts w:ascii="Times New Roman" w:eastAsia="Times New Roman" w:hAnsi="Times New Roman" w:cs="Times New Roman"/>
          <w:bCs/>
          <w:iCs/>
          <w:lang w:eastAsia="hr-HR"/>
        </w:rPr>
        <w:t>. godine</w:t>
      </w:r>
    </w:p>
    <w:p w14:paraId="486255F0" w14:textId="4F824CBF" w:rsidR="0095072C" w:rsidRPr="009C562F" w:rsidRDefault="0095072C" w:rsidP="0095072C">
      <w:pPr>
        <w:spacing w:after="0" w:line="240" w:lineRule="auto"/>
        <w:jc w:val="both"/>
        <w:rPr>
          <w:rFonts w:ascii="Times New Roman" w:eastAsia="Times New Roman" w:hAnsi="Times New Roman" w:cs="Times New Roman"/>
          <w:bCs/>
          <w:lang w:eastAsia="hr-HR"/>
        </w:rPr>
      </w:pPr>
    </w:p>
    <w:p w14:paraId="6B4A6AA2" w14:textId="77777777" w:rsidR="009C562F" w:rsidRDefault="009C562F">
      <w:pPr>
        <w:rPr>
          <w:rFonts w:ascii="Times New Roman" w:eastAsia="Times New Roman" w:hAnsi="Times New Roman" w:cs="Times New Roman"/>
          <w:b/>
          <w:lang w:eastAsia="hr-HR"/>
        </w:rPr>
      </w:pPr>
      <w:r>
        <w:rPr>
          <w:rFonts w:ascii="Times New Roman" w:eastAsia="Times New Roman" w:hAnsi="Times New Roman" w:cs="Times New Roman"/>
          <w:b/>
          <w:lang w:eastAsia="hr-HR"/>
        </w:rPr>
        <w:br w:type="page"/>
      </w:r>
    </w:p>
    <w:p w14:paraId="7F87B03A" w14:textId="51880C3D" w:rsidR="0095072C" w:rsidRPr="009C562F" w:rsidRDefault="00BC0B45" w:rsidP="009C562F">
      <w:pPr>
        <w:spacing w:after="0" w:line="240" w:lineRule="auto"/>
        <w:rPr>
          <w:rFonts w:ascii="Times New Roman" w:eastAsia="Times New Roman" w:hAnsi="Times New Roman" w:cs="Times New Roman"/>
          <w:b/>
          <w:lang w:eastAsia="hr-HR"/>
        </w:rPr>
      </w:pPr>
      <w:r w:rsidRPr="009C562F">
        <w:rPr>
          <w:rFonts w:ascii="Times New Roman" w:eastAsia="Times New Roman" w:hAnsi="Times New Roman" w:cs="Times New Roman"/>
          <w:b/>
          <w:lang w:eastAsia="hr-HR"/>
        </w:rPr>
        <w:lastRenderedPageBreak/>
        <w:t>DOKUMENTACIJA ZA NADMETANJE</w:t>
      </w:r>
    </w:p>
    <w:p w14:paraId="30E15551" w14:textId="0CCC1475" w:rsidR="00247B60" w:rsidRPr="009C562F" w:rsidRDefault="00247B60" w:rsidP="009C562F">
      <w:pPr>
        <w:spacing w:after="160" w:line="259" w:lineRule="auto"/>
        <w:ind w:firstLine="7"/>
        <w:rPr>
          <w:rFonts w:ascii="Times New Roman" w:eastAsia="Calibri" w:hAnsi="Times New Roman" w:cs="Times New Roman"/>
          <w:b/>
          <w:bCs/>
        </w:rPr>
      </w:pPr>
      <w:r w:rsidRPr="009C562F">
        <w:rPr>
          <w:rFonts w:ascii="Times New Roman" w:eastAsia="Calibri" w:hAnsi="Times New Roman" w:cs="Times New Roman"/>
          <w:b/>
          <w:bCs/>
        </w:rPr>
        <w:t>Obrazac 3</w:t>
      </w:r>
    </w:p>
    <w:p w14:paraId="4F92BFD8" w14:textId="77777777" w:rsidR="00247B60" w:rsidRPr="009C562F" w:rsidRDefault="00247B60" w:rsidP="00247B60">
      <w:pPr>
        <w:spacing w:after="160" w:line="259" w:lineRule="auto"/>
        <w:jc w:val="both"/>
        <w:rPr>
          <w:rFonts w:ascii="Times New Roman" w:eastAsia="Calibri" w:hAnsi="Times New Roman" w:cs="Times New Roman"/>
        </w:rPr>
      </w:pPr>
      <w:r w:rsidRPr="009C562F">
        <w:rPr>
          <w:rFonts w:ascii="Times New Roman" w:eastAsia="Calibri" w:hAnsi="Times New Roman" w:cs="Times New Roman"/>
        </w:rPr>
        <w:t xml:space="preserve">Radi dokazivanja nepostojanja situacije opisane u točki 3.1.3. Dokumentacije za nadmetanje, a koje bi mogle dovesti do isključenja gospodarskog subjekta iz postupka davanja koncesije, dajem </w:t>
      </w:r>
    </w:p>
    <w:p w14:paraId="4BD69CE2" w14:textId="77777777" w:rsidR="00247B60" w:rsidRPr="009C562F" w:rsidRDefault="00247B60" w:rsidP="00247B60">
      <w:pPr>
        <w:spacing w:after="160" w:line="259" w:lineRule="auto"/>
        <w:jc w:val="center"/>
        <w:rPr>
          <w:rFonts w:ascii="Times New Roman" w:eastAsia="Calibri" w:hAnsi="Times New Roman" w:cs="Times New Roman"/>
          <w:b/>
          <w:bCs/>
        </w:rPr>
      </w:pPr>
      <w:r w:rsidRPr="009C562F">
        <w:rPr>
          <w:rFonts w:ascii="Times New Roman" w:eastAsia="Calibri" w:hAnsi="Times New Roman" w:cs="Times New Roman"/>
          <w:b/>
          <w:bCs/>
        </w:rPr>
        <w:t>IZJAVU O NEPOSTOJANJU STEČAJNOG POSTUPKA</w:t>
      </w:r>
    </w:p>
    <w:p w14:paraId="034D54A9" w14:textId="77777777" w:rsidR="00247B60" w:rsidRPr="009C562F" w:rsidRDefault="00247B60" w:rsidP="00247B60">
      <w:pPr>
        <w:spacing w:after="160" w:line="259" w:lineRule="auto"/>
        <w:jc w:val="center"/>
        <w:rPr>
          <w:rFonts w:ascii="Times New Roman" w:eastAsia="Calibri" w:hAnsi="Times New Roman" w:cs="Times New Roman"/>
          <w:b/>
          <w:bCs/>
        </w:rPr>
      </w:pPr>
    </w:p>
    <w:p w14:paraId="48B5809B" w14:textId="77777777" w:rsidR="00247B60" w:rsidRPr="009C562F" w:rsidRDefault="00247B60" w:rsidP="00247B60">
      <w:pPr>
        <w:autoSpaceDE w:val="0"/>
        <w:autoSpaceDN w:val="0"/>
        <w:adjustRightInd w:val="0"/>
        <w:spacing w:after="0" w:line="240" w:lineRule="auto"/>
        <w:rPr>
          <w:rFonts w:ascii="Times New Roman" w:eastAsia="Calibri" w:hAnsi="Times New Roman" w:cs="Times New Roman"/>
          <w:color w:val="000000"/>
        </w:rPr>
      </w:pPr>
      <w:r w:rsidRPr="009C562F">
        <w:rPr>
          <w:rFonts w:ascii="Times New Roman" w:eastAsia="Calibri" w:hAnsi="Times New Roman" w:cs="Times New Roman"/>
          <w:color w:val="000000"/>
        </w:rPr>
        <w:t>IME I PREZIME: __________________________________________________________</w:t>
      </w:r>
    </w:p>
    <w:p w14:paraId="76139067" w14:textId="77777777" w:rsidR="00247B60" w:rsidRPr="009C562F" w:rsidRDefault="00247B60" w:rsidP="00247B60">
      <w:pPr>
        <w:autoSpaceDE w:val="0"/>
        <w:autoSpaceDN w:val="0"/>
        <w:adjustRightInd w:val="0"/>
        <w:spacing w:after="0" w:line="240" w:lineRule="auto"/>
        <w:rPr>
          <w:rFonts w:ascii="Times New Roman" w:eastAsia="Calibri" w:hAnsi="Times New Roman" w:cs="Times New Roman"/>
          <w:color w:val="000000"/>
        </w:rPr>
      </w:pPr>
      <w:r w:rsidRPr="009C562F">
        <w:rPr>
          <w:rFonts w:ascii="Times New Roman" w:eastAsia="Calibri" w:hAnsi="Times New Roman" w:cs="Times New Roman"/>
          <w:color w:val="000000"/>
        </w:rPr>
        <w:t xml:space="preserve"> </w:t>
      </w:r>
    </w:p>
    <w:p w14:paraId="6797A4F2" w14:textId="77777777" w:rsidR="00247B60" w:rsidRPr="009C562F" w:rsidRDefault="00247B60" w:rsidP="00247B60">
      <w:pPr>
        <w:autoSpaceDE w:val="0"/>
        <w:autoSpaceDN w:val="0"/>
        <w:adjustRightInd w:val="0"/>
        <w:spacing w:after="0" w:line="240" w:lineRule="auto"/>
        <w:rPr>
          <w:rFonts w:ascii="Times New Roman" w:eastAsia="Calibri" w:hAnsi="Times New Roman" w:cs="Times New Roman"/>
          <w:color w:val="000000"/>
        </w:rPr>
      </w:pPr>
      <w:r w:rsidRPr="009C562F">
        <w:rPr>
          <w:rFonts w:ascii="Times New Roman" w:eastAsia="Calibri" w:hAnsi="Times New Roman" w:cs="Times New Roman"/>
          <w:color w:val="000000"/>
        </w:rPr>
        <w:t>ADRESA STANOVANJA: ___________________________________________________</w:t>
      </w:r>
    </w:p>
    <w:p w14:paraId="3F9FB68D" w14:textId="77777777" w:rsidR="00247B60" w:rsidRPr="009C562F" w:rsidRDefault="00247B60" w:rsidP="00247B60">
      <w:pPr>
        <w:autoSpaceDE w:val="0"/>
        <w:autoSpaceDN w:val="0"/>
        <w:adjustRightInd w:val="0"/>
        <w:spacing w:after="0" w:line="240" w:lineRule="auto"/>
        <w:rPr>
          <w:rFonts w:ascii="Times New Roman" w:eastAsia="Calibri" w:hAnsi="Times New Roman" w:cs="Times New Roman"/>
          <w:color w:val="000000"/>
        </w:rPr>
      </w:pPr>
      <w:r w:rsidRPr="009C562F">
        <w:rPr>
          <w:rFonts w:ascii="Times New Roman" w:eastAsia="Calibri" w:hAnsi="Times New Roman" w:cs="Times New Roman"/>
          <w:color w:val="000000"/>
        </w:rPr>
        <w:t xml:space="preserve"> </w:t>
      </w:r>
    </w:p>
    <w:p w14:paraId="6D2B0281" w14:textId="77777777" w:rsidR="00247B60" w:rsidRPr="009C562F" w:rsidRDefault="00247B60" w:rsidP="00247B60">
      <w:pPr>
        <w:autoSpaceDE w:val="0"/>
        <w:autoSpaceDN w:val="0"/>
        <w:adjustRightInd w:val="0"/>
        <w:spacing w:after="0" w:line="240" w:lineRule="auto"/>
        <w:rPr>
          <w:rFonts w:ascii="Times New Roman" w:eastAsia="Calibri" w:hAnsi="Times New Roman" w:cs="Times New Roman"/>
          <w:color w:val="000000"/>
        </w:rPr>
      </w:pPr>
      <w:r w:rsidRPr="009C562F">
        <w:rPr>
          <w:rFonts w:ascii="Times New Roman" w:eastAsia="Calibri" w:hAnsi="Times New Roman" w:cs="Times New Roman"/>
          <w:color w:val="000000"/>
        </w:rPr>
        <w:t xml:space="preserve">OIB: ____________________________________________________________________ </w:t>
      </w:r>
    </w:p>
    <w:p w14:paraId="260C136A" w14:textId="77777777" w:rsidR="00247B60" w:rsidRPr="009C562F" w:rsidRDefault="00247B60" w:rsidP="00247B60">
      <w:pPr>
        <w:autoSpaceDE w:val="0"/>
        <w:autoSpaceDN w:val="0"/>
        <w:adjustRightInd w:val="0"/>
        <w:spacing w:after="0" w:line="240" w:lineRule="auto"/>
        <w:rPr>
          <w:rFonts w:ascii="Times New Roman" w:eastAsia="Calibri" w:hAnsi="Times New Roman" w:cs="Times New Roman"/>
          <w:color w:val="000000"/>
        </w:rPr>
      </w:pPr>
    </w:p>
    <w:p w14:paraId="3851896C" w14:textId="77777777" w:rsidR="00247B60" w:rsidRPr="009C562F" w:rsidRDefault="00247B60" w:rsidP="00247B60">
      <w:pPr>
        <w:autoSpaceDE w:val="0"/>
        <w:autoSpaceDN w:val="0"/>
        <w:adjustRightInd w:val="0"/>
        <w:spacing w:after="0" w:line="240" w:lineRule="auto"/>
        <w:rPr>
          <w:rFonts w:ascii="Times New Roman" w:eastAsia="Calibri" w:hAnsi="Times New Roman" w:cs="Times New Roman"/>
          <w:color w:val="000000"/>
        </w:rPr>
      </w:pPr>
      <w:r w:rsidRPr="009C562F">
        <w:rPr>
          <w:rFonts w:ascii="Times New Roman" w:eastAsia="Calibri" w:hAnsi="Times New Roman" w:cs="Times New Roman"/>
          <w:i/>
          <w:iCs/>
          <w:color w:val="000000"/>
        </w:rPr>
        <w:t xml:space="preserve">osoba ovlaštena po zakonu za zastupanje pravne osobe gospodarskog subjekta </w:t>
      </w:r>
    </w:p>
    <w:p w14:paraId="2B11CBC1" w14:textId="77777777" w:rsidR="00247B60" w:rsidRPr="009C562F" w:rsidRDefault="00247B60" w:rsidP="00247B60">
      <w:pPr>
        <w:autoSpaceDE w:val="0"/>
        <w:autoSpaceDN w:val="0"/>
        <w:adjustRightInd w:val="0"/>
        <w:spacing w:after="0" w:line="240" w:lineRule="auto"/>
        <w:rPr>
          <w:rFonts w:ascii="Times New Roman" w:eastAsia="Calibri" w:hAnsi="Times New Roman" w:cs="Times New Roman"/>
          <w:color w:val="000000"/>
        </w:rPr>
      </w:pPr>
    </w:p>
    <w:p w14:paraId="64C26495" w14:textId="77777777" w:rsidR="00247B60" w:rsidRPr="009C562F" w:rsidRDefault="00247B60" w:rsidP="00247B60">
      <w:pPr>
        <w:autoSpaceDE w:val="0"/>
        <w:autoSpaceDN w:val="0"/>
        <w:adjustRightInd w:val="0"/>
        <w:spacing w:after="0" w:line="240" w:lineRule="auto"/>
        <w:rPr>
          <w:rFonts w:ascii="Times New Roman" w:eastAsia="Calibri" w:hAnsi="Times New Roman" w:cs="Times New Roman"/>
          <w:color w:val="000000"/>
        </w:rPr>
      </w:pPr>
      <w:r w:rsidRPr="009C562F">
        <w:rPr>
          <w:rFonts w:ascii="Times New Roman" w:eastAsia="Calibri" w:hAnsi="Times New Roman" w:cs="Times New Roman"/>
          <w:color w:val="000000"/>
        </w:rPr>
        <w:t xml:space="preserve">NAZIV: _________________________________________________________________ </w:t>
      </w:r>
    </w:p>
    <w:p w14:paraId="10998E2F" w14:textId="77777777" w:rsidR="00247B60" w:rsidRPr="009C562F" w:rsidRDefault="00247B60" w:rsidP="00247B60">
      <w:pPr>
        <w:autoSpaceDE w:val="0"/>
        <w:autoSpaceDN w:val="0"/>
        <w:adjustRightInd w:val="0"/>
        <w:spacing w:after="0" w:line="240" w:lineRule="auto"/>
        <w:rPr>
          <w:rFonts w:ascii="Times New Roman" w:eastAsia="Calibri" w:hAnsi="Times New Roman" w:cs="Times New Roman"/>
          <w:color w:val="000000"/>
        </w:rPr>
      </w:pPr>
    </w:p>
    <w:p w14:paraId="6DF063AF" w14:textId="77777777" w:rsidR="00247B60" w:rsidRPr="009C562F" w:rsidRDefault="00247B60" w:rsidP="00247B60">
      <w:pPr>
        <w:autoSpaceDE w:val="0"/>
        <w:autoSpaceDN w:val="0"/>
        <w:adjustRightInd w:val="0"/>
        <w:spacing w:after="0" w:line="240" w:lineRule="auto"/>
        <w:rPr>
          <w:rFonts w:ascii="Times New Roman" w:eastAsia="Calibri" w:hAnsi="Times New Roman" w:cs="Times New Roman"/>
          <w:color w:val="000000"/>
        </w:rPr>
      </w:pPr>
      <w:r w:rsidRPr="009C562F">
        <w:rPr>
          <w:rFonts w:ascii="Times New Roman" w:eastAsia="Calibri" w:hAnsi="Times New Roman" w:cs="Times New Roman"/>
          <w:color w:val="000000"/>
        </w:rPr>
        <w:t xml:space="preserve">ADRESA SJEDIŠTA: ______________________________________________________ </w:t>
      </w:r>
    </w:p>
    <w:p w14:paraId="3A2D1CC5" w14:textId="77777777" w:rsidR="00247B60" w:rsidRPr="009C562F" w:rsidRDefault="00247B60" w:rsidP="00247B60">
      <w:pPr>
        <w:autoSpaceDE w:val="0"/>
        <w:autoSpaceDN w:val="0"/>
        <w:adjustRightInd w:val="0"/>
        <w:spacing w:after="0" w:line="240" w:lineRule="auto"/>
        <w:rPr>
          <w:rFonts w:ascii="Times New Roman" w:eastAsia="Calibri" w:hAnsi="Times New Roman" w:cs="Times New Roman"/>
          <w:color w:val="000000"/>
        </w:rPr>
      </w:pPr>
    </w:p>
    <w:p w14:paraId="6FB5967E" w14:textId="77777777" w:rsidR="00247B60" w:rsidRPr="009C562F" w:rsidRDefault="00247B60" w:rsidP="00247B60">
      <w:pPr>
        <w:autoSpaceDE w:val="0"/>
        <w:autoSpaceDN w:val="0"/>
        <w:adjustRightInd w:val="0"/>
        <w:spacing w:after="0" w:line="240" w:lineRule="auto"/>
        <w:rPr>
          <w:rFonts w:ascii="Times New Roman" w:eastAsia="Calibri" w:hAnsi="Times New Roman" w:cs="Times New Roman"/>
          <w:color w:val="000000"/>
        </w:rPr>
      </w:pPr>
      <w:r w:rsidRPr="009C562F">
        <w:rPr>
          <w:rFonts w:ascii="Times New Roman" w:eastAsia="Calibri" w:hAnsi="Times New Roman" w:cs="Times New Roman"/>
          <w:color w:val="000000"/>
        </w:rPr>
        <w:t xml:space="preserve">OIB: ____________________________________________________________________ </w:t>
      </w:r>
    </w:p>
    <w:p w14:paraId="245B5351" w14:textId="77777777" w:rsidR="00247B60" w:rsidRPr="009C562F" w:rsidRDefault="00247B60" w:rsidP="00247B60">
      <w:pPr>
        <w:autoSpaceDE w:val="0"/>
        <w:autoSpaceDN w:val="0"/>
        <w:adjustRightInd w:val="0"/>
        <w:spacing w:after="0" w:line="240" w:lineRule="auto"/>
        <w:rPr>
          <w:rFonts w:ascii="Times New Roman" w:eastAsia="Calibri" w:hAnsi="Times New Roman" w:cs="Times New Roman"/>
          <w:color w:val="000000"/>
        </w:rPr>
      </w:pPr>
    </w:p>
    <w:p w14:paraId="5E98017F" w14:textId="77777777" w:rsidR="00247B60" w:rsidRPr="009C562F" w:rsidRDefault="00247B60" w:rsidP="00247B60">
      <w:pPr>
        <w:autoSpaceDE w:val="0"/>
        <w:autoSpaceDN w:val="0"/>
        <w:adjustRightInd w:val="0"/>
        <w:spacing w:after="0" w:line="240" w:lineRule="auto"/>
        <w:rPr>
          <w:rFonts w:ascii="Times New Roman" w:eastAsia="Calibri" w:hAnsi="Times New Roman" w:cs="Times New Roman"/>
          <w:color w:val="000000"/>
        </w:rPr>
      </w:pPr>
      <w:r w:rsidRPr="009C562F">
        <w:rPr>
          <w:rFonts w:ascii="Times New Roman" w:eastAsia="Calibri" w:hAnsi="Times New Roman" w:cs="Times New Roman"/>
          <w:color w:val="000000"/>
        </w:rPr>
        <w:t xml:space="preserve">pod materijalnom i kaznenom odgovornošću izjavljujem da nad navedenim gospodarskim subjektom: </w:t>
      </w:r>
    </w:p>
    <w:p w14:paraId="087E5263" w14:textId="77777777" w:rsidR="00247B60" w:rsidRPr="009C562F" w:rsidRDefault="00247B60" w:rsidP="00247B60">
      <w:pPr>
        <w:autoSpaceDE w:val="0"/>
        <w:autoSpaceDN w:val="0"/>
        <w:adjustRightInd w:val="0"/>
        <w:spacing w:after="0" w:line="240" w:lineRule="auto"/>
        <w:rPr>
          <w:rFonts w:ascii="Times New Roman" w:eastAsia="Calibri" w:hAnsi="Times New Roman" w:cs="Times New Roman"/>
          <w:b/>
          <w:bCs/>
          <w:color w:val="000000"/>
        </w:rPr>
      </w:pPr>
    </w:p>
    <w:p w14:paraId="712B4CFE" w14:textId="77777777" w:rsidR="00247B60" w:rsidRPr="009C562F" w:rsidRDefault="00247B60" w:rsidP="00247B60">
      <w:pPr>
        <w:autoSpaceDE w:val="0"/>
        <w:autoSpaceDN w:val="0"/>
        <w:adjustRightInd w:val="0"/>
        <w:spacing w:after="0" w:line="240" w:lineRule="auto"/>
        <w:rPr>
          <w:rFonts w:ascii="Times New Roman" w:eastAsia="Calibri" w:hAnsi="Times New Roman" w:cs="Times New Roman"/>
          <w:b/>
          <w:bCs/>
          <w:color w:val="000000"/>
        </w:rPr>
      </w:pPr>
    </w:p>
    <w:p w14:paraId="2535B2D9" w14:textId="77777777" w:rsidR="00247B60" w:rsidRPr="009C562F" w:rsidRDefault="00247B60" w:rsidP="00247B60">
      <w:pPr>
        <w:autoSpaceDE w:val="0"/>
        <w:autoSpaceDN w:val="0"/>
        <w:adjustRightInd w:val="0"/>
        <w:spacing w:after="0" w:line="240" w:lineRule="auto"/>
        <w:ind w:left="1416"/>
        <w:jc w:val="both"/>
        <w:rPr>
          <w:rFonts w:ascii="Times New Roman" w:eastAsia="Calibri" w:hAnsi="Times New Roman" w:cs="Times New Roman"/>
          <w:color w:val="000000"/>
        </w:rPr>
      </w:pPr>
      <w:r w:rsidRPr="009C562F">
        <w:rPr>
          <w:rFonts w:ascii="Times New Roman" w:eastAsia="Calibri" w:hAnsi="Times New Roman" w:cs="Times New Roman"/>
          <w:b/>
          <w:bCs/>
          <w:color w:val="000000"/>
        </w:rPr>
        <w:t xml:space="preserve">nije </w:t>
      </w:r>
      <w:r w:rsidRPr="009C562F">
        <w:rPr>
          <w:rFonts w:ascii="Times New Roman" w:eastAsia="Calibri" w:hAnsi="Times New Roman" w:cs="Times New Roman"/>
          <w:color w:val="000000"/>
        </w:rPr>
        <w:t xml:space="preserve">otvoren stečajni postupak, </w:t>
      </w:r>
      <w:r w:rsidRPr="009C562F">
        <w:rPr>
          <w:rFonts w:ascii="Times New Roman" w:eastAsia="Calibri" w:hAnsi="Times New Roman" w:cs="Times New Roman"/>
          <w:b/>
          <w:bCs/>
          <w:color w:val="000000"/>
        </w:rPr>
        <w:t xml:space="preserve">ne upravlja </w:t>
      </w:r>
      <w:r w:rsidRPr="009C562F">
        <w:rPr>
          <w:rFonts w:ascii="Times New Roman" w:eastAsia="Calibri" w:hAnsi="Times New Roman" w:cs="Times New Roman"/>
          <w:color w:val="000000"/>
        </w:rPr>
        <w:t xml:space="preserve">osoba postavljena od strane nadležnog suda, </w:t>
      </w:r>
      <w:r w:rsidRPr="009C562F">
        <w:rPr>
          <w:rFonts w:ascii="Times New Roman" w:eastAsia="Calibri" w:hAnsi="Times New Roman" w:cs="Times New Roman"/>
          <w:b/>
          <w:bCs/>
          <w:color w:val="000000"/>
        </w:rPr>
        <w:t xml:space="preserve">nije </w:t>
      </w:r>
      <w:r w:rsidRPr="009C562F">
        <w:rPr>
          <w:rFonts w:ascii="Times New Roman" w:eastAsia="Calibri" w:hAnsi="Times New Roman" w:cs="Times New Roman"/>
          <w:color w:val="000000"/>
        </w:rPr>
        <w:t xml:space="preserve">u nagodbi s vjerovnicima i </w:t>
      </w:r>
      <w:r w:rsidRPr="009C562F">
        <w:rPr>
          <w:rFonts w:ascii="Times New Roman" w:eastAsia="Calibri" w:hAnsi="Times New Roman" w:cs="Times New Roman"/>
          <w:b/>
          <w:bCs/>
          <w:color w:val="000000"/>
        </w:rPr>
        <w:t xml:space="preserve">ne nalazi </w:t>
      </w:r>
      <w:r w:rsidRPr="009C562F">
        <w:rPr>
          <w:rFonts w:ascii="Times New Roman" w:eastAsia="Calibri" w:hAnsi="Times New Roman" w:cs="Times New Roman"/>
          <w:color w:val="000000"/>
        </w:rPr>
        <w:t xml:space="preserve">se u sličnom postupku prema propisima države poslovnog nastana gospodarskog subjekta. </w:t>
      </w:r>
    </w:p>
    <w:p w14:paraId="181AEB01" w14:textId="77777777" w:rsidR="00247B60" w:rsidRPr="009C562F" w:rsidRDefault="00247B60" w:rsidP="00247B60">
      <w:pPr>
        <w:autoSpaceDE w:val="0"/>
        <w:autoSpaceDN w:val="0"/>
        <w:adjustRightInd w:val="0"/>
        <w:spacing w:after="0" w:line="240" w:lineRule="auto"/>
        <w:rPr>
          <w:rFonts w:ascii="Times New Roman" w:eastAsia="Calibri" w:hAnsi="Times New Roman" w:cs="Times New Roman"/>
          <w:color w:val="000000"/>
        </w:rPr>
      </w:pPr>
    </w:p>
    <w:p w14:paraId="5BB6335E" w14:textId="77777777" w:rsidR="00247B60" w:rsidRPr="009C562F" w:rsidRDefault="00247B60" w:rsidP="00247B60">
      <w:pPr>
        <w:autoSpaceDE w:val="0"/>
        <w:autoSpaceDN w:val="0"/>
        <w:adjustRightInd w:val="0"/>
        <w:spacing w:after="0" w:line="240" w:lineRule="auto"/>
        <w:rPr>
          <w:rFonts w:ascii="Times New Roman" w:eastAsia="Calibri" w:hAnsi="Times New Roman" w:cs="Times New Roman"/>
          <w:color w:val="000000"/>
        </w:rPr>
      </w:pPr>
    </w:p>
    <w:p w14:paraId="77DD8B37" w14:textId="77777777" w:rsidR="00247B60" w:rsidRPr="009C562F" w:rsidRDefault="00247B60" w:rsidP="00247B60">
      <w:pPr>
        <w:autoSpaceDE w:val="0"/>
        <w:autoSpaceDN w:val="0"/>
        <w:adjustRightInd w:val="0"/>
        <w:spacing w:after="0" w:line="240" w:lineRule="auto"/>
        <w:rPr>
          <w:rFonts w:ascii="Times New Roman" w:eastAsia="Calibri" w:hAnsi="Times New Roman" w:cs="Times New Roman"/>
          <w:color w:val="000000"/>
        </w:rPr>
      </w:pPr>
    </w:p>
    <w:p w14:paraId="0932B6AB" w14:textId="7BAEB824" w:rsidR="00247B60" w:rsidRPr="009C562F" w:rsidRDefault="00247B60" w:rsidP="00247B60">
      <w:pPr>
        <w:autoSpaceDE w:val="0"/>
        <w:autoSpaceDN w:val="0"/>
        <w:adjustRightInd w:val="0"/>
        <w:spacing w:after="0" w:line="240" w:lineRule="auto"/>
        <w:rPr>
          <w:rFonts w:ascii="Times New Roman" w:eastAsia="Calibri" w:hAnsi="Times New Roman" w:cs="Times New Roman"/>
          <w:color w:val="000000"/>
        </w:rPr>
      </w:pPr>
      <w:r w:rsidRPr="009C562F">
        <w:rPr>
          <w:rFonts w:ascii="Times New Roman" w:eastAsia="Calibri" w:hAnsi="Times New Roman" w:cs="Times New Roman"/>
          <w:color w:val="000000"/>
        </w:rPr>
        <w:t>U _________</w:t>
      </w:r>
      <w:r w:rsidR="003823F4">
        <w:rPr>
          <w:rFonts w:ascii="Times New Roman" w:eastAsia="Calibri" w:hAnsi="Times New Roman" w:cs="Times New Roman"/>
          <w:color w:val="000000"/>
        </w:rPr>
        <w:t>____________, _____________ 2020</w:t>
      </w:r>
      <w:r w:rsidRPr="009C562F">
        <w:rPr>
          <w:rFonts w:ascii="Times New Roman" w:eastAsia="Calibri" w:hAnsi="Times New Roman" w:cs="Times New Roman"/>
          <w:color w:val="000000"/>
        </w:rPr>
        <w:t xml:space="preserve">. godine </w:t>
      </w:r>
    </w:p>
    <w:p w14:paraId="70801F01" w14:textId="77777777" w:rsidR="00247B60" w:rsidRPr="009C562F" w:rsidRDefault="0095072C" w:rsidP="0095072C">
      <w:pPr>
        <w:tabs>
          <w:tab w:val="left" w:pos="0"/>
          <w:tab w:val="right" w:pos="8460"/>
        </w:tabs>
        <w:spacing w:after="0" w:line="240" w:lineRule="auto"/>
        <w:jc w:val="both"/>
        <w:rPr>
          <w:rFonts w:ascii="Times New Roman" w:eastAsia="Calibri" w:hAnsi="Times New Roman" w:cs="Times New Roman"/>
        </w:rPr>
      </w:pPr>
      <w:r w:rsidRPr="009C562F">
        <w:rPr>
          <w:rFonts w:ascii="Times New Roman" w:eastAsia="Calibri" w:hAnsi="Times New Roman" w:cs="Times New Roman"/>
        </w:rPr>
        <w:tab/>
        <w:t xml:space="preserve">                     </w:t>
      </w:r>
    </w:p>
    <w:p w14:paraId="6EC69452" w14:textId="77777777" w:rsidR="00247B60" w:rsidRPr="009C562F" w:rsidRDefault="00247B60" w:rsidP="0095072C">
      <w:pPr>
        <w:tabs>
          <w:tab w:val="left" w:pos="0"/>
          <w:tab w:val="right" w:pos="8460"/>
        </w:tabs>
        <w:spacing w:after="0" w:line="240" w:lineRule="auto"/>
        <w:jc w:val="both"/>
        <w:rPr>
          <w:rFonts w:ascii="Times New Roman" w:eastAsia="Calibri" w:hAnsi="Times New Roman" w:cs="Times New Roman"/>
        </w:rPr>
      </w:pPr>
    </w:p>
    <w:p w14:paraId="324D3EB7" w14:textId="77777777" w:rsidR="00247B60" w:rsidRPr="009C562F" w:rsidRDefault="00247B60" w:rsidP="0095072C">
      <w:pPr>
        <w:tabs>
          <w:tab w:val="left" w:pos="0"/>
          <w:tab w:val="right" w:pos="8460"/>
        </w:tabs>
        <w:spacing w:after="0" w:line="240" w:lineRule="auto"/>
        <w:jc w:val="both"/>
        <w:rPr>
          <w:rFonts w:ascii="Times New Roman" w:eastAsia="Calibri" w:hAnsi="Times New Roman" w:cs="Times New Roman"/>
        </w:rPr>
      </w:pPr>
    </w:p>
    <w:p w14:paraId="397EE37D" w14:textId="77777777" w:rsidR="00247B60" w:rsidRPr="009C562F" w:rsidRDefault="00247B60" w:rsidP="0095072C">
      <w:pPr>
        <w:tabs>
          <w:tab w:val="left" w:pos="0"/>
          <w:tab w:val="right" w:pos="8460"/>
        </w:tabs>
        <w:spacing w:after="0" w:line="240" w:lineRule="auto"/>
        <w:jc w:val="both"/>
        <w:rPr>
          <w:rFonts w:ascii="Times New Roman" w:eastAsia="Calibri" w:hAnsi="Times New Roman" w:cs="Times New Roman"/>
        </w:rPr>
      </w:pPr>
    </w:p>
    <w:p w14:paraId="312921ED" w14:textId="38AEFD5D" w:rsidR="00BC0B45" w:rsidRPr="009C562F" w:rsidRDefault="00BC0B45" w:rsidP="00BC0B45">
      <w:pPr>
        <w:pStyle w:val="Default"/>
        <w:ind w:left="3540" w:firstLine="708"/>
        <w:rPr>
          <w:sz w:val="22"/>
          <w:szCs w:val="22"/>
        </w:rPr>
      </w:pPr>
      <w:r w:rsidRPr="009C562F">
        <w:rPr>
          <w:sz w:val="22"/>
          <w:szCs w:val="22"/>
        </w:rPr>
        <w:t xml:space="preserve">             Ovlaštena osoba ponuditelja </w:t>
      </w:r>
    </w:p>
    <w:p w14:paraId="2C3AA12B" w14:textId="77777777" w:rsidR="00BC0B45" w:rsidRPr="009C562F" w:rsidRDefault="00BC0B45" w:rsidP="00BC0B45">
      <w:pPr>
        <w:pStyle w:val="Default"/>
        <w:ind w:left="3540" w:firstLine="708"/>
        <w:rPr>
          <w:sz w:val="22"/>
          <w:szCs w:val="22"/>
        </w:rPr>
      </w:pPr>
    </w:p>
    <w:p w14:paraId="12074CDA" w14:textId="77777777" w:rsidR="00BC0B45" w:rsidRPr="009C562F" w:rsidRDefault="00BC0B45" w:rsidP="00BC0B45">
      <w:pPr>
        <w:pStyle w:val="Default"/>
        <w:ind w:left="4248" w:firstLine="708"/>
        <w:rPr>
          <w:sz w:val="22"/>
          <w:szCs w:val="22"/>
        </w:rPr>
      </w:pPr>
      <w:r w:rsidRPr="009C562F">
        <w:rPr>
          <w:sz w:val="22"/>
          <w:szCs w:val="22"/>
        </w:rPr>
        <w:t xml:space="preserve">MP ________________________________ </w:t>
      </w:r>
    </w:p>
    <w:p w14:paraId="6D148BF9" w14:textId="77777777" w:rsidR="00BC0B45" w:rsidRPr="009C562F" w:rsidRDefault="00BC0B45" w:rsidP="00BC0B45">
      <w:pPr>
        <w:tabs>
          <w:tab w:val="left" w:pos="0"/>
          <w:tab w:val="right" w:pos="8460"/>
        </w:tabs>
        <w:spacing w:after="0" w:line="240" w:lineRule="auto"/>
        <w:jc w:val="both"/>
        <w:rPr>
          <w:rFonts w:ascii="Times New Roman" w:hAnsi="Times New Roman" w:cs="Times New Roman"/>
        </w:rPr>
      </w:pPr>
    </w:p>
    <w:p w14:paraId="54C52658" w14:textId="1F8CCDA7" w:rsidR="00247B60" w:rsidRPr="009C562F" w:rsidRDefault="00BC0B45" w:rsidP="00BC0B45">
      <w:pPr>
        <w:tabs>
          <w:tab w:val="left" w:pos="0"/>
          <w:tab w:val="right" w:pos="8460"/>
        </w:tabs>
        <w:spacing w:after="0" w:line="240" w:lineRule="auto"/>
        <w:jc w:val="both"/>
        <w:rPr>
          <w:rFonts w:ascii="Times New Roman" w:eastAsia="Calibri" w:hAnsi="Times New Roman" w:cs="Times New Roman"/>
        </w:rPr>
      </w:pPr>
      <w:r w:rsidRPr="009C562F">
        <w:rPr>
          <w:rFonts w:ascii="Times New Roman" w:hAnsi="Times New Roman" w:cs="Times New Roman"/>
        </w:rPr>
        <w:t xml:space="preserve">                                                                                          (ime i prezime, potpis)</w:t>
      </w:r>
    </w:p>
    <w:p w14:paraId="47CA069F" w14:textId="77777777" w:rsidR="00247B60" w:rsidRPr="009C562F" w:rsidRDefault="00247B60" w:rsidP="0095072C">
      <w:pPr>
        <w:tabs>
          <w:tab w:val="left" w:pos="0"/>
          <w:tab w:val="right" w:pos="8460"/>
        </w:tabs>
        <w:spacing w:after="0" w:line="240" w:lineRule="auto"/>
        <w:jc w:val="both"/>
        <w:rPr>
          <w:rFonts w:ascii="Times New Roman" w:eastAsia="Calibri" w:hAnsi="Times New Roman" w:cs="Times New Roman"/>
        </w:rPr>
      </w:pPr>
    </w:p>
    <w:p w14:paraId="5B459C90" w14:textId="77777777" w:rsidR="009C562F" w:rsidRDefault="009C562F">
      <w:pPr>
        <w:rPr>
          <w:rFonts w:ascii="Times New Roman" w:hAnsi="Times New Roman" w:cs="Times New Roman"/>
          <w:b/>
          <w:bCs/>
        </w:rPr>
      </w:pPr>
      <w:bookmarkStart w:id="4" w:name="_Hlk24925096"/>
      <w:r>
        <w:rPr>
          <w:rFonts w:ascii="Times New Roman" w:hAnsi="Times New Roman" w:cs="Times New Roman"/>
          <w:b/>
          <w:bCs/>
        </w:rPr>
        <w:br w:type="page"/>
      </w:r>
    </w:p>
    <w:p w14:paraId="75ABC5F5" w14:textId="1308FFAF" w:rsidR="0095072C" w:rsidRPr="009C562F" w:rsidRDefault="0095072C" w:rsidP="009C562F">
      <w:pPr>
        <w:autoSpaceDE w:val="0"/>
        <w:autoSpaceDN w:val="0"/>
        <w:adjustRightInd w:val="0"/>
        <w:spacing w:after="0" w:line="240" w:lineRule="auto"/>
        <w:rPr>
          <w:rFonts w:ascii="Times New Roman" w:hAnsi="Times New Roman" w:cs="Times New Roman"/>
          <w:b/>
          <w:bCs/>
        </w:rPr>
      </w:pPr>
      <w:r w:rsidRPr="009C562F">
        <w:rPr>
          <w:rFonts w:ascii="Times New Roman" w:hAnsi="Times New Roman" w:cs="Times New Roman"/>
          <w:b/>
          <w:bCs/>
        </w:rPr>
        <w:lastRenderedPageBreak/>
        <w:t>DOKUMENTACIJA ZA NADMETANJE</w:t>
      </w:r>
    </w:p>
    <w:bookmarkEnd w:id="4"/>
    <w:p w14:paraId="59D64C24" w14:textId="11ECDE8D" w:rsidR="0095072C" w:rsidRPr="009C562F" w:rsidRDefault="0095072C" w:rsidP="009C562F">
      <w:pPr>
        <w:autoSpaceDE w:val="0"/>
        <w:autoSpaceDN w:val="0"/>
        <w:adjustRightInd w:val="0"/>
        <w:spacing w:after="0" w:line="240" w:lineRule="auto"/>
        <w:rPr>
          <w:rFonts w:ascii="Times New Roman" w:hAnsi="Times New Roman" w:cs="Times New Roman"/>
          <w:b/>
          <w:bCs/>
        </w:rPr>
      </w:pPr>
      <w:r w:rsidRPr="009C562F">
        <w:rPr>
          <w:rFonts w:ascii="Times New Roman" w:hAnsi="Times New Roman" w:cs="Times New Roman"/>
          <w:b/>
          <w:bCs/>
        </w:rPr>
        <w:t xml:space="preserve">OBRAZAC </w:t>
      </w:r>
      <w:r w:rsidR="00BC0B45" w:rsidRPr="009C562F">
        <w:rPr>
          <w:rFonts w:ascii="Times New Roman" w:hAnsi="Times New Roman" w:cs="Times New Roman"/>
          <w:b/>
          <w:bCs/>
        </w:rPr>
        <w:t>4</w:t>
      </w:r>
    </w:p>
    <w:p w14:paraId="47228E1B" w14:textId="77777777" w:rsidR="003F06D4" w:rsidRPr="009C562F" w:rsidRDefault="003F06D4" w:rsidP="009C562F">
      <w:pPr>
        <w:autoSpaceDE w:val="0"/>
        <w:autoSpaceDN w:val="0"/>
        <w:adjustRightInd w:val="0"/>
        <w:spacing w:after="0" w:line="240" w:lineRule="auto"/>
        <w:rPr>
          <w:rFonts w:ascii="Times New Roman" w:hAnsi="Times New Roman" w:cs="Times New Roman"/>
          <w:b/>
          <w:bCs/>
        </w:rPr>
      </w:pPr>
    </w:p>
    <w:p w14:paraId="0D33D42D" w14:textId="77777777" w:rsidR="0095072C" w:rsidRPr="009C562F" w:rsidRDefault="0095072C" w:rsidP="0095072C">
      <w:pPr>
        <w:autoSpaceDE w:val="0"/>
        <w:autoSpaceDN w:val="0"/>
        <w:adjustRightInd w:val="0"/>
        <w:spacing w:after="0" w:line="240" w:lineRule="auto"/>
        <w:jc w:val="center"/>
        <w:rPr>
          <w:rFonts w:ascii="Times New Roman" w:hAnsi="Times New Roman" w:cs="Times New Roman"/>
          <w:b/>
          <w:bCs/>
        </w:rPr>
      </w:pPr>
      <w:r w:rsidRPr="009C562F">
        <w:rPr>
          <w:rFonts w:ascii="Times New Roman" w:hAnsi="Times New Roman" w:cs="Times New Roman"/>
          <w:b/>
          <w:bCs/>
        </w:rPr>
        <w:t>IZJAVA O IZVRŠENIM UGOVORIMA O KONCESIJI</w:t>
      </w:r>
    </w:p>
    <w:p w14:paraId="185F86AF" w14:textId="77777777" w:rsidR="0095072C" w:rsidRPr="009C562F" w:rsidRDefault="0095072C" w:rsidP="0095072C">
      <w:pPr>
        <w:autoSpaceDE w:val="0"/>
        <w:autoSpaceDN w:val="0"/>
        <w:adjustRightInd w:val="0"/>
        <w:spacing w:after="0" w:line="240" w:lineRule="auto"/>
        <w:jc w:val="center"/>
        <w:rPr>
          <w:rFonts w:ascii="Times New Roman" w:hAnsi="Times New Roman" w:cs="Times New Roman"/>
          <w:b/>
          <w:bCs/>
        </w:rPr>
      </w:pPr>
      <w:r w:rsidRPr="009C562F">
        <w:rPr>
          <w:rFonts w:ascii="Times New Roman" w:hAnsi="Times New Roman" w:cs="Times New Roman"/>
          <w:b/>
          <w:bCs/>
        </w:rPr>
        <w:t>(OBAVLJANJE DIMNJA</w:t>
      </w:r>
      <w:r w:rsidRPr="009C562F">
        <w:rPr>
          <w:rFonts w:ascii="Times New Roman" w:hAnsi="Times New Roman" w:cs="Times New Roman"/>
        </w:rPr>
        <w:t>Č</w:t>
      </w:r>
      <w:r w:rsidRPr="009C562F">
        <w:rPr>
          <w:rFonts w:ascii="Times New Roman" w:hAnsi="Times New Roman" w:cs="Times New Roman"/>
          <w:b/>
          <w:bCs/>
        </w:rPr>
        <w:t>ARSKIH POSLOVA)</w:t>
      </w:r>
    </w:p>
    <w:p w14:paraId="23BEB43A" w14:textId="77777777" w:rsidR="0095072C" w:rsidRPr="009C562F" w:rsidRDefault="0095072C" w:rsidP="0095072C">
      <w:pPr>
        <w:autoSpaceDE w:val="0"/>
        <w:autoSpaceDN w:val="0"/>
        <w:adjustRightInd w:val="0"/>
        <w:spacing w:after="0" w:line="240" w:lineRule="auto"/>
        <w:rPr>
          <w:rFonts w:ascii="Times New Roman" w:hAnsi="Times New Roman" w:cs="Times New Roman"/>
        </w:rPr>
      </w:pPr>
      <w:r w:rsidRPr="009C562F">
        <w:rPr>
          <w:rFonts w:ascii="Times New Roman" w:hAnsi="Times New Roman" w:cs="Times New Roman"/>
        </w:rPr>
        <w:t xml:space="preserve">kojom ja, </w:t>
      </w:r>
    </w:p>
    <w:p w14:paraId="6614E7F0" w14:textId="77777777" w:rsidR="0095072C" w:rsidRPr="009C562F" w:rsidRDefault="0095072C" w:rsidP="0095072C">
      <w:pPr>
        <w:autoSpaceDE w:val="0"/>
        <w:autoSpaceDN w:val="0"/>
        <w:adjustRightInd w:val="0"/>
        <w:spacing w:after="0" w:line="240" w:lineRule="auto"/>
        <w:rPr>
          <w:rFonts w:ascii="Times New Roman" w:hAnsi="Times New Roman" w:cs="Times New Roman"/>
        </w:rPr>
      </w:pPr>
    </w:p>
    <w:p w14:paraId="4B12DE58" w14:textId="77777777" w:rsidR="0095072C" w:rsidRPr="009C562F" w:rsidRDefault="0095072C" w:rsidP="0095072C">
      <w:pPr>
        <w:autoSpaceDE w:val="0"/>
        <w:autoSpaceDN w:val="0"/>
        <w:adjustRightInd w:val="0"/>
        <w:spacing w:after="0" w:line="240" w:lineRule="auto"/>
        <w:rPr>
          <w:rFonts w:ascii="Times New Roman" w:hAnsi="Times New Roman" w:cs="Times New Roman"/>
        </w:rPr>
      </w:pPr>
      <w:r w:rsidRPr="009C562F">
        <w:rPr>
          <w:rFonts w:ascii="Times New Roman" w:hAnsi="Times New Roman" w:cs="Times New Roman"/>
        </w:rPr>
        <w:t>___________________________________________________________________________</w:t>
      </w:r>
    </w:p>
    <w:p w14:paraId="2DE8AEFC" w14:textId="77777777" w:rsidR="0095072C" w:rsidRPr="009C562F" w:rsidRDefault="0095072C" w:rsidP="0095072C">
      <w:pPr>
        <w:autoSpaceDE w:val="0"/>
        <w:autoSpaceDN w:val="0"/>
        <w:adjustRightInd w:val="0"/>
        <w:spacing w:after="0" w:line="240" w:lineRule="auto"/>
        <w:rPr>
          <w:rFonts w:ascii="Times New Roman" w:hAnsi="Times New Roman" w:cs="Times New Roman"/>
          <w:i/>
          <w:iCs/>
        </w:rPr>
      </w:pPr>
      <w:r w:rsidRPr="009C562F">
        <w:rPr>
          <w:rFonts w:ascii="Times New Roman" w:hAnsi="Times New Roman" w:cs="Times New Roman"/>
          <w:i/>
          <w:iCs/>
        </w:rPr>
        <w:t xml:space="preserve">                                       (ime i prezime, broj osobne iskaznice, OIB)</w:t>
      </w:r>
    </w:p>
    <w:p w14:paraId="528DCB4B" w14:textId="77777777" w:rsidR="0095072C" w:rsidRPr="009C562F" w:rsidRDefault="0095072C" w:rsidP="0095072C">
      <w:pPr>
        <w:autoSpaceDE w:val="0"/>
        <w:autoSpaceDN w:val="0"/>
        <w:adjustRightInd w:val="0"/>
        <w:spacing w:after="0" w:line="240" w:lineRule="auto"/>
        <w:rPr>
          <w:rFonts w:ascii="Times New Roman" w:hAnsi="Times New Roman" w:cs="Times New Roman"/>
        </w:rPr>
      </w:pPr>
    </w:p>
    <w:p w14:paraId="24BCDC9B" w14:textId="77777777" w:rsidR="0095072C" w:rsidRPr="009C562F" w:rsidRDefault="0095072C" w:rsidP="0095072C">
      <w:pPr>
        <w:autoSpaceDE w:val="0"/>
        <w:autoSpaceDN w:val="0"/>
        <w:adjustRightInd w:val="0"/>
        <w:spacing w:after="0" w:line="240" w:lineRule="auto"/>
        <w:rPr>
          <w:rFonts w:ascii="Times New Roman" w:hAnsi="Times New Roman" w:cs="Times New Roman"/>
        </w:rPr>
      </w:pPr>
      <w:r w:rsidRPr="009C562F">
        <w:rPr>
          <w:rFonts w:ascii="Times New Roman" w:hAnsi="Times New Roman" w:cs="Times New Roman"/>
        </w:rPr>
        <w:t xml:space="preserve">kao osoba ovlaštena za zastupanje </w:t>
      </w:r>
    </w:p>
    <w:p w14:paraId="7C67F069" w14:textId="77777777" w:rsidR="0095072C" w:rsidRPr="009C562F" w:rsidRDefault="0095072C" w:rsidP="0095072C">
      <w:pPr>
        <w:autoSpaceDE w:val="0"/>
        <w:autoSpaceDN w:val="0"/>
        <w:adjustRightInd w:val="0"/>
        <w:spacing w:after="0" w:line="240" w:lineRule="auto"/>
        <w:rPr>
          <w:rFonts w:ascii="Times New Roman" w:hAnsi="Times New Roman" w:cs="Times New Roman"/>
        </w:rPr>
      </w:pPr>
    </w:p>
    <w:p w14:paraId="3A7EDEA3" w14:textId="77777777" w:rsidR="0095072C" w:rsidRPr="009C562F" w:rsidRDefault="0095072C" w:rsidP="0095072C">
      <w:pPr>
        <w:autoSpaceDE w:val="0"/>
        <w:autoSpaceDN w:val="0"/>
        <w:adjustRightInd w:val="0"/>
        <w:spacing w:after="0" w:line="240" w:lineRule="auto"/>
        <w:rPr>
          <w:rFonts w:ascii="Times New Roman" w:hAnsi="Times New Roman" w:cs="Times New Roman"/>
        </w:rPr>
      </w:pPr>
      <w:r w:rsidRPr="009C562F">
        <w:rPr>
          <w:rFonts w:ascii="Times New Roman" w:hAnsi="Times New Roman" w:cs="Times New Roman"/>
        </w:rPr>
        <w:t>___________________________________________________________________________,</w:t>
      </w:r>
    </w:p>
    <w:p w14:paraId="302FDBAC" w14:textId="77777777" w:rsidR="0095072C" w:rsidRPr="009C562F" w:rsidRDefault="0095072C" w:rsidP="0095072C">
      <w:pPr>
        <w:autoSpaceDE w:val="0"/>
        <w:autoSpaceDN w:val="0"/>
        <w:adjustRightInd w:val="0"/>
        <w:spacing w:after="0" w:line="240" w:lineRule="auto"/>
        <w:rPr>
          <w:rFonts w:ascii="Times New Roman" w:hAnsi="Times New Roman" w:cs="Times New Roman"/>
          <w:i/>
          <w:iCs/>
        </w:rPr>
      </w:pPr>
      <w:r w:rsidRPr="009C562F">
        <w:rPr>
          <w:rFonts w:ascii="Times New Roman" w:hAnsi="Times New Roman" w:cs="Times New Roman"/>
          <w:i/>
          <w:iCs/>
        </w:rPr>
        <w:t xml:space="preserve">                                        (naziv i sjedište gospodarskog subjekta/ponuditelja, OIB)</w:t>
      </w:r>
    </w:p>
    <w:p w14:paraId="370B21C3" w14:textId="77777777" w:rsidR="0095072C" w:rsidRPr="009C562F" w:rsidRDefault="0095072C" w:rsidP="0095072C">
      <w:pPr>
        <w:autoSpaceDE w:val="0"/>
        <w:autoSpaceDN w:val="0"/>
        <w:adjustRightInd w:val="0"/>
        <w:spacing w:after="0" w:line="240" w:lineRule="auto"/>
        <w:rPr>
          <w:rFonts w:ascii="Times New Roman" w:hAnsi="Times New Roman" w:cs="Times New Roman"/>
          <w:b/>
          <w:bCs/>
        </w:rPr>
      </w:pPr>
    </w:p>
    <w:p w14:paraId="411B0C3C" w14:textId="77777777" w:rsidR="0095072C" w:rsidRPr="009C562F" w:rsidRDefault="0095072C" w:rsidP="0095072C">
      <w:pPr>
        <w:autoSpaceDE w:val="0"/>
        <w:autoSpaceDN w:val="0"/>
        <w:adjustRightInd w:val="0"/>
        <w:spacing w:after="0" w:line="240" w:lineRule="auto"/>
        <w:jc w:val="center"/>
        <w:rPr>
          <w:rFonts w:ascii="Times New Roman" w:hAnsi="Times New Roman" w:cs="Times New Roman"/>
          <w:b/>
          <w:bCs/>
        </w:rPr>
      </w:pPr>
      <w:r w:rsidRPr="009C562F">
        <w:rPr>
          <w:rFonts w:ascii="Times New Roman" w:hAnsi="Times New Roman" w:cs="Times New Roman"/>
          <w:b/>
          <w:bCs/>
        </w:rPr>
        <w:t>IZJAVLJUJEM</w:t>
      </w:r>
    </w:p>
    <w:p w14:paraId="45B11DD5" w14:textId="77777777" w:rsidR="0095072C" w:rsidRPr="009C562F" w:rsidRDefault="0095072C" w:rsidP="0095072C">
      <w:pPr>
        <w:autoSpaceDE w:val="0"/>
        <w:autoSpaceDN w:val="0"/>
        <w:adjustRightInd w:val="0"/>
        <w:spacing w:after="0" w:line="240" w:lineRule="auto"/>
        <w:rPr>
          <w:rFonts w:ascii="Times New Roman" w:hAnsi="Times New Roman" w:cs="Times New Roman"/>
        </w:rPr>
      </w:pPr>
    </w:p>
    <w:p w14:paraId="36D24B85" w14:textId="77777777" w:rsidR="0095072C" w:rsidRPr="009C562F" w:rsidRDefault="0095072C" w:rsidP="0095072C">
      <w:pPr>
        <w:autoSpaceDE w:val="0"/>
        <w:autoSpaceDN w:val="0"/>
        <w:adjustRightInd w:val="0"/>
        <w:spacing w:after="0" w:line="240" w:lineRule="auto"/>
        <w:rPr>
          <w:rFonts w:ascii="Times New Roman" w:hAnsi="Times New Roman" w:cs="Times New Roman"/>
        </w:rPr>
      </w:pPr>
      <w:r w:rsidRPr="009C562F">
        <w:rPr>
          <w:rFonts w:ascii="Times New Roman" w:hAnsi="Times New Roman" w:cs="Times New Roman"/>
        </w:rPr>
        <w:t>da je gospodarski subjekt ______________________________________________________</w:t>
      </w:r>
    </w:p>
    <w:p w14:paraId="3CA810AC" w14:textId="77777777" w:rsidR="0095072C" w:rsidRPr="009C562F" w:rsidRDefault="0095072C" w:rsidP="0095072C">
      <w:pPr>
        <w:autoSpaceDE w:val="0"/>
        <w:autoSpaceDN w:val="0"/>
        <w:adjustRightInd w:val="0"/>
        <w:spacing w:after="0" w:line="240" w:lineRule="auto"/>
        <w:rPr>
          <w:rFonts w:ascii="Times New Roman" w:hAnsi="Times New Roman" w:cs="Times New Roman"/>
          <w:i/>
          <w:iCs/>
        </w:rPr>
      </w:pPr>
      <w:r w:rsidRPr="009C562F">
        <w:rPr>
          <w:rFonts w:ascii="Times New Roman" w:hAnsi="Times New Roman" w:cs="Times New Roman"/>
          <w:i/>
          <w:iCs/>
        </w:rPr>
        <w:t xml:space="preserve">                                                  (naziv i sjedište gospodarskog subjekta/ponuditelja, OIB)</w:t>
      </w:r>
    </w:p>
    <w:p w14:paraId="16946AC8" w14:textId="77777777" w:rsidR="0095072C" w:rsidRPr="009C562F" w:rsidRDefault="0095072C" w:rsidP="0095072C">
      <w:pPr>
        <w:autoSpaceDE w:val="0"/>
        <w:autoSpaceDN w:val="0"/>
        <w:adjustRightInd w:val="0"/>
        <w:spacing w:after="0" w:line="240" w:lineRule="auto"/>
        <w:rPr>
          <w:rFonts w:ascii="Times New Roman" w:hAnsi="Times New Roman" w:cs="Times New Roman"/>
        </w:rPr>
      </w:pPr>
    </w:p>
    <w:p w14:paraId="56D13B65" w14:textId="77777777" w:rsidR="0095072C" w:rsidRPr="009C562F" w:rsidRDefault="0095072C" w:rsidP="0095072C">
      <w:pPr>
        <w:autoSpaceDE w:val="0"/>
        <w:autoSpaceDN w:val="0"/>
        <w:adjustRightInd w:val="0"/>
        <w:spacing w:after="0" w:line="240" w:lineRule="auto"/>
        <w:jc w:val="both"/>
        <w:rPr>
          <w:rFonts w:ascii="Times New Roman" w:hAnsi="Times New Roman" w:cs="Times New Roman"/>
        </w:rPr>
      </w:pPr>
      <w:r w:rsidRPr="009C562F">
        <w:rPr>
          <w:rFonts w:ascii="Times New Roman" w:hAnsi="Times New Roman" w:cs="Times New Roman"/>
        </w:rPr>
        <w:t>u godini u kojoj je započeo postupak davanja koncesije i tijekom tri godine koje prethode toj godini izvršio slijedeće ugovore o koncesiji za komunalnu djelatnost obavljanja dimnjačarskih poslova:</w:t>
      </w:r>
    </w:p>
    <w:tbl>
      <w:tblPr>
        <w:tblStyle w:val="TableGrid"/>
        <w:tblW w:w="9889" w:type="dxa"/>
        <w:tblLook w:val="04A0" w:firstRow="1" w:lastRow="0" w:firstColumn="1" w:lastColumn="0" w:noHBand="0" w:noVBand="1"/>
      </w:tblPr>
      <w:tblGrid>
        <w:gridCol w:w="817"/>
        <w:gridCol w:w="2693"/>
        <w:gridCol w:w="2268"/>
        <w:gridCol w:w="1652"/>
        <w:gridCol w:w="2459"/>
      </w:tblGrid>
      <w:tr w:rsidR="0095072C" w:rsidRPr="009C562F" w14:paraId="44BF04E8" w14:textId="77777777" w:rsidTr="00E50756">
        <w:tc>
          <w:tcPr>
            <w:tcW w:w="817" w:type="dxa"/>
          </w:tcPr>
          <w:p w14:paraId="33E06922" w14:textId="77777777" w:rsidR="0095072C" w:rsidRPr="009C562F" w:rsidRDefault="0095072C" w:rsidP="0095072C">
            <w:pPr>
              <w:autoSpaceDE w:val="0"/>
              <w:autoSpaceDN w:val="0"/>
              <w:adjustRightInd w:val="0"/>
              <w:jc w:val="center"/>
              <w:rPr>
                <w:rFonts w:ascii="Times New Roman" w:hAnsi="Times New Roman" w:cs="Times New Roman"/>
                <w:b/>
              </w:rPr>
            </w:pPr>
            <w:r w:rsidRPr="009C562F">
              <w:rPr>
                <w:rFonts w:ascii="Times New Roman" w:hAnsi="Times New Roman" w:cs="Times New Roman"/>
                <w:b/>
              </w:rPr>
              <w:t>Redni broj</w:t>
            </w:r>
          </w:p>
        </w:tc>
        <w:tc>
          <w:tcPr>
            <w:tcW w:w="2693" w:type="dxa"/>
          </w:tcPr>
          <w:p w14:paraId="432E1637" w14:textId="77777777" w:rsidR="0095072C" w:rsidRPr="009C562F" w:rsidRDefault="0095072C" w:rsidP="0095072C">
            <w:pPr>
              <w:autoSpaceDE w:val="0"/>
              <w:autoSpaceDN w:val="0"/>
              <w:adjustRightInd w:val="0"/>
              <w:jc w:val="center"/>
              <w:rPr>
                <w:rFonts w:ascii="Times New Roman" w:hAnsi="Times New Roman" w:cs="Times New Roman"/>
                <w:b/>
              </w:rPr>
            </w:pPr>
            <w:r w:rsidRPr="009C562F">
              <w:rPr>
                <w:rFonts w:ascii="Times New Roman" w:hAnsi="Times New Roman" w:cs="Times New Roman"/>
                <w:b/>
              </w:rPr>
              <w:t>Ugovor</w:t>
            </w:r>
          </w:p>
        </w:tc>
        <w:tc>
          <w:tcPr>
            <w:tcW w:w="2268" w:type="dxa"/>
          </w:tcPr>
          <w:p w14:paraId="5A172627" w14:textId="77777777" w:rsidR="0095072C" w:rsidRPr="009C562F" w:rsidRDefault="0095072C" w:rsidP="0095072C">
            <w:pPr>
              <w:autoSpaceDE w:val="0"/>
              <w:autoSpaceDN w:val="0"/>
              <w:adjustRightInd w:val="0"/>
              <w:jc w:val="center"/>
              <w:rPr>
                <w:rFonts w:ascii="Times New Roman" w:hAnsi="Times New Roman" w:cs="Times New Roman"/>
                <w:b/>
              </w:rPr>
            </w:pPr>
            <w:r w:rsidRPr="009C562F">
              <w:rPr>
                <w:rFonts w:ascii="Times New Roman" w:hAnsi="Times New Roman" w:cs="Times New Roman"/>
                <w:b/>
              </w:rPr>
              <w:t>Vrijednost koncesije</w:t>
            </w:r>
          </w:p>
        </w:tc>
        <w:tc>
          <w:tcPr>
            <w:tcW w:w="1652" w:type="dxa"/>
          </w:tcPr>
          <w:p w14:paraId="451F8EC5" w14:textId="77777777" w:rsidR="0095072C" w:rsidRPr="009C562F" w:rsidRDefault="0095072C" w:rsidP="0095072C">
            <w:pPr>
              <w:autoSpaceDE w:val="0"/>
              <w:autoSpaceDN w:val="0"/>
              <w:adjustRightInd w:val="0"/>
              <w:jc w:val="center"/>
              <w:rPr>
                <w:rFonts w:ascii="Times New Roman" w:hAnsi="Times New Roman" w:cs="Times New Roman"/>
                <w:b/>
              </w:rPr>
            </w:pPr>
            <w:r w:rsidRPr="009C562F">
              <w:rPr>
                <w:rFonts w:ascii="Times New Roman" w:hAnsi="Times New Roman" w:cs="Times New Roman"/>
                <w:b/>
              </w:rPr>
              <w:t>Datum i mjesto izvršenja usluge</w:t>
            </w:r>
          </w:p>
        </w:tc>
        <w:tc>
          <w:tcPr>
            <w:tcW w:w="2459" w:type="dxa"/>
          </w:tcPr>
          <w:p w14:paraId="66B4E4EB" w14:textId="77777777" w:rsidR="0095072C" w:rsidRPr="009C562F" w:rsidRDefault="0095072C" w:rsidP="0095072C">
            <w:pPr>
              <w:autoSpaceDE w:val="0"/>
              <w:autoSpaceDN w:val="0"/>
              <w:adjustRightInd w:val="0"/>
              <w:jc w:val="center"/>
              <w:rPr>
                <w:rFonts w:ascii="Times New Roman" w:hAnsi="Times New Roman" w:cs="Times New Roman"/>
                <w:b/>
              </w:rPr>
            </w:pPr>
            <w:r w:rsidRPr="009C562F">
              <w:rPr>
                <w:rFonts w:ascii="Times New Roman" w:hAnsi="Times New Roman" w:cs="Times New Roman"/>
                <w:b/>
              </w:rPr>
              <w:t>Naziv druge ugovorne strane</w:t>
            </w:r>
          </w:p>
        </w:tc>
      </w:tr>
      <w:tr w:rsidR="0095072C" w:rsidRPr="009C562F" w14:paraId="2E3B5F4F" w14:textId="77777777" w:rsidTr="00E50756">
        <w:tc>
          <w:tcPr>
            <w:tcW w:w="817" w:type="dxa"/>
          </w:tcPr>
          <w:p w14:paraId="6F2C0395" w14:textId="77777777" w:rsidR="0095072C" w:rsidRPr="009C562F" w:rsidRDefault="0095072C" w:rsidP="0095072C">
            <w:pPr>
              <w:autoSpaceDE w:val="0"/>
              <w:autoSpaceDN w:val="0"/>
              <w:adjustRightInd w:val="0"/>
              <w:rPr>
                <w:rFonts w:ascii="Times New Roman" w:hAnsi="Times New Roman" w:cs="Times New Roman"/>
              </w:rPr>
            </w:pPr>
          </w:p>
          <w:p w14:paraId="06925A07" w14:textId="77777777" w:rsidR="0095072C" w:rsidRPr="009C562F" w:rsidRDefault="0095072C" w:rsidP="0095072C">
            <w:pPr>
              <w:autoSpaceDE w:val="0"/>
              <w:autoSpaceDN w:val="0"/>
              <w:adjustRightInd w:val="0"/>
              <w:rPr>
                <w:rFonts w:ascii="Times New Roman" w:hAnsi="Times New Roman" w:cs="Times New Roman"/>
              </w:rPr>
            </w:pPr>
          </w:p>
        </w:tc>
        <w:tc>
          <w:tcPr>
            <w:tcW w:w="2693" w:type="dxa"/>
          </w:tcPr>
          <w:p w14:paraId="37946B6D" w14:textId="77777777" w:rsidR="0095072C" w:rsidRPr="009C562F" w:rsidRDefault="0095072C" w:rsidP="0095072C">
            <w:pPr>
              <w:autoSpaceDE w:val="0"/>
              <w:autoSpaceDN w:val="0"/>
              <w:adjustRightInd w:val="0"/>
              <w:rPr>
                <w:rFonts w:ascii="Times New Roman" w:hAnsi="Times New Roman" w:cs="Times New Roman"/>
              </w:rPr>
            </w:pPr>
          </w:p>
        </w:tc>
        <w:tc>
          <w:tcPr>
            <w:tcW w:w="2268" w:type="dxa"/>
          </w:tcPr>
          <w:p w14:paraId="53EA06DE" w14:textId="77777777" w:rsidR="0095072C" w:rsidRPr="009C562F" w:rsidRDefault="0095072C" w:rsidP="0095072C">
            <w:pPr>
              <w:autoSpaceDE w:val="0"/>
              <w:autoSpaceDN w:val="0"/>
              <w:adjustRightInd w:val="0"/>
              <w:rPr>
                <w:rFonts w:ascii="Times New Roman" w:hAnsi="Times New Roman" w:cs="Times New Roman"/>
              </w:rPr>
            </w:pPr>
          </w:p>
        </w:tc>
        <w:tc>
          <w:tcPr>
            <w:tcW w:w="1652" w:type="dxa"/>
          </w:tcPr>
          <w:p w14:paraId="54165D6C" w14:textId="77777777" w:rsidR="0095072C" w:rsidRPr="009C562F" w:rsidRDefault="0095072C" w:rsidP="0095072C">
            <w:pPr>
              <w:autoSpaceDE w:val="0"/>
              <w:autoSpaceDN w:val="0"/>
              <w:adjustRightInd w:val="0"/>
              <w:rPr>
                <w:rFonts w:ascii="Times New Roman" w:hAnsi="Times New Roman" w:cs="Times New Roman"/>
              </w:rPr>
            </w:pPr>
          </w:p>
        </w:tc>
        <w:tc>
          <w:tcPr>
            <w:tcW w:w="2459" w:type="dxa"/>
          </w:tcPr>
          <w:p w14:paraId="790ACBDA" w14:textId="77777777" w:rsidR="0095072C" w:rsidRPr="009C562F" w:rsidRDefault="0095072C" w:rsidP="0095072C">
            <w:pPr>
              <w:autoSpaceDE w:val="0"/>
              <w:autoSpaceDN w:val="0"/>
              <w:adjustRightInd w:val="0"/>
              <w:rPr>
                <w:rFonts w:ascii="Times New Roman" w:hAnsi="Times New Roman" w:cs="Times New Roman"/>
              </w:rPr>
            </w:pPr>
          </w:p>
        </w:tc>
      </w:tr>
      <w:tr w:rsidR="0095072C" w:rsidRPr="009C562F" w14:paraId="19AA2950" w14:textId="77777777" w:rsidTr="00E50756">
        <w:tc>
          <w:tcPr>
            <w:tcW w:w="817" w:type="dxa"/>
          </w:tcPr>
          <w:p w14:paraId="36C42FF1" w14:textId="77777777" w:rsidR="0095072C" w:rsidRPr="009C562F" w:rsidRDefault="0095072C" w:rsidP="0095072C">
            <w:pPr>
              <w:autoSpaceDE w:val="0"/>
              <w:autoSpaceDN w:val="0"/>
              <w:adjustRightInd w:val="0"/>
              <w:rPr>
                <w:rFonts w:ascii="Times New Roman" w:hAnsi="Times New Roman" w:cs="Times New Roman"/>
              </w:rPr>
            </w:pPr>
          </w:p>
        </w:tc>
        <w:tc>
          <w:tcPr>
            <w:tcW w:w="2693" w:type="dxa"/>
          </w:tcPr>
          <w:p w14:paraId="1F700D04" w14:textId="77777777" w:rsidR="0095072C" w:rsidRPr="009C562F" w:rsidRDefault="0095072C" w:rsidP="0095072C">
            <w:pPr>
              <w:autoSpaceDE w:val="0"/>
              <w:autoSpaceDN w:val="0"/>
              <w:adjustRightInd w:val="0"/>
              <w:rPr>
                <w:rFonts w:ascii="Times New Roman" w:hAnsi="Times New Roman" w:cs="Times New Roman"/>
              </w:rPr>
            </w:pPr>
          </w:p>
          <w:p w14:paraId="28B00B7A" w14:textId="77777777" w:rsidR="0095072C" w:rsidRPr="009C562F" w:rsidRDefault="0095072C" w:rsidP="0095072C">
            <w:pPr>
              <w:autoSpaceDE w:val="0"/>
              <w:autoSpaceDN w:val="0"/>
              <w:adjustRightInd w:val="0"/>
              <w:rPr>
                <w:rFonts w:ascii="Times New Roman" w:hAnsi="Times New Roman" w:cs="Times New Roman"/>
              </w:rPr>
            </w:pPr>
          </w:p>
        </w:tc>
        <w:tc>
          <w:tcPr>
            <w:tcW w:w="2268" w:type="dxa"/>
          </w:tcPr>
          <w:p w14:paraId="04B50391" w14:textId="77777777" w:rsidR="0095072C" w:rsidRPr="009C562F" w:rsidRDefault="0095072C" w:rsidP="0095072C">
            <w:pPr>
              <w:autoSpaceDE w:val="0"/>
              <w:autoSpaceDN w:val="0"/>
              <w:adjustRightInd w:val="0"/>
              <w:rPr>
                <w:rFonts w:ascii="Times New Roman" w:hAnsi="Times New Roman" w:cs="Times New Roman"/>
              </w:rPr>
            </w:pPr>
          </w:p>
        </w:tc>
        <w:tc>
          <w:tcPr>
            <w:tcW w:w="1652" w:type="dxa"/>
          </w:tcPr>
          <w:p w14:paraId="2F5686A7" w14:textId="77777777" w:rsidR="0095072C" w:rsidRPr="009C562F" w:rsidRDefault="0095072C" w:rsidP="0095072C">
            <w:pPr>
              <w:autoSpaceDE w:val="0"/>
              <w:autoSpaceDN w:val="0"/>
              <w:adjustRightInd w:val="0"/>
              <w:rPr>
                <w:rFonts w:ascii="Times New Roman" w:hAnsi="Times New Roman" w:cs="Times New Roman"/>
              </w:rPr>
            </w:pPr>
          </w:p>
        </w:tc>
        <w:tc>
          <w:tcPr>
            <w:tcW w:w="2459" w:type="dxa"/>
          </w:tcPr>
          <w:p w14:paraId="25787841" w14:textId="77777777" w:rsidR="0095072C" w:rsidRPr="009C562F" w:rsidRDefault="0095072C" w:rsidP="0095072C">
            <w:pPr>
              <w:autoSpaceDE w:val="0"/>
              <w:autoSpaceDN w:val="0"/>
              <w:adjustRightInd w:val="0"/>
              <w:rPr>
                <w:rFonts w:ascii="Times New Roman" w:hAnsi="Times New Roman" w:cs="Times New Roman"/>
              </w:rPr>
            </w:pPr>
          </w:p>
        </w:tc>
      </w:tr>
      <w:tr w:rsidR="0095072C" w:rsidRPr="009C562F" w14:paraId="4323DA60" w14:textId="77777777" w:rsidTr="00E50756">
        <w:tc>
          <w:tcPr>
            <w:tcW w:w="817" w:type="dxa"/>
          </w:tcPr>
          <w:p w14:paraId="2FFF916B" w14:textId="77777777" w:rsidR="0095072C" w:rsidRPr="009C562F" w:rsidRDefault="0095072C" w:rsidP="0095072C">
            <w:pPr>
              <w:autoSpaceDE w:val="0"/>
              <w:autoSpaceDN w:val="0"/>
              <w:adjustRightInd w:val="0"/>
              <w:rPr>
                <w:rFonts w:ascii="Times New Roman" w:hAnsi="Times New Roman" w:cs="Times New Roman"/>
              </w:rPr>
            </w:pPr>
          </w:p>
          <w:p w14:paraId="7A7A87EA" w14:textId="77777777" w:rsidR="0095072C" w:rsidRPr="009C562F" w:rsidRDefault="0095072C" w:rsidP="0095072C">
            <w:pPr>
              <w:autoSpaceDE w:val="0"/>
              <w:autoSpaceDN w:val="0"/>
              <w:adjustRightInd w:val="0"/>
              <w:rPr>
                <w:rFonts w:ascii="Times New Roman" w:hAnsi="Times New Roman" w:cs="Times New Roman"/>
              </w:rPr>
            </w:pPr>
          </w:p>
        </w:tc>
        <w:tc>
          <w:tcPr>
            <w:tcW w:w="2693" w:type="dxa"/>
          </w:tcPr>
          <w:p w14:paraId="49BD183D" w14:textId="77777777" w:rsidR="0095072C" w:rsidRPr="009C562F" w:rsidRDefault="0095072C" w:rsidP="0095072C">
            <w:pPr>
              <w:autoSpaceDE w:val="0"/>
              <w:autoSpaceDN w:val="0"/>
              <w:adjustRightInd w:val="0"/>
              <w:rPr>
                <w:rFonts w:ascii="Times New Roman" w:hAnsi="Times New Roman" w:cs="Times New Roman"/>
              </w:rPr>
            </w:pPr>
          </w:p>
        </w:tc>
        <w:tc>
          <w:tcPr>
            <w:tcW w:w="2268" w:type="dxa"/>
          </w:tcPr>
          <w:p w14:paraId="7657BC4A" w14:textId="77777777" w:rsidR="0095072C" w:rsidRPr="009C562F" w:rsidRDefault="0095072C" w:rsidP="0095072C">
            <w:pPr>
              <w:autoSpaceDE w:val="0"/>
              <w:autoSpaceDN w:val="0"/>
              <w:adjustRightInd w:val="0"/>
              <w:rPr>
                <w:rFonts w:ascii="Times New Roman" w:hAnsi="Times New Roman" w:cs="Times New Roman"/>
              </w:rPr>
            </w:pPr>
          </w:p>
        </w:tc>
        <w:tc>
          <w:tcPr>
            <w:tcW w:w="1652" w:type="dxa"/>
          </w:tcPr>
          <w:p w14:paraId="1EDF64D0" w14:textId="77777777" w:rsidR="0095072C" w:rsidRPr="009C562F" w:rsidRDefault="0095072C" w:rsidP="0095072C">
            <w:pPr>
              <w:autoSpaceDE w:val="0"/>
              <w:autoSpaceDN w:val="0"/>
              <w:adjustRightInd w:val="0"/>
              <w:rPr>
                <w:rFonts w:ascii="Times New Roman" w:hAnsi="Times New Roman" w:cs="Times New Roman"/>
              </w:rPr>
            </w:pPr>
          </w:p>
        </w:tc>
        <w:tc>
          <w:tcPr>
            <w:tcW w:w="2459" w:type="dxa"/>
          </w:tcPr>
          <w:p w14:paraId="7B2B31D6" w14:textId="77777777" w:rsidR="0095072C" w:rsidRPr="009C562F" w:rsidRDefault="0095072C" w:rsidP="0095072C">
            <w:pPr>
              <w:autoSpaceDE w:val="0"/>
              <w:autoSpaceDN w:val="0"/>
              <w:adjustRightInd w:val="0"/>
              <w:rPr>
                <w:rFonts w:ascii="Times New Roman" w:hAnsi="Times New Roman" w:cs="Times New Roman"/>
              </w:rPr>
            </w:pPr>
          </w:p>
        </w:tc>
      </w:tr>
      <w:tr w:rsidR="0095072C" w:rsidRPr="009C562F" w14:paraId="3C1B7142" w14:textId="77777777" w:rsidTr="00E50756">
        <w:tc>
          <w:tcPr>
            <w:tcW w:w="817" w:type="dxa"/>
          </w:tcPr>
          <w:p w14:paraId="517D63A0" w14:textId="77777777" w:rsidR="0095072C" w:rsidRPr="009C562F" w:rsidRDefault="0095072C" w:rsidP="0095072C">
            <w:pPr>
              <w:autoSpaceDE w:val="0"/>
              <w:autoSpaceDN w:val="0"/>
              <w:adjustRightInd w:val="0"/>
              <w:rPr>
                <w:rFonts w:ascii="Times New Roman" w:hAnsi="Times New Roman" w:cs="Times New Roman"/>
              </w:rPr>
            </w:pPr>
          </w:p>
          <w:p w14:paraId="5263C74B" w14:textId="77777777" w:rsidR="0095072C" w:rsidRPr="009C562F" w:rsidRDefault="0095072C" w:rsidP="0095072C">
            <w:pPr>
              <w:autoSpaceDE w:val="0"/>
              <w:autoSpaceDN w:val="0"/>
              <w:adjustRightInd w:val="0"/>
              <w:rPr>
                <w:rFonts w:ascii="Times New Roman" w:hAnsi="Times New Roman" w:cs="Times New Roman"/>
              </w:rPr>
            </w:pPr>
          </w:p>
        </w:tc>
        <w:tc>
          <w:tcPr>
            <w:tcW w:w="2693" w:type="dxa"/>
          </w:tcPr>
          <w:p w14:paraId="58E15DBD" w14:textId="77777777" w:rsidR="0095072C" w:rsidRPr="009C562F" w:rsidRDefault="0095072C" w:rsidP="0095072C">
            <w:pPr>
              <w:autoSpaceDE w:val="0"/>
              <w:autoSpaceDN w:val="0"/>
              <w:adjustRightInd w:val="0"/>
              <w:rPr>
                <w:rFonts w:ascii="Times New Roman" w:hAnsi="Times New Roman" w:cs="Times New Roman"/>
              </w:rPr>
            </w:pPr>
          </w:p>
        </w:tc>
        <w:tc>
          <w:tcPr>
            <w:tcW w:w="2268" w:type="dxa"/>
          </w:tcPr>
          <w:p w14:paraId="58D5FF2A" w14:textId="77777777" w:rsidR="0095072C" w:rsidRPr="009C562F" w:rsidRDefault="0095072C" w:rsidP="0095072C">
            <w:pPr>
              <w:autoSpaceDE w:val="0"/>
              <w:autoSpaceDN w:val="0"/>
              <w:adjustRightInd w:val="0"/>
              <w:rPr>
                <w:rFonts w:ascii="Times New Roman" w:hAnsi="Times New Roman" w:cs="Times New Roman"/>
              </w:rPr>
            </w:pPr>
          </w:p>
        </w:tc>
        <w:tc>
          <w:tcPr>
            <w:tcW w:w="1652" w:type="dxa"/>
          </w:tcPr>
          <w:p w14:paraId="24AAD07E" w14:textId="77777777" w:rsidR="0095072C" w:rsidRPr="009C562F" w:rsidRDefault="0095072C" w:rsidP="0095072C">
            <w:pPr>
              <w:autoSpaceDE w:val="0"/>
              <w:autoSpaceDN w:val="0"/>
              <w:adjustRightInd w:val="0"/>
              <w:rPr>
                <w:rFonts w:ascii="Times New Roman" w:hAnsi="Times New Roman" w:cs="Times New Roman"/>
              </w:rPr>
            </w:pPr>
          </w:p>
        </w:tc>
        <w:tc>
          <w:tcPr>
            <w:tcW w:w="2459" w:type="dxa"/>
          </w:tcPr>
          <w:p w14:paraId="480D2A45" w14:textId="77777777" w:rsidR="0095072C" w:rsidRPr="009C562F" w:rsidRDefault="0095072C" w:rsidP="0095072C">
            <w:pPr>
              <w:autoSpaceDE w:val="0"/>
              <w:autoSpaceDN w:val="0"/>
              <w:adjustRightInd w:val="0"/>
              <w:rPr>
                <w:rFonts w:ascii="Times New Roman" w:hAnsi="Times New Roman" w:cs="Times New Roman"/>
              </w:rPr>
            </w:pPr>
          </w:p>
        </w:tc>
      </w:tr>
      <w:tr w:rsidR="0095072C" w:rsidRPr="009C562F" w14:paraId="694D5634" w14:textId="77777777" w:rsidTr="00E50756">
        <w:tc>
          <w:tcPr>
            <w:tcW w:w="817" w:type="dxa"/>
          </w:tcPr>
          <w:p w14:paraId="03D4C2CD" w14:textId="77777777" w:rsidR="0095072C" w:rsidRPr="009C562F" w:rsidRDefault="0095072C" w:rsidP="0095072C">
            <w:pPr>
              <w:autoSpaceDE w:val="0"/>
              <w:autoSpaceDN w:val="0"/>
              <w:adjustRightInd w:val="0"/>
              <w:rPr>
                <w:rFonts w:ascii="Times New Roman" w:hAnsi="Times New Roman" w:cs="Times New Roman"/>
              </w:rPr>
            </w:pPr>
          </w:p>
          <w:p w14:paraId="1441F370" w14:textId="77777777" w:rsidR="0095072C" w:rsidRPr="009C562F" w:rsidRDefault="0095072C" w:rsidP="0095072C">
            <w:pPr>
              <w:autoSpaceDE w:val="0"/>
              <w:autoSpaceDN w:val="0"/>
              <w:adjustRightInd w:val="0"/>
              <w:rPr>
                <w:rFonts w:ascii="Times New Roman" w:hAnsi="Times New Roman" w:cs="Times New Roman"/>
              </w:rPr>
            </w:pPr>
          </w:p>
        </w:tc>
        <w:tc>
          <w:tcPr>
            <w:tcW w:w="2693" w:type="dxa"/>
          </w:tcPr>
          <w:p w14:paraId="4124D5AC" w14:textId="77777777" w:rsidR="0095072C" w:rsidRPr="009C562F" w:rsidRDefault="0095072C" w:rsidP="0095072C">
            <w:pPr>
              <w:autoSpaceDE w:val="0"/>
              <w:autoSpaceDN w:val="0"/>
              <w:adjustRightInd w:val="0"/>
              <w:rPr>
                <w:rFonts w:ascii="Times New Roman" w:hAnsi="Times New Roman" w:cs="Times New Roman"/>
              </w:rPr>
            </w:pPr>
          </w:p>
        </w:tc>
        <w:tc>
          <w:tcPr>
            <w:tcW w:w="2268" w:type="dxa"/>
          </w:tcPr>
          <w:p w14:paraId="3D25F3FD" w14:textId="77777777" w:rsidR="0095072C" w:rsidRPr="009C562F" w:rsidRDefault="0095072C" w:rsidP="0095072C">
            <w:pPr>
              <w:autoSpaceDE w:val="0"/>
              <w:autoSpaceDN w:val="0"/>
              <w:adjustRightInd w:val="0"/>
              <w:rPr>
                <w:rFonts w:ascii="Times New Roman" w:hAnsi="Times New Roman" w:cs="Times New Roman"/>
              </w:rPr>
            </w:pPr>
          </w:p>
        </w:tc>
        <w:tc>
          <w:tcPr>
            <w:tcW w:w="1652" w:type="dxa"/>
          </w:tcPr>
          <w:p w14:paraId="740DF5D7" w14:textId="77777777" w:rsidR="0095072C" w:rsidRPr="009C562F" w:rsidRDefault="0095072C" w:rsidP="0095072C">
            <w:pPr>
              <w:autoSpaceDE w:val="0"/>
              <w:autoSpaceDN w:val="0"/>
              <w:adjustRightInd w:val="0"/>
              <w:rPr>
                <w:rFonts w:ascii="Times New Roman" w:hAnsi="Times New Roman" w:cs="Times New Roman"/>
              </w:rPr>
            </w:pPr>
          </w:p>
        </w:tc>
        <w:tc>
          <w:tcPr>
            <w:tcW w:w="2459" w:type="dxa"/>
          </w:tcPr>
          <w:p w14:paraId="569D3D81" w14:textId="77777777" w:rsidR="0095072C" w:rsidRPr="009C562F" w:rsidRDefault="0095072C" w:rsidP="0095072C">
            <w:pPr>
              <w:autoSpaceDE w:val="0"/>
              <w:autoSpaceDN w:val="0"/>
              <w:adjustRightInd w:val="0"/>
              <w:rPr>
                <w:rFonts w:ascii="Times New Roman" w:hAnsi="Times New Roman" w:cs="Times New Roman"/>
              </w:rPr>
            </w:pPr>
          </w:p>
        </w:tc>
      </w:tr>
    </w:tbl>
    <w:p w14:paraId="56F0E8A6" w14:textId="77777777" w:rsidR="0095072C" w:rsidRPr="009C562F" w:rsidRDefault="0095072C" w:rsidP="0095072C">
      <w:pPr>
        <w:autoSpaceDE w:val="0"/>
        <w:autoSpaceDN w:val="0"/>
        <w:adjustRightInd w:val="0"/>
        <w:spacing w:after="0" w:line="240" w:lineRule="auto"/>
        <w:rPr>
          <w:rFonts w:ascii="Times New Roman" w:hAnsi="Times New Roman" w:cs="Times New Roman"/>
          <w:i/>
          <w:iCs/>
        </w:rPr>
      </w:pPr>
      <w:r w:rsidRPr="009C562F">
        <w:rPr>
          <w:rFonts w:ascii="Times New Roman" w:hAnsi="Times New Roman" w:cs="Times New Roman"/>
          <w:i/>
          <w:iCs/>
        </w:rPr>
        <w:t>Ukoliko predvi</w:t>
      </w:r>
      <w:r w:rsidRPr="009C562F">
        <w:rPr>
          <w:rFonts w:ascii="Times New Roman" w:hAnsi="Times New Roman" w:cs="Times New Roman"/>
          <w:i/>
        </w:rPr>
        <w:t>đ</w:t>
      </w:r>
      <w:r w:rsidRPr="009C562F">
        <w:rPr>
          <w:rFonts w:ascii="Times New Roman" w:hAnsi="Times New Roman" w:cs="Times New Roman"/>
          <w:i/>
          <w:iCs/>
        </w:rPr>
        <w:t>eni  broj redaka na obrascu nije dostatan za unos svih potrebnih podataka broj redaka na obrascu može se povećati i nastaviti upis do potrebnog broja.</w:t>
      </w:r>
    </w:p>
    <w:p w14:paraId="731A0763" w14:textId="77777777" w:rsidR="0095072C" w:rsidRPr="009C562F" w:rsidRDefault="0095072C" w:rsidP="0095072C">
      <w:pPr>
        <w:autoSpaceDE w:val="0"/>
        <w:autoSpaceDN w:val="0"/>
        <w:adjustRightInd w:val="0"/>
        <w:spacing w:after="0" w:line="240" w:lineRule="auto"/>
        <w:rPr>
          <w:rFonts w:ascii="Times New Roman" w:hAnsi="Times New Roman" w:cs="Times New Roman"/>
          <w:b/>
          <w:bCs/>
        </w:rPr>
      </w:pPr>
    </w:p>
    <w:p w14:paraId="489A4E0F" w14:textId="77777777" w:rsidR="0095072C" w:rsidRPr="009C562F" w:rsidRDefault="0095072C" w:rsidP="0095072C">
      <w:pPr>
        <w:autoSpaceDE w:val="0"/>
        <w:autoSpaceDN w:val="0"/>
        <w:adjustRightInd w:val="0"/>
        <w:spacing w:after="0" w:line="240" w:lineRule="auto"/>
        <w:rPr>
          <w:rFonts w:ascii="Times New Roman" w:hAnsi="Times New Roman" w:cs="Times New Roman"/>
          <w:b/>
          <w:bCs/>
        </w:rPr>
      </w:pPr>
      <w:r w:rsidRPr="009C562F">
        <w:rPr>
          <w:rFonts w:ascii="Times New Roman" w:hAnsi="Times New Roman" w:cs="Times New Roman"/>
          <w:b/>
          <w:bCs/>
        </w:rPr>
        <w:t>*Napomena:</w:t>
      </w:r>
    </w:p>
    <w:p w14:paraId="62B18145" w14:textId="77777777" w:rsidR="0095072C" w:rsidRPr="009C562F" w:rsidRDefault="0095072C" w:rsidP="003F06D4">
      <w:pPr>
        <w:autoSpaceDE w:val="0"/>
        <w:autoSpaceDN w:val="0"/>
        <w:adjustRightInd w:val="0"/>
        <w:spacing w:after="0" w:line="240" w:lineRule="auto"/>
        <w:jc w:val="both"/>
        <w:rPr>
          <w:rFonts w:ascii="Times New Roman" w:hAnsi="Times New Roman" w:cs="Times New Roman"/>
          <w:b/>
        </w:rPr>
      </w:pPr>
      <w:r w:rsidRPr="009C562F">
        <w:rPr>
          <w:rFonts w:ascii="Times New Roman" w:hAnsi="Times New Roman" w:cs="Times New Roman"/>
        </w:rPr>
        <w:t xml:space="preserve">Ovom obrascu </w:t>
      </w:r>
      <w:r w:rsidRPr="009C562F">
        <w:rPr>
          <w:rFonts w:ascii="Times New Roman" w:hAnsi="Times New Roman" w:cs="Times New Roman"/>
          <w:b/>
        </w:rPr>
        <w:t>prilažu se potvrde druge ugovorne strane</w:t>
      </w:r>
      <w:r w:rsidRPr="009C562F">
        <w:rPr>
          <w:rFonts w:ascii="Times New Roman" w:hAnsi="Times New Roman" w:cs="Times New Roman"/>
        </w:rPr>
        <w:t xml:space="preserve"> </w:t>
      </w:r>
      <w:r w:rsidRPr="009C562F">
        <w:rPr>
          <w:rFonts w:ascii="Times New Roman" w:hAnsi="Times New Roman" w:cs="Times New Roman"/>
          <w:b/>
        </w:rPr>
        <w:t>o uredno izvršenim uslugama koje moraju biti potpisane od ovlaštene osobe te ovjerene pečatom.</w:t>
      </w:r>
    </w:p>
    <w:p w14:paraId="4EB91C84" w14:textId="77777777" w:rsidR="0095072C" w:rsidRPr="009C562F" w:rsidRDefault="0095072C" w:rsidP="003F06D4">
      <w:pPr>
        <w:autoSpaceDE w:val="0"/>
        <w:autoSpaceDN w:val="0"/>
        <w:adjustRightInd w:val="0"/>
        <w:spacing w:after="0" w:line="240" w:lineRule="auto"/>
        <w:jc w:val="both"/>
        <w:rPr>
          <w:rFonts w:ascii="Times New Roman" w:hAnsi="Times New Roman" w:cs="Times New Roman"/>
          <w:b/>
        </w:rPr>
      </w:pPr>
    </w:p>
    <w:p w14:paraId="2E87D5BC" w14:textId="0E8B5C51" w:rsidR="0095072C" w:rsidRPr="009C562F" w:rsidRDefault="0095072C" w:rsidP="0095072C">
      <w:pPr>
        <w:autoSpaceDE w:val="0"/>
        <w:autoSpaceDN w:val="0"/>
        <w:adjustRightInd w:val="0"/>
        <w:spacing w:after="0" w:line="240" w:lineRule="auto"/>
        <w:rPr>
          <w:rFonts w:ascii="Times New Roman" w:hAnsi="Times New Roman" w:cs="Times New Roman"/>
          <w:b/>
        </w:rPr>
      </w:pPr>
      <w:r w:rsidRPr="009C562F">
        <w:rPr>
          <w:rFonts w:ascii="Times New Roman" w:hAnsi="Times New Roman" w:cs="Times New Roman"/>
          <w:b/>
        </w:rPr>
        <w:t>U ________________</w:t>
      </w:r>
      <w:r w:rsidR="003823F4">
        <w:rPr>
          <w:rFonts w:ascii="Times New Roman" w:hAnsi="Times New Roman" w:cs="Times New Roman"/>
          <w:b/>
        </w:rPr>
        <w:t>_________ 2020</w:t>
      </w:r>
      <w:r w:rsidRPr="009C562F">
        <w:rPr>
          <w:rFonts w:ascii="Times New Roman" w:hAnsi="Times New Roman" w:cs="Times New Roman"/>
          <w:b/>
        </w:rPr>
        <w:t>.</w:t>
      </w:r>
    </w:p>
    <w:p w14:paraId="2C1F68B6" w14:textId="77777777" w:rsidR="0095072C" w:rsidRPr="009C562F" w:rsidRDefault="0095072C" w:rsidP="0095072C">
      <w:pPr>
        <w:autoSpaceDE w:val="0"/>
        <w:autoSpaceDN w:val="0"/>
        <w:adjustRightInd w:val="0"/>
        <w:spacing w:after="0" w:line="240" w:lineRule="auto"/>
        <w:rPr>
          <w:rFonts w:ascii="Times New Roman" w:hAnsi="Times New Roman" w:cs="Times New Roman"/>
        </w:rPr>
      </w:pPr>
      <w:r w:rsidRPr="009C562F">
        <w:rPr>
          <w:rFonts w:ascii="Times New Roman" w:hAnsi="Times New Roman" w:cs="Times New Roman"/>
        </w:rPr>
        <w:t xml:space="preserve">       (mjesto i datum)</w:t>
      </w:r>
    </w:p>
    <w:p w14:paraId="4C00D8AC" w14:textId="77777777" w:rsidR="0095072C" w:rsidRPr="009C562F" w:rsidRDefault="0095072C" w:rsidP="0095072C">
      <w:pPr>
        <w:spacing w:after="0" w:line="240" w:lineRule="auto"/>
        <w:jc w:val="center"/>
        <w:rPr>
          <w:rFonts w:ascii="Times New Roman" w:hAnsi="Times New Roman" w:cs="Times New Roman"/>
        </w:rPr>
      </w:pPr>
    </w:p>
    <w:p w14:paraId="57850E0F" w14:textId="77777777" w:rsidR="0095072C" w:rsidRPr="009C562F" w:rsidRDefault="0095072C" w:rsidP="0095072C">
      <w:pPr>
        <w:spacing w:after="0" w:line="240" w:lineRule="auto"/>
        <w:jc w:val="center"/>
        <w:rPr>
          <w:rFonts w:ascii="Times New Roman" w:hAnsi="Times New Roman" w:cs="Times New Roman"/>
        </w:rPr>
      </w:pPr>
      <w:r w:rsidRPr="009C562F">
        <w:rPr>
          <w:rFonts w:ascii="Times New Roman" w:hAnsi="Times New Roman" w:cs="Times New Roman"/>
          <w:b/>
        </w:rPr>
        <w:tab/>
      </w:r>
      <w:r w:rsidRPr="009C562F">
        <w:rPr>
          <w:rFonts w:ascii="Times New Roman" w:hAnsi="Times New Roman" w:cs="Times New Roman"/>
          <w:b/>
        </w:rPr>
        <w:tab/>
      </w:r>
      <w:r w:rsidRPr="009C562F">
        <w:rPr>
          <w:rFonts w:ascii="Times New Roman" w:hAnsi="Times New Roman" w:cs="Times New Roman"/>
          <w:b/>
        </w:rPr>
        <w:tab/>
        <w:t>M.P.</w:t>
      </w:r>
      <w:r w:rsidRPr="009C562F">
        <w:rPr>
          <w:rFonts w:ascii="Times New Roman" w:hAnsi="Times New Roman" w:cs="Times New Roman"/>
          <w:b/>
        </w:rPr>
        <w:tab/>
      </w:r>
      <w:r w:rsidRPr="009C562F">
        <w:rPr>
          <w:rFonts w:ascii="Times New Roman" w:hAnsi="Times New Roman" w:cs="Times New Roman"/>
          <w:b/>
        </w:rPr>
        <w:tab/>
      </w:r>
      <w:r w:rsidRPr="009C562F">
        <w:rPr>
          <w:rFonts w:ascii="Times New Roman" w:hAnsi="Times New Roman" w:cs="Times New Roman"/>
          <w:b/>
        </w:rPr>
        <w:tab/>
      </w:r>
      <w:r w:rsidRPr="009C562F">
        <w:rPr>
          <w:rFonts w:ascii="Times New Roman" w:hAnsi="Times New Roman" w:cs="Times New Roman"/>
        </w:rPr>
        <w:t>________________________________________</w:t>
      </w:r>
    </w:p>
    <w:p w14:paraId="26792B8B" w14:textId="77777777" w:rsidR="0095072C" w:rsidRPr="009C562F" w:rsidRDefault="0095072C" w:rsidP="0095072C">
      <w:pPr>
        <w:spacing w:after="0" w:line="240" w:lineRule="auto"/>
        <w:jc w:val="both"/>
        <w:rPr>
          <w:rFonts w:ascii="Times New Roman" w:hAnsi="Times New Roman" w:cs="Times New Roman"/>
        </w:rPr>
      </w:pP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t xml:space="preserve">   (ime i prezime ovlaštene osobe ponuditelja)</w:t>
      </w:r>
    </w:p>
    <w:p w14:paraId="11884206" w14:textId="77777777" w:rsidR="0095072C" w:rsidRPr="009C562F" w:rsidRDefault="0095072C" w:rsidP="0095072C">
      <w:pPr>
        <w:spacing w:after="0" w:line="240" w:lineRule="auto"/>
        <w:jc w:val="both"/>
        <w:rPr>
          <w:rFonts w:ascii="Times New Roman" w:hAnsi="Times New Roman" w:cs="Times New Roman"/>
        </w:rPr>
      </w:pPr>
      <w:r w:rsidRPr="009C562F">
        <w:rPr>
          <w:rFonts w:ascii="Times New Roman" w:hAnsi="Times New Roman" w:cs="Times New Roman"/>
        </w:rPr>
        <w:tab/>
      </w:r>
    </w:p>
    <w:p w14:paraId="3359A171" w14:textId="77777777" w:rsidR="0095072C" w:rsidRPr="009C562F" w:rsidRDefault="0095072C" w:rsidP="0095072C">
      <w:pPr>
        <w:spacing w:after="0" w:line="240" w:lineRule="auto"/>
        <w:jc w:val="both"/>
        <w:rPr>
          <w:rFonts w:ascii="Times New Roman" w:hAnsi="Times New Roman" w:cs="Times New Roman"/>
        </w:rPr>
      </w:pP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t xml:space="preserve">        ________________________________________</w:t>
      </w:r>
    </w:p>
    <w:p w14:paraId="37FD906E" w14:textId="51C52431" w:rsidR="003F06D4" w:rsidRDefault="0095072C" w:rsidP="003F06D4">
      <w:pPr>
        <w:spacing w:after="0" w:line="240" w:lineRule="auto"/>
        <w:jc w:val="both"/>
        <w:rPr>
          <w:rFonts w:ascii="Times New Roman" w:hAnsi="Times New Roman" w:cs="Times New Roman"/>
        </w:rPr>
      </w:pP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t xml:space="preserve">          (vlastoručni potpis ovlaštene osobe ponuditelja)</w:t>
      </w:r>
    </w:p>
    <w:p w14:paraId="130A3AD8" w14:textId="77777777" w:rsidR="009C562F" w:rsidRPr="009C562F" w:rsidRDefault="009C562F" w:rsidP="003F06D4">
      <w:pPr>
        <w:spacing w:after="0" w:line="240" w:lineRule="auto"/>
        <w:jc w:val="both"/>
        <w:rPr>
          <w:rFonts w:ascii="Times New Roman" w:hAnsi="Times New Roman" w:cs="Times New Roman"/>
        </w:rPr>
      </w:pPr>
    </w:p>
    <w:p w14:paraId="27B24775" w14:textId="77777777" w:rsidR="009C562F" w:rsidRDefault="009C562F" w:rsidP="003F06D4">
      <w:pPr>
        <w:spacing w:after="0" w:line="240" w:lineRule="auto"/>
        <w:ind w:left="4956"/>
        <w:jc w:val="both"/>
        <w:rPr>
          <w:rFonts w:ascii="Times New Roman" w:hAnsi="Times New Roman" w:cs="Times New Roman"/>
          <w:b/>
          <w:bCs/>
        </w:rPr>
      </w:pPr>
    </w:p>
    <w:p w14:paraId="386AEDC8" w14:textId="77777777" w:rsidR="009C562F" w:rsidRDefault="009C562F">
      <w:pPr>
        <w:rPr>
          <w:rFonts w:ascii="Times New Roman" w:hAnsi="Times New Roman" w:cs="Times New Roman"/>
          <w:b/>
          <w:bCs/>
        </w:rPr>
      </w:pPr>
      <w:r>
        <w:rPr>
          <w:rFonts w:ascii="Times New Roman" w:hAnsi="Times New Roman" w:cs="Times New Roman"/>
          <w:b/>
          <w:bCs/>
        </w:rPr>
        <w:br w:type="page"/>
      </w:r>
    </w:p>
    <w:p w14:paraId="7E209FA9" w14:textId="2A740CDD" w:rsidR="0095072C" w:rsidRPr="009C562F" w:rsidRDefault="0095072C" w:rsidP="009C562F">
      <w:pPr>
        <w:spacing w:after="0" w:line="240" w:lineRule="auto"/>
        <w:rPr>
          <w:rFonts w:ascii="Times New Roman" w:hAnsi="Times New Roman" w:cs="Times New Roman"/>
        </w:rPr>
      </w:pPr>
      <w:r w:rsidRPr="009C562F">
        <w:rPr>
          <w:rFonts w:ascii="Times New Roman" w:hAnsi="Times New Roman" w:cs="Times New Roman"/>
          <w:b/>
          <w:bCs/>
        </w:rPr>
        <w:lastRenderedPageBreak/>
        <w:t>DOKUMENTACIJA ZA NADMETANJE</w:t>
      </w:r>
    </w:p>
    <w:p w14:paraId="449A0331" w14:textId="42C74E86" w:rsidR="0095072C" w:rsidRPr="009C562F" w:rsidRDefault="0095072C" w:rsidP="009C562F">
      <w:pPr>
        <w:autoSpaceDE w:val="0"/>
        <w:autoSpaceDN w:val="0"/>
        <w:adjustRightInd w:val="0"/>
        <w:spacing w:after="0" w:line="240" w:lineRule="auto"/>
        <w:rPr>
          <w:rFonts w:ascii="Times New Roman" w:hAnsi="Times New Roman" w:cs="Times New Roman"/>
          <w:b/>
          <w:bCs/>
        </w:rPr>
      </w:pPr>
      <w:r w:rsidRPr="009C562F">
        <w:rPr>
          <w:rFonts w:ascii="Times New Roman" w:hAnsi="Times New Roman" w:cs="Times New Roman"/>
          <w:b/>
          <w:bCs/>
        </w:rPr>
        <w:t xml:space="preserve">OBRAZAC </w:t>
      </w:r>
      <w:r w:rsidR="00BC0B45" w:rsidRPr="009C562F">
        <w:rPr>
          <w:rFonts w:ascii="Times New Roman" w:hAnsi="Times New Roman" w:cs="Times New Roman"/>
          <w:b/>
          <w:bCs/>
        </w:rPr>
        <w:t>5</w:t>
      </w:r>
    </w:p>
    <w:p w14:paraId="03AFFC66" w14:textId="77777777" w:rsidR="003F06D4" w:rsidRPr="009C562F" w:rsidRDefault="003F06D4" w:rsidP="0095072C">
      <w:pPr>
        <w:autoSpaceDE w:val="0"/>
        <w:autoSpaceDN w:val="0"/>
        <w:adjustRightInd w:val="0"/>
        <w:spacing w:after="0" w:line="240" w:lineRule="auto"/>
        <w:jc w:val="right"/>
        <w:rPr>
          <w:rFonts w:ascii="Times New Roman" w:hAnsi="Times New Roman" w:cs="Times New Roman"/>
          <w:b/>
          <w:bCs/>
        </w:rPr>
      </w:pPr>
    </w:p>
    <w:p w14:paraId="63793EBF" w14:textId="77777777" w:rsidR="0095072C" w:rsidRPr="009C562F" w:rsidRDefault="0095072C" w:rsidP="0095072C">
      <w:pPr>
        <w:autoSpaceDE w:val="0"/>
        <w:autoSpaceDN w:val="0"/>
        <w:adjustRightInd w:val="0"/>
        <w:spacing w:after="0" w:line="240" w:lineRule="auto"/>
        <w:jc w:val="center"/>
        <w:rPr>
          <w:rFonts w:ascii="Times New Roman" w:hAnsi="Times New Roman" w:cs="Times New Roman"/>
          <w:b/>
          <w:bCs/>
        </w:rPr>
      </w:pPr>
      <w:r w:rsidRPr="009C562F">
        <w:rPr>
          <w:rFonts w:ascii="Times New Roman" w:hAnsi="Times New Roman" w:cs="Times New Roman"/>
          <w:b/>
          <w:bCs/>
        </w:rPr>
        <w:t>IZJAVA</w:t>
      </w:r>
    </w:p>
    <w:p w14:paraId="3D691E52" w14:textId="77777777" w:rsidR="0095072C" w:rsidRPr="009C562F" w:rsidRDefault="0095072C" w:rsidP="0095072C">
      <w:pPr>
        <w:autoSpaceDE w:val="0"/>
        <w:autoSpaceDN w:val="0"/>
        <w:adjustRightInd w:val="0"/>
        <w:spacing w:after="0" w:line="240" w:lineRule="auto"/>
        <w:rPr>
          <w:rFonts w:ascii="Times New Roman" w:hAnsi="Times New Roman" w:cs="Times New Roman"/>
        </w:rPr>
      </w:pPr>
      <w:r w:rsidRPr="009C562F">
        <w:rPr>
          <w:rFonts w:ascii="Times New Roman" w:hAnsi="Times New Roman" w:cs="Times New Roman"/>
        </w:rPr>
        <w:t>kojom ja, ___________________________________________________________________</w:t>
      </w:r>
    </w:p>
    <w:p w14:paraId="04BD1013" w14:textId="77777777" w:rsidR="0095072C" w:rsidRPr="009C562F" w:rsidRDefault="0095072C" w:rsidP="0095072C">
      <w:pPr>
        <w:autoSpaceDE w:val="0"/>
        <w:autoSpaceDN w:val="0"/>
        <w:adjustRightInd w:val="0"/>
        <w:spacing w:after="0" w:line="240" w:lineRule="auto"/>
        <w:rPr>
          <w:rFonts w:ascii="Times New Roman" w:hAnsi="Times New Roman" w:cs="Times New Roman"/>
          <w:i/>
          <w:iCs/>
        </w:rPr>
      </w:pPr>
      <w:r w:rsidRPr="009C562F">
        <w:rPr>
          <w:rFonts w:ascii="Times New Roman" w:hAnsi="Times New Roman" w:cs="Times New Roman"/>
          <w:i/>
          <w:iCs/>
        </w:rPr>
        <w:t xml:space="preserve">                                              (ime i prezime, broj osobne iskaznice, OIB)</w:t>
      </w:r>
    </w:p>
    <w:p w14:paraId="641E6C09" w14:textId="77777777" w:rsidR="0095072C" w:rsidRPr="009C562F" w:rsidRDefault="0095072C" w:rsidP="0095072C">
      <w:pPr>
        <w:autoSpaceDE w:val="0"/>
        <w:autoSpaceDN w:val="0"/>
        <w:adjustRightInd w:val="0"/>
        <w:spacing w:after="0" w:line="240" w:lineRule="auto"/>
        <w:rPr>
          <w:rFonts w:ascii="Times New Roman" w:hAnsi="Times New Roman" w:cs="Times New Roman"/>
        </w:rPr>
      </w:pPr>
    </w:p>
    <w:p w14:paraId="7E238BE1" w14:textId="77777777" w:rsidR="0095072C" w:rsidRPr="009C562F" w:rsidRDefault="0095072C" w:rsidP="0095072C">
      <w:pPr>
        <w:autoSpaceDE w:val="0"/>
        <w:autoSpaceDN w:val="0"/>
        <w:adjustRightInd w:val="0"/>
        <w:spacing w:after="0" w:line="240" w:lineRule="auto"/>
        <w:rPr>
          <w:rFonts w:ascii="Times New Roman" w:hAnsi="Times New Roman" w:cs="Times New Roman"/>
        </w:rPr>
      </w:pPr>
      <w:r w:rsidRPr="009C562F">
        <w:rPr>
          <w:rFonts w:ascii="Times New Roman" w:hAnsi="Times New Roman" w:cs="Times New Roman"/>
        </w:rPr>
        <w:t>kao osoba ovlaštena za zastupanje _______________________________________________</w:t>
      </w:r>
    </w:p>
    <w:p w14:paraId="34BA252F" w14:textId="77777777" w:rsidR="0095072C" w:rsidRPr="009C562F" w:rsidRDefault="0095072C" w:rsidP="0095072C">
      <w:pPr>
        <w:autoSpaceDE w:val="0"/>
        <w:autoSpaceDN w:val="0"/>
        <w:adjustRightInd w:val="0"/>
        <w:spacing w:after="0" w:line="240" w:lineRule="auto"/>
        <w:rPr>
          <w:rFonts w:ascii="Times New Roman" w:hAnsi="Times New Roman" w:cs="Times New Roman"/>
        </w:rPr>
      </w:pPr>
      <w:r w:rsidRPr="009C562F">
        <w:rPr>
          <w:rFonts w:ascii="Times New Roman" w:hAnsi="Times New Roman" w:cs="Times New Roman"/>
          <w:i/>
          <w:iCs/>
        </w:rPr>
        <w:t xml:space="preserve">                                                        (naziv i sjedište gospodarskog subjekta/ponuditelja, OIB)</w:t>
      </w:r>
    </w:p>
    <w:p w14:paraId="64314C05" w14:textId="77777777" w:rsidR="0095072C" w:rsidRPr="009C562F" w:rsidRDefault="0095072C" w:rsidP="0095072C">
      <w:pPr>
        <w:autoSpaceDE w:val="0"/>
        <w:autoSpaceDN w:val="0"/>
        <w:adjustRightInd w:val="0"/>
        <w:spacing w:after="0" w:line="240" w:lineRule="auto"/>
        <w:rPr>
          <w:rFonts w:ascii="Times New Roman" w:hAnsi="Times New Roman" w:cs="Times New Roman"/>
        </w:rPr>
      </w:pPr>
    </w:p>
    <w:p w14:paraId="523E54C0" w14:textId="77777777" w:rsidR="0095072C" w:rsidRPr="009C562F" w:rsidRDefault="0095072C" w:rsidP="0095072C">
      <w:pPr>
        <w:autoSpaceDE w:val="0"/>
        <w:autoSpaceDN w:val="0"/>
        <w:adjustRightInd w:val="0"/>
        <w:spacing w:after="0" w:line="240" w:lineRule="auto"/>
        <w:rPr>
          <w:rFonts w:ascii="Times New Roman" w:hAnsi="Times New Roman" w:cs="Times New Roman"/>
        </w:rPr>
      </w:pPr>
      <w:r w:rsidRPr="009C562F">
        <w:rPr>
          <w:rFonts w:ascii="Times New Roman" w:hAnsi="Times New Roman" w:cs="Times New Roman"/>
        </w:rPr>
        <w:t>potvrđujem da gospodarski subjekt _______________________________________________</w:t>
      </w:r>
    </w:p>
    <w:p w14:paraId="3C462A09" w14:textId="77777777" w:rsidR="0095072C" w:rsidRPr="009C562F" w:rsidRDefault="0095072C" w:rsidP="0095072C">
      <w:pPr>
        <w:autoSpaceDE w:val="0"/>
        <w:autoSpaceDN w:val="0"/>
        <w:adjustRightInd w:val="0"/>
        <w:spacing w:after="0" w:line="240" w:lineRule="auto"/>
        <w:rPr>
          <w:rFonts w:ascii="Times New Roman" w:hAnsi="Times New Roman" w:cs="Times New Roman"/>
          <w:i/>
          <w:iCs/>
        </w:rPr>
      </w:pPr>
      <w:r w:rsidRPr="009C562F">
        <w:rPr>
          <w:rFonts w:ascii="Times New Roman" w:hAnsi="Times New Roman" w:cs="Times New Roman"/>
          <w:i/>
          <w:iCs/>
        </w:rPr>
        <w:t xml:space="preserve">                                                          (naziv i sjedište gospodarskog subjekta/ponuditelja, OIB)</w:t>
      </w:r>
    </w:p>
    <w:p w14:paraId="6AC75E67" w14:textId="77777777" w:rsidR="0095072C" w:rsidRPr="009C562F" w:rsidRDefault="0095072C" w:rsidP="0095072C">
      <w:pPr>
        <w:rPr>
          <w:rFonts w:ascii="Times New Roman" w:hAnsi="Times New Roman" w:cs="Times New Roman"/>
        </w:rPr>
      </w:pPr>
    </w:p>
    <w:p w14:paraId="7D7D8C07" w14:textId="77777777" w:rsidR="0095072C" w:rsidRPr="009C562F" w:rsidRDefault="0095072C" w:rsidP="0095072C">
      <w:pPr>
        <w:rPr>
          <w:rFonts w:ascii="Times New Roman" w:hAnsi="Times New Roman" w:cs="Times New Roman"/>
          <w:b/>
        </w:rPr>
      </w:pPr>
      <w:r w:rsidRPr="009C562F">
        <w:rPr>
          <w:rFonts w:ascii="Times New Roman" w:hAnsi="Times New Roman" w:cs="Times New Roman"/>
          <w:b/>
        </w:rPr>
        <w:t>u svojstvu ponuditelja raspolaže sa minimalno slijedećom opremom:</w:t>
      </w:r>
    </w:p>
    <w:p w14:paraId="4750CB61" w14:textId="19227BBB" w:rsidR="00D62B89" w:rsidRPr="009C562F" w:rsidRDefault="00D62B89" w:rsidP="00D62B89">
      <w:pPr>
        <w:pStyle w:val="ListParagraph"/>
        <w:numPr>
          <w:ilvl w:val="0"/>
          <w:numId w:val="26"/>
        </w:numPr>
        <w:autoSpaceDE w:val="0"/>
        <w:autoSpaceDN w:val="0"/>
        <w:adjustRightInd w:val="0"/>
        <w:spacing w:after="0" w:line="240" w:lineRule="auto"/>
        <w:jc w:val="both"/>
        <w:rPr>
          <w:rFonts w:ascii="Times New Roman" w:hAnsi="Times New Roman" w:cs="Times New Roman"/>
          <w:color w:val="000000"/>
        </w:rPr>
      </w:pPr>
      <w:r w:rsidRPr="009C562F">
        <w:rPr>
          <w:rFonts w:ascii="Times New Roman" w:hAnsi="Times New Roman" w:cs="Times New Roman"/>
          <w:color w:val="000000"/>
        </w:rPr>
        <w:t xml:space="preserve"> najmanje jedno osobno računalo, </w:t>
      </w:r>
    </w:p>
    <w:p w14:paraId="01972DFF" w14:textId="77777777" w:rsidR="00D62B89" w:rsidRPr="009C562F" w:rsidRDefault="00D62B89" w:rsidP="00D62B89">
      <w:pPr>
        <w:pStyle w:val="ListParagraph"/>
        <w:numPr>
          <w:ilvl w:val="0"/>
          <w:numId w:val="26"/>
        </w:numPr>
        <w:autoSpaceDE w:val="0"/>
        <w:autoSpaceDN w:val="0"/>
        <w:adjustRightInd w:val="0"/>
        <w:spacing w:after="0" w:line="240" w:lineRule="auto"/>
        <w:jc w:val="both"/>
        <w:rPr>
          <w:rFonts w:ascii="Times New Roman" w:hAnsi="Times New Roman" w:cs="Times New Roman"/>
          <w:color w:val="000000"/>
        </w:rPr>
      </w:pPr>
      <w:r w:rsidRPr="009C562F">
        <w:rPr>
          <w:rFonts w:ascii="Times New Roman" w:hAnsi="Times New Roman" w:cs="Times New Roman"/>
          <w:color w:val="000000"/>
        </w:rPr>
        <w:t xml:space="preserve">1 analizator dimnih plinova za očitanje sastava dimnih plinova te </w:t>
      </w:r>
    </w:p>
    <w:p w14:paraId="1FCC3660" w14:textId="77777777" w:rsidR="00D62B89" w:rsidRPr="009C562F" w:rsidRDefault="00D62B89" w:rsidP="00D62B89">
      <w:pPr>
        <w:pStyle w:val="ListParagraph"/>
        <w:numPr>
          <w:ilvl w:val="0"/>
          <w:numId w:val="26"/>
        </w:numPr>
        <w:autoSpaceDE w:val="0"/>
        <w:autoSpaceDN w:val="0"/>
        <w:adjustRightInd w:val="0"/>
        <w:spacing w:after="0" w:line="240" w:lineRule="auto"/>
        <w:jc w:val="both"/>
        <w:rPr>
          <w:rFonts w:ascii="Times New Roman" w:hAnsi="Times New Roman" w:cs="Times New Roman"/>
          <w:color w:val="000000"/>
        </w:rPr>
      </w:pPr>
      <w:r w:rsidRPr="009C562F">
        <w:rPr>
          <w:rFonts w:ascii="Times New Roman" w:hAnsi="Times New Roman" w:cs="Times New Roman"/>
          <w:color w:val="000000"/>
        </w:rPr>
        <w:t>osnovne uređaje, opremu i alat uz detaljan popis i serijske brojeve uređaja za obavljanje dimnjačarskih poslova za svakog zaposlenika, i to:</w:t>
      </w:r>
    </w:p>
    <w:p w14:paraId="784ED731" w14:textId="77777777" w:rsidR="00D62B89" w:rsidRPr="009C562F" w:rsidRDefault="00D62B89" w:rsidP="00D62B89">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9C562F">
        <w:rPr>
          <w:rFonts w:ascii="Times New Roman" w:hAnsi="Times New Roman" w:cs="Times New Roman"/>
          <w:color w:val="000000"/>
        </w:rPr>
        <w:t xml:space="preserve">mjerač volumnog udjela CO u prostoru u </w:t>
      </w:r>
      <w:proofErr w:type="spellStart"/>
      <w:r w:rsidRPr="009C562F">
        <w:rPr>
          <w:rFonts w:ascii="Times New Roman" w:hAnsi="Times New Roman" w:cs="Times New Roman"/>
          <w:color w:val="000000"/>
        </w:rPr>
        <w:t>ppm</w:t>
      </w:r>
      <w:proofErr w:type="spellEnd"/>
      <w:r w:rsidRPr="009C562F">
        <w:rPr>
          <w:rFonts w:ascii="Times New Roman" w:hAnsi="Times New Roman" w:cs="Times New Roman"/>
          <w:color w:val="000000"/>
        </w:rPr>
        <w:t xml:space="preserve">, </w:t>
      </w:r>
    </w:p>
    <w:p w14:paraId="03A261BC" w14:textId="77777777" w:rsidR="00D62B89" w:rsidRPr="009C562F" w:rsidRDefault="00D62B89" w:rsidP="00D62B89">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9C562F">
        <w:rPr>
          <w:rFonts w:ascii="Times New Roman" w:hAnsi="Times New Roman" w:cs="Times New Roman"/>
          <w:color w:val="000000"/>
        </w:rPr>
        <w:t xml:space="preserve">uže s kuglom i četkom (1 </w:t>
      </w:r>
      <w:proofErr w:type="spellStart"/>
      <w:r w:rsidRPr="009C562F">
        <w:rPr>
          <w:rFonts w:ascii="Times New Roman" w:hAnsi="Times New Roman" w:cs="Times New Roman"/>
          <w:color w:val="000000"/>
        </w:rPr>
        <w:t>kpl</w:t>
      </w:r>
      <w:proofErr w:type="spellEnd"/>
      <w:r w:rsidRPr="009C562F">
        <w:rPr>
          <w:rFonts w:ascii="Times New Roman" w:hAnsi="Times New Roman" w:cs="Times New Roman"/>
          <w:color w:val="000000"/>
        </w:rPr>
        <w:t>),</w:t>
      </w:r>
    </w:p>
    <w:p w14:paraId="078C2CF6" w14:textId="77777777" w:rsidR="00D62B89" w:rsidRPr="009C562F" w:rsidRDefault="00D62B89" w:rsidP="00D62B89">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9C562F">
        <w:rPr>
          <w:rFonts w:ascii="Times New Roman" w:hAnsi="Times New Roman" w:cs="Times New Roman"/>
          <w:color w:val="000000"/>
        </w:rPr>
        <w:t>udarnu žičanu osovinu (</w:t>
      </w:r>
      <w:proofErr w:type="spellStart"/>
      <w:r w:rsidRPr="009C562F">
        <w:rPr>
          <w:rFonts w:ascii="Times New Roman" w:hAnsi="Times New Roman" w:cs="Times New Roman"/>
          <w:color w:val="000000"/>
        </w:rPr>
        <w:t>štoser</w:t>
      </w:r>
      <w:proofErr w:type="spellEnd"/>
      <w:r w:rsidRPr="009C562F">
        <w:rPr>
          <w:rFonts w:ascii="Times New Roman" w:hAnsi="Times New Roman" w:cs="Times New Roman"/>
          <w:color w:val="000000"/>
        </w:rPr>
        <w:t>) duljine do 5 m,</w:t>
      </w:r>
    </w:p>
    <w:p w14:paraId="27A58DAB" w14:textId="77777777" w:rsidR="00D62B89" w:rsidRPr="009C562F" w:rsidRDefault="00D62B89" w:rsidP="00D62B89">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9C562F">
        <w:rPr>
          <w:rFonts w:ascii="Times New Roman" w:hAnsi="Times New Roman" w:cs="Times New Roman"/>
          <w:color w:val="000000"/>
        </w:rPr>
        <w:t xml:space="preserve">udarnu žičanu osovinu duljine od 8 do 10 m (1 </w:t>
      </w:r>
      <w:proofErr w:type="spellStart"/>
      <w:r w:rsidRPr="009C562F">
        <w:rPr>
          <w:rFonts w:ascii="Times New Roman" w:hAnsi="Times New Roman" w:cs="Times New Roman"/>
          <w:color w:val="000000"/>
        </w:rPr>
        <w:t>kpl</w:t>
      </w:r>
      <w:proofErr w:type="spellEnd"/>
      <w:r w:rsidRPr="009C562F">
        <w:rPr>
          <w:rFonts w:ascii="Times New Roman" w:hAnsi="Times New Roman" w:cs="Times New Roman"/>
          <w:color w:val="000000"/>
        </w:rPr>
        <w:t>),</w:t>
      </w:r>
    </w:p>
    <w:p w14:paraId="1538AAB9" w14:textId="77777777" w:rsidR="00D62B89" w:rsidRPr="009C562F" w:rsidRDefault="00D62B89" w:rsidP="00D62B89">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9C562F">
        <w:rPr>
          <w:rFonts w:ascii="Times New Roman" w:hAnsi="Times New Roman" w:cs="Times New Roman"/>
          <w:color w:val="000000"/>
        </w:rPr>
        <w:t>četku od dlake (</w:t>
      </w:r>
      <w:proofErr w:type="spellStart"/>
      <w:r w:rsidRPr="009C562F">
        <w:rPr>
          <w:rFonts w:ascii="Times New Roman" w:hAnsi="Times New Roman" w:cs="Times New Roman"/>
          <w:color w:val="000000"/>
        </w:rPr>
        <w:t>čimprling</w:t>
      </w:r>
      <w:proofErr w:type="spellEnd"/>
      <w:r w:rsidRPr="009C562F">
        <w:rPr>
          <w:rFonts w:ascii="Times New Roman" w:hAnsi="Times New Roman" w:cs="Times New Roman"/>
          <w:color w:val="000000"/>
        </w:rPr>
        <w:t xml:space="preserve">), ili odgovarajućeg materijala duljine osovine 1,2 do </w:t>
      </w:r>
    </w:p>
    <w:p w14:paraId="39FA2744" w14:textId="77777777" w:rsidR="00D62B89" w:rsidRPr="009C562F" w:rsidRDefault="00D62B89" w:rsidP="00D62B89">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9C562F">
        <w:rPr>
          <w:rFonts w:ascii="Times New Roman" w:hAnsi="Times New Roman" w:cs="Times New Roman"/>
          <w:color w:val="000000"/>
        </w:rPr>
        <w:t>1,8 m,</w:t>
      </w:r>
    </w:p>
    <w:p w14:paraId="4CC12E0D" w14:textId="77777777" w:rsidR="00D62B89" w:rsidRPr="009C562F" w:rsidRDefault="00D62B89" w:rsidP="00D62B89">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9C562F">
        <w:rPr>
          <w:rFonts w:ascii="Times New Roman" w:hAnsi="Times New Roman" w:cs="Times New Roman"/>
          <w:color w:val="000000"/>
        </w:rPr>
        <w:t xml:space="preserve">dimnjačarski </w:t>
      </w:r>
      <w:proofErr w:type="spellStart"/>
      <w:r w:rsidRPr="009C562F">
        <w:rPr>
          <w:rFonts w:ascii="Times New Roman" w:hAnsi="Times New Roman" w:cs="Times New Roman"/>
          <w:color w:val="000000"/>
        </w:rPr>
        <w:t>partviš</w:t>
      </w:r>
      <w:proofErr w:type="spellEnd"/>
      <w:r w:rsidRPr="009C562F">
        <w:rPr>
          <w:rFonts w:ascii="Times New Roman" w:hAnsi="Times New Roman" w:cs="Times New Roman"/>
          <w:color w:val="000000"/>
        </w:rPr>
        <w:t>,</w:t>
      </w:r>
    </w:p>
    <w:p w14:paraId="2A10741A" w14:textId="77777777" w:rsidR="00D62B89" w:rsidRPr="009C562F" w:rsidRDefault="00D62B89" w:rsidP="00D62B89">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9C562F">
        <w:rPr>
          <w:rFonts w:ascii="Times New Roman" w:hAnsi="Times New Roman" w:cs="Times New Roman"/>
          <w:color w:val="000000"/>
        </w:rPr>
        <w:t>garnituru ključeva za vratašca,</w:t>
      </w:r>
    </w:p>
    <w:p w14:paraId="5442D8F1" w14:textId="77777777" w:rsidR="00D62B89" w:rsidRPr="009C562F" w:rsidRDefault="00D62B89" w:rsidP="00D62B89">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9C562F">
        <w:rPr>
          <w:rFonts w:ascii="Times New Roman" w:hAnsi="Times New Roman" w:cs="Times New Roman"/>
          <w:color w:val="000000"/>
        </w:rPr>
        <w:t>špicu s navojem kao dodatak na udarnu žičanu četku,</w:t>
      </w:r>
    </w:p>
    <w:p w14:paraId="23898B0A" w14:textId="77777777" w:rsidR="00D62B89" w:rsidRPr="009C562F" w:rsidRDefault="00D62B89" w:rsidP="00D62B89">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9C562F">
        <w:rPr>
          <w:rFonts w:ascii="Times New Roman" w:hAnsi="Times New Roman" w:cs="Times New Roman"/>
          <w:color w:val="000000"/>
        </w:rPr>
        <w:t xml:space="preserve">četku s navojem za čišćenje </w:t>
      </w:r>
      <w:proofErr w:type="spellStart"/>
      <w:r w:rsidRPr="009C562F">
        <w:rPr>
          <w:rFonts w:ascii="Times New Roman" w:hAnsi="Times New Roman" w:cs="Times New Roman"/>
          <w:color w:val="000000"/>
        </w:rPr>
        <w:t>kotlovskih</w:t>
      </w:r>
      <w:proofErr w:type="spellEnd"/>
      <w:r w:rsidRPr="009C562F">
        <w:rPr>
          <w:rFonts w:ascii="Times New Roman" w:hAnsi="Times New Roman" w:cs="Times New Roman"/>
          <w:color w:val="000000"/>
        </w:rPr>
        <w:t xml:space="preserve"> cijevi,</w:t>
      </w:r>
    </w:p>
    <w:p w14:paraId="6EA7D147" w14:textId="77777777" w:rsidR="00D62B89" w:rsidRPr="009C562F" w:rsidRDefault="00D62B89" w:rsidP="00D62B89">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9C562F">
        <w:rPr>
          <w:rFonts w:ascii="Times New Roman" w:hAnsi="Times New Roman" w:cs="Times New Roman"/>
          <w:color w:val="000000"/>
        </w:rPr>
        <w:t>četku za mehaničko čišćenje kotlova, dimnjaka, termogena, dimovodnih kanala i štednjaka priključenih na sve vrste energenata,</w:t>
      </w:r>
    </w:p>
    <w:p w14:paraId="3714780C" w14:textId="77777777" w:rsidR="00D62B89" w:rsidRPr="009C562F" w:rsidRDefault="00D62B89" w:rsidP="00D62B89">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9C562F">
        <w:rPr>
          <w:rFonts w:ascii="Times New Roman" w:hAnsi="Times New Roman" w:cs="Times New Roman"/>
          <w:color w:val="000000"/>
        </w:rPr>
        <w:t>priručno ogledalo,</w:t>
      </w:r>
    </w:p>
    <w:p w14:paraId="274E2387" w14:textId="77777777" w:rsidR="00D62B89" w:rsidRPr="009C562F" w:rsidRDefault="00D62B89" w:rsidP="00D62B89">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9C562F">
        <w:rPr>
          <w:rFonts w:ascii="Times New Roman" w:hAnsi="Times New Roman" w:cs="Times New Roman"/>
          <w:color w:val="000000"/>
        </w:rPr>
        <w:t xml:space="preserve">dimne patrone (5 </w:t>
      </w:r>
      <w:proofErr w:type="spellStart"/>
      <w:r w:rsidRPr="009C562F">
        <w:rPr>
          <w:rFonts w:ascii="Times New Roman" w:hAnsi="Times New Roman" w:cs="Times New Roman"/>
          <w:color w:val="000000"/>
        </w:rPr>
        <w:t>kpl</w:t>
      </w:r>
      <w:proofErr w:type="spellEnd"/>
      <w:r w:rsidRPr="009C562F">
        <w:rPr>
          <w:rFonts w:ascii="Times New Roman" w:hAnsi="Times New Roman" w:cs="Times New Roman"/>
          <w:color w:val="000000"/>
        </w:rPr>
        <w:t>)</w:t>
      </w:r>
    </w:p>
    <w:p w14:paraId="7BB5AA3C" w14:textId="77777777" w:rsidR="00D62B89" w:rsidRPr="009C562F" w:rsidRDefault="00D62B89" w:rsidP="00D62B89">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9C562F">
        <w:rPr>
          <w:rFonts w:ascii="Times New Roman" w:hAnsi="Times New Roman" w:cs="Times New Roman"/>
          <w:color w:val="000000"/>
        </w:rPr>
        <w:t>lokatora pozicije glave kamere, kamere s videozapisom, L= 30 m' (1 kom)</w:t>
      </w:r>
    </w:p>
    <w:p w14:paraId="0350C8D8" w14:textId="77777777" w:rsidR="00D62B89" w:rsidRPr="009C562F" w:rsidRDefault="00D62B89" w:rsidP="00D62B89">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9C562F">
        <w:rPr>
          <w:rFonts w:ascii="Times New Roman" w:hAnsi="Times New Roman" w:cs="Times New Roman"/>
          <w:color w:val="000000"/>
        </w:rPr>
        <w:t>endoskopa L=950,</w:t>
      </w:r>
    </w:p>
    <w:p w14:paraId="4D35C27C" w14:textId="77777777" w:rsidR="00D62B89" w:rsidRPr="009C562F" w:rsidRDefault="00D62B89" w:rsidP="00D62B89">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9C562F">
        <w:rPr>
          <w:rFonts w:ascii="Times New Roman" w:hAnsi="Times New Roman" w:cs="Times New Roman"/>
          <w:color w:val="000000"/>
        </w:rPr>
        <w:t>endoskopa L=9000 sa videozapisom,</w:t>
      </w:r>
    </w:p>
    <w:p w14:paraId="2272FBD9" w14:textId="77777777" w:rsidR="00D62B89" w:rsidRPr="009C562F" w:rsidRDefault="00D62B89" w:rsidP="00D62B89">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9C562F">
        <w:rPr>
          <w:rFonts w:ascii="Times New Roman" w:hAnsi="Times New Roman" w:cs="Times New Roman"/>
          <w:color w:val="000000"/>
        </w:rPr>
        <w:t>uređaja za 4Pa-test,</w:t>
      </w:r>
    </w:p>
    <w:p w14:paraId="3034746C" w14:textId="77777777" w:rsidR="00D62B89" w:rsidRPr="009C562F" w:rsidRDefault="00D62B89" w:rsidP="00D62B89">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9C562F">
        <w:rPr>
          <w:rFonts w:ascii="Times New Roman" w:hAnsi="Times New Roman" w:cs="Times New Roman"/>
          <w:color w:val="000000"/>
        </w:rPr>
        <w:t xml:space="preserve">oprema zaštite na radu (1 </w:t>
      </w:r>
      <w:proofErr w:type="spellStart"/>
      <w:r w:rsidRPr="009C562F">
        <w:rPr>
          <w:rFonts w:ascii="Times New Roman" w:hAnsi="Times New Roman" w:cs="Times New Roman"/>
          <w:color w:val="000000"/>
        </w:rPr>
        <w:t>kpl</w:t>
      </w:r>
      <w:proofErr w:type="spellEnd"/>
      <w:r w:rsidRPr="009C562F">
        <w:rPr>
          <w:rFonts w:ascii="Times New Roman" w:hAnsi="Times New Roman" w:cs="Times New Roman"/>
          <w:color w:val="000000"/>
        </w:rPr>
        <w:t>)</w:t>
      </w:r>
    </w:p>
    <w:p w14:paraId="67631CBD" w14:textId="77777777" w:rsidR="00D62B89" w:rsidRPr="009C562F" w:rsidRDefault="00D62B89" w:rsidP="00D62B89">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9C562F">
        <w:rPr>
          <w:rFonts w:ascii="Times New Roman" w:hAnsi="Times New Roman" w:cs="Times New Roman"/>
          <w:color w:val="000000"/>
        </w:rPr>
        <w:t>uređaji i oprema za mjerenje visine dimnjaka,</w:t>
      </w:r>
    </w:p>
    <w:p w14:paraId="60525FC4" w14:textId="77777777" w:rsidR="00D62B89" w:rsidRPr="009C562F" w:rsidRDefault="00D62B89" w:rsidP="00D62B89">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9C562F">
        <w:rPr>
          <w:rFonts w:ascii="Times New Roman" w:hAnsi="Times New Roman" w:cs="Times New Roman"/>
          <w:color w:val="000000"/>
        </w:rPr>
        <w:t>motorno vozilo,</w:t>
      </w:r>
    </w:p>
    <w:p w14:paraId="5330CBA0" w14:textId="77777777" w:rsidR="00D62B89" w:rsidRPr="009C562F" w:rsidRDefault="00D62B89" w:rsidP="00D62B89">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9C562F">
        <w:rPr>
          <w:rFonts w:ascii="Times New Roman" w:hAnsi="Times New Roman" w:cs="Times New Roman"/>
          <w:color w:val="000000"/>
        </w:rPr>
        <w:t>zaštitna oprema,</w:t>
      </w:r>
    </w:p>
    <w:p w14:paraId="1200A8C5" w14:textId="77777777" w:rsidR="00D62B89" w:rsidRPr="009C562F" w:rsidRDefault="00D62B89" w:rsidP="00D62B89">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9C562F">
        <w:rPr>
          <w:rFonts w:ascii="Times New Roman" w:hAnsi="Times New Roman" w:cs="Times New Roman"/>
          <w:color w:val="000000"/>
        </w:rPr>
        <w:t>osnovna vatrogasna oprema.</w:t>
      </w:r>
    </w:p>
    <w:p w14:paraId="3C4B58CA" w14:textId="77777777" w:rsidR="00D62B89" w:rsidRPr="009C562F" w:rsidRDefault="00D62B89" w:rsidP="00D62B89">
      <w:pPr>
        <w:autoSpaceDE w:val="0"/>
        <w:autoSpaceDN w:val="0"/>
        <w:adjustRightInd w:val="0"/>
        <w:spacing w:after="0" w:line="240" w:lineRule="auto"/>
        <w:jc w:val="both"/>
        <w:rPr>
          <w:rFonts w:ascii="Times New Roman" w:hAnsi="Times New Roman" w:cs="Times New Roman"/>
          <w:b/>
        </w:rPr>
      </w:pPr>
    </w:p>
    <w:p w14:paraId="705BC6E3" w14:textId="48353552" w:rsidR="0095072C" w:rsidRPr="009C562F" w:rsidRDefault="0095072C" w:rsidP="00D62B89">
      <w:pPr>
        <w:autoSpaceDE w:val="0"/>
        <w:autoSpaceDN w:val="0"/>
        <w:adjustRightInd w:val="0"/>
        <w:spacing w:after="0" w:line="240" w:lineRule="auto"/>
        <w:jc w:val="both"/>
        <w:rPr>
          <w:rFonts w:ascii="Times New Roman" w:hAnsi="Times New Roman" w:cs="Times New Roman"/>
          <w:b/>
        </w:rPr>
      </w:pPr>
      <w:r w:rsidRPr="009C562F">
        <w:rPr>
          <w:rFonts w:ascii="Times New Roman" w:hAnsi="Times New Roman" w:cs="Times New Roman"/>
          <w:b/>
        </w:rPr>
        <w:t>Navedena oprema bit će nam na raspolaganju u svrhu izvršenja ugovora o koncesiji.</w:t>
      </w:r>
    </w:p>
    <w:p w14:paraId="29881670" w14:textId="77777777" w:rsidR="0095072C" w:rsidRPr="009C562F" w:rsidRDefault="0095072C" w:rsidP="0095072C">
      <w:pPr>
        <w:autoSpaceDE w:val="0"/>
        <w:autoSpaceDN w:val="0"/>
        <w:adjustRightInd w:val="0"/>
        <w:spacing w:after="0" w:line="240" w:lineRule="auto"/>
        <w:rPr>
          <w:rFonts w:ascii="Times New Roman" w:hAnsi="Times New Roman" w:cs="Times New Roman"/>
          <w:b/>
        </w:rPr>
      </w:pPr>
    </w:p>
    <w:p w14:paraId="64D1936A" w14:textId="16365F3F" w:rsidR="0095072C" w:rsidRPr="009C562F" w:rsidRDefault="003823F4" w:rsidP="0095072C">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U _________________________ 2020</w:t>
      </w:r>
      <w:r w:rsidR="0095072C" w:rsidRPr="009C562F">
        <w:rPr>
          <w:rFonts w:ascii="Times New Roman" w:hAnsi="Times New Roman" w:cs="Times New Roman"/>
          <w:b/>
        </w:rPr>
        <w:t>.</w:t>
      </w:r>
    </w:p>
    <w:p w14:paraId="57112359" w14:textId="77777777" w:rsidR="0095072C" w:rsidRPr="009C562F" w:rsidRDefault="0095072C" w:rsidP="0095072C">
      <w:pPr>
        <w:autoSpaceDE w:val="0"/>
        <w:autoSpaceDN w:val="0"/>
        <w:adjustRightInd w:val="0"/>
        <w:spacing w:after="0" w:line="240" w:lineRule="auto"/>
        <w:rPr>
          <w:rFonts w:ascii="Times New Roman" w:hAnsi="Times New Roman" w:cs="Times New Roman"/>
        </w:rPr>
      </w:pPr>
      <w:r w:rsidRPr="009C562F">
        <w:rPr>
          <w:rFonts w:ascii="Times New Roman" w:hAnsi="Times New Roman" w:cs="Times New Roman"/>
        </w:rPr>
        <w:t xml:space="preserve">          (mjesto i datum)</w:t>
      </w:r>
    </w:p>
    <w:p w14:paraId="4785DF01" w14:textId="77777777" w:rsidR="0095072C" w:rsidRPr="009C562F" w:rsidRDefault="0095072C" w:rsidP="0095072C">
      <w:pPr>
        <w:autoSpaceDE w:val="0"/>
        <w:autoSpaceDN w:val="0"/>
        <w:adjustRightInd w:val="0"/>
        <w:spacing w:after="0" w:line="240" w:lineRule="auto"/>
        <w:rPr>
          <w:rFonts w:ascii="Times New Roman" w:hAnsi="Times New Roman" w:cs="Times New Roman"/>
        </w:rPr>
      </w:pPr>
    </w:p>
    <w:p w14:paraId="75C902C0" w14:textId="77777777" w:rsidR="0095072C" w:rsidRPr="009C562F" w:rsidRDefault="0095072C" w:rsidP="0095072C">
      <w:pPr>
        <w:spacing w:after="0" w:line="240" w:lineRule="auto"/>
        <w:jc w:val="center"/>
        <w:rPr>
          <w:rFonts w:ascii="Times New Roman" w:hAnsi="Times New Roman" w:cs="Times New Roman"/>
        </w:rPr>
      </w:pPr>
    </w:p>
    <w:p w14:paraId="3B7B7457" w14:textId="77777777" w:rsidR="0095072C" w:rsidRPr="009C562F" w:rsidRDefault="0095072C" w:rsidP="0095072C">
      <w:pPr>
        <w:spacing w:after="0" w:line="240" w:lineRule="auto"/>
        <w:jc w:val="center"/>
        <w:rPr>
          <w:rFonts w:ascii="Times New Roman" w:hAnsi="Times New Roman" w:cs="Times New Roman"/>
        </w:rPr>
      </w:pPr>
      <w:r w:rsidRPr="009C562F">
        <w:rPr>
          <w:rFonts w:ascii="Times New Roman" w:hAnsi="Times New Roman" w:cs="Times New Roman"/>
          <w:b/>
        </w:rPr>
        <w:tab/>
      </w:r>
      <w:r w:rsidRPr="009C562F">
        <w:rPr>
          <w:rFonts w:ascii="Times New Roman" w:hAnsi="Times New Roman" w:cs="Times New Roman"/>
          <w:b/>
        </w:rPr>
        <w:tab/>
      </w:r>
      <w:r w:rsidRPr="009C562F">
        <w:rPr>
          <w:rFonts w:ascii="Times New Roman" w:hAnsi="Times New Roman" w:cs="Times New Roman"/>
          <w:b/>
        </w:rPr>
        <w:tab/>
        <w:t>M.P.</w:t>
      </w:r>
      <w:r w:rsidRPr="009C562F">
        <w:rPr>
          <w:rFonts w:ascii="Times New Roman" w:hAnsi="Times New Roman" w:cs="Times New Roman"/>
          <w:b/>
        </w:rPr>
        <w:tab/>
      </w:r>
      <w:r w:rsidRPr="009C562F">
        <w:rPr>
          <w:rFonts w:ascii="Times New Roman" w:hAnsi="Times New Roman" w:cs="Times New Roman"/>
          <w:b/>
        </w:rPr>
        <w:tab/>
      </w:r>
      <w:r w:rsidRPr="009C562F">
        <w:rPr>
          <w:rFonts w:ascii="Times New Roman" w:hAnsi="Times New Roman" w:cs="Times New Roman"/>
          <w:b/>
        </w:rPr>
        <w:tab/>
      </w:r>
      <w:r w:rsidRPr="009C562F">
        <w:rPr>
          <w:rFonts w:ascii="Times New Roman" w:hAnsi="Times New Roman" w:cs="Times New Roman"/>
        </w:rPr>
        <w:t>________________________________________</w:t>
      </w:r>
    </w:p>
    <w:p w14:paraId="0A2AF95D" w14:textId="564D15E9" w:rsidR="0095072C" w:rsidRPr="009C562F" w:rsidRDefault="0095072C" w:rsidP="0095072C">
      <w:pPr>
        <w:spacing w:after="0" w:line="240" w:lineRule="auto"/>
        <w:jc w:val="both"/>
        <w:rPr>
          <w:rFonts w:ascii="Times New Roman" w:hAnsi="Times New Roman" w:cs="Times New Roman"/>
        </w:rPr>
      </w:pP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t xml:space="preserve">                 (ime i prezime ovlaštene osobe ponuditelja)</w:t>
      </w:r>
    </w:p>
    <w:p w14:paraId="6274CBEF" w14:textId="72A81126" w:rsidR="0095072C" w:rsidRPr="009C562F" w:rsidRDefault="0095072C" w:rsidP="00D62B89">
      <w:pPr>
        <w:spacing w:after="0" w:line="240" w:lineRule="auto"/>
        <w:ind w:left="1416"/>
        <w:jc w:val="both"/>
        <w:rPr>
          <w:rFonts w:ascii="Times New Roman" w:hAnsi="Times New Roman" w:cs="Times New Roman"/>
        </w:rPr>
      </w:pPr>
      <w:r w:rsidRPr="009C562F">
        <w:rPr>
          <w:rFonts w:ascii="Times New Roman" w:hAnsi="Times New Roman" w:cs="Times New Roman"/>
        </w:rPr>
        <w:tab/>
        <w:t xml:space="preserve">        </w:t>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t xml:space="preserve">            </w:t>
      </w:r>
      <w:r w:rsidR="00D62B89" w:rsidRPr="009C562F">
        <w:rPr>
          <w:rFonts w:ascii="Times New Roman" w:hAnsi="Times New Roman" w:cs="Times New Roman"/>
        </w:rPr>
        <w:t xml:space="preserve">                 </w:t>
      </w:r>
      <w:r w:rsidRPr="009C562F">
        <w:rPr>
          <w:rFonts w:ascii="Times New Roman" w:hAnsi="Times New Roman" w:cs="Times New Roman"/>
        </w:rPr>
        <w:t>________________________________________</w:t>
      </w:r>
    </w:p>
    <w:p w14:paraId="6B43E171" w14:textId="5EE83AC0" w:rsidR="009C562F" w:rsidRDefault="0095072C" w:rsidP="009C562F">
      <w:pPr>
        <w:spacing w:after="0" w:line="240" w:lineRule="auto"/>
        <w:jc w:val="both"/>
        <w:rPr>
          <w:rFonts w:ascii="Times New Roman" w:hAnsi="Times New Roman" w:cs="Times New Roman"/>
          <w:b/>
        </w:rPr>
      </w:pP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t xml:space="preserve">  (vlastoručni potpis ovlaštene osobe ponuditelja</w:t>
      </w:r>
      <w:r w:rsidR="003F06D4" w:rsidRPr="009C562F">
        <w:rPr>
          <w:rFonts w:ascii="Times New Roman" w:hAnsi="Times New Roman" w:cs="Times New Roman"/>
        </w:rPr>
        <w:t>)</w:t>
      </w:r>
      <w:r w:rsidR="009C562F">
        <w:rPr>
          <w:rFonts w:ascii="Times New Roman" w:hAnsi="Times New Roman" w:cs="Times New Roman"/>
          <w:b/>
        </w:rPr>
        <w:br w:type="page"/>
      </w:r>
    </w:p>
    <w:p w14:paraId="00553172" w14:textId="6236CC2E" w:rsidR="0095072C" w:rsidRPr="009C562F" w:rsidRDefault="0095072C" w:rsidP="009C562F">
      <w:pPr>
        <w:autoSpaceDE w:val="0"/>
        <w:autoSpaceDN w:val="0"/>
        <w:adjustRightInd w:val="0"/>
        <w:spacing w:after="0" w:line="240" w:lineRule="auto"/>
        <w:rPr>
          <w:rFonts w:ascii="Times New Roman" w:hAnsi="Times New Roman" w:cs="Times New Roman"/>
          <w:b/>
        </w:rPr>
      </w:pPr>
      <w:r w:rsidRPr="009C562F">
        <w:rPr>
          <w:rFonts w:ascii="Times New Roman" w:hAnsi="Times New Roman" w:cs="Times New Roman"/>
          <w:b/>
        </w:rPr>
        <w:lastRenderedPageBreak/>
        <w:t>DOKUMENTACIJA ZA NADMETANJE</w:t>
      </w:r>
    </w:p>
    <w:p w14:paraId="5F56852E" w14:textId="53B1E032" w:rsidR="0095072C" w:rsidRPr="009C562F" w:rsidRDefault="0095072C" w:rsidP="009C562F">
      <w:pPr>
        <w:autoSpaceDE w:val="0"/>
        <w:autoSpaceDN w:val="0"/>
        <w:adjustRightInd w:val="0"/>
        <w:spacing w:after="0" w:line="240" w:lineRule="auto"/>
        <w:rPr>
          <w:rFonts w:ascii="Times New Roman" w:hAnsi="Times New Roman" w:cs="Times New Roman"/>
          <w:b/>
          <w:bCs/>
        </w:rPr>
      </w:pPr>
      <w:r w:rsidRPr="009C562F">
        <w:rPr>
          <w:rFonts w:ascii="Times New Roman" w:hAnsi="Times New Roman" w:cs="Times New Roman"/>
          <w:b/>
          <w:bCs/>
        </w:rPr>
        <w:t xml:space="preserve">OBRAZAC </w:t>
      </w:r>
      <w:r w:rsidR="00D62B89" w:rsidRPr="009C562F">
        <w:rPr>
          <w:rFonts w:ascii="Times New Roman" w:hAnsi="Times New Roman" w:cs="Times New Roman"/>
          <w:b/>
          <w:bCs/>
        </w:rPr>
        <w:t>6</w:t>
      </w:r>
    </w:p>
    <w:p w14:paraId="11A70CF2" w14:textId="77777777" w:rsidR="003F06D4" w:rsidRPr="009C562F" w:rsidRDefault="003F06D4" w:rsidP="009C562F">
      <w:pPr>
        <w:autoSpaceDE w:val="0"/>
        <w:autoSpaceDN w:val="0"/>
        <w:adjustRightInd w:val="0"/>
        <w:spacing w:after="0" w:line="240" w:lineRule="auto"/>
        <w:rPr>
          <w:rFonts w:ascii="Times New Roman" w:hAnsi="Times New Roman" w:cs="Times New Roman"/>
        </w:rPr>
      </w:pPr>
    </w:p>
    <w:p w14:paraId="15401A58" w14:textId="17898459" w:rsidR="0095072C" w:rsidRPr="009C562F" w:rsidRDefault="0095072C" w:rsidP="0095072C">
      <w:pPr>
        <w:autoSpaceDE w:val="0"/>
        <w:autoSpaceDN w:val="0"/>
        <w:adjustRightInd w:val="0"/>
        <w:spacing w:after="0" w:line="240" w:lineRule="auto"/>
        <w:jc w:val="center"/>
        <w:rPr>
          <w:rFonts w:ascii="Times New Roman" w:hAnsi="Times New Roman" w:cs="Times New Roman"/>
          <w:b/>
          <w:bCs/>
        </w:rPr>
      </w:pPr>
      <w:r w:rsidRPr="009C562F">
        <w:rPr>
          <w:rFonts w:ascii="Times New Roman" w:hAnsi="Times New Roman" w:cs="Times New Roman"/>
          <w:b/>
          <w:bCs/>
        </w:rPr>
        <w:t>IZJAVA - POPIS STRU</w:t>
      </w:r>
      <w:r w:rsidRPr="009C562F">
        <w:rPr>
          <w:rFonts w:ascii="Times New Roman" w:hAnsi="Times New Roman" w:cs="Times New Roman"/>
        </w:rPr>
        <w:t>Č</w:t>
      </w:r>
      <w:r w:rsidRPr="009C562F">
        <w:rPr>
          <w:rFonts w:ascii="Times New Roman" w:hAnsi="Times New Roman" w:cs="Times New Roman"/>
          <w:b/>
          <w:bCs/>
        </w:rPr>
        <w:t>NIH OSOBA</w:t>
      </w:r>
    </w:p>
    <w:p w14:paraId="573F61A8" w14:textId="77777777" w:rsidR="0095072C" w:rsidRPr="009C562F" w:rsidRDefault="0095072C" w:rsidP="009C562F">
      <w:pPr>
        <w:autoSpaceDE w:val="0"/>
        <w:autoSpaceDN w:val="0"/>
        <w:adjustRightInd w:val="0"/>
        <w:spacing w:after="0" w:line="240" w:lineRule="auto"/>
        <w:rPr>
          <w:rFonts w:ascii="Times New Roman" w:hAnsi="Times New Roman" w:cs="Times New Roman"/>
        </w:rPr>
      </w:pPr>
    </w:p>
    <w:p w14:paraId="35925302" w14:textId="77777777" w:rsidR="0095072C" w:rsidRPr="009C562F" w:rsidRDefault="0095072C" w:rsidP="0095072C">
      <w:pPr>
        <w:autoSpaceDE w:val="0"/>
        <w:autoSpaceDN w:val="0"/>
        <w:adjustRightInd w:val="0"/>
        <w:spacing w:after="0" w:line="240" w:lineRule="auto"/>
        <w:rPr>
          <w:rFonts w:ascii="Times New Roman" w:hAnsi="Times New Roman" w:cs="Times New Roman"/>
        </w:rPr>
      </w:pPr>
      <w:r w:rsidRPr="009C562F">
        <w:rPr>
          <w:rFonts w:ascii="Times New Roman" w:hAnsi="Times New Roman" w:cs="Times New Roman"/>
        </w:rPr>
        <w:t>kojim ja, _________________________________________________________________________</w:t>
      </w:r>
    </w:p>
    <w:p w14:paraId="4987398F" w14:textId="77777777" w:rsidR="0095072C" w:rsidRPr="009C562F" w:rsidRDefault="0095072C" w:rsidP="0095072C">
      <w:pPr>
        <w:autoSpaceDE w:val="0"/>
        <w:autoSpaceDN w:val="0"/>
        <w:adjustRightInd w:val="0"/>
        <w:spacing w:after="0" w:line="240" w:lineRule="auto"/>
        <w:rPr>
          <w:rFonts w:ascii="Times New Roman" w:hAnsi="Times New Roman" w:cs="Times New Roman"/>
          <w:i/>
          <w:iCs/>
        </w:rPr>
      </w:pPr>
      <w:r w:rsidRPr="009C562F">
        <w:rPr>
          <w:rFonts w:ascii="Times New Roman" w:hAnsi="Times New Roman" w:cs="Times New Roman"/>
          <w:i/>
          <w:iCs/>
        </w:rPr>
        <w:t xml:space="preserve">                                          (ime i prezime, broj osobne iskaznice, OIB)</w:t>
      </w:r>
    </w:p>
    <w:p w14:paraId="63B807E0" w14:textId="77777777" w:rsidR="0095072C" w:rsidRPr="009C562F" w:rsidRDefault="0095072C" w:rsidP="0095072C">
      <w:pPr>
        <w:autoSpaceDE w:val="0"/>
        <w:autoSpaceDN w:val="0"/>
        <w:adjustRightInd w:val="0"/>
        <w:spacing w:after="0" w:line="240" w:lineRule="auto"/>
        <w:rPr>
          <w:rFonts w:ascii="Times New Roman" w:hAnsi="Times New Roman" w:cs="Times New Roman"/>
        </w:rPr>
      </w:pPr>
    </w:p>
    <w:p w14:paraId="26130FEB" w14:textId="77777777" w:rsidR="0095072C" w:rsidRPr="009C562F" w:rsidRDefault="0095072C" w:rsidP="0095072C">
      <w:pPr>
        <w:autoSpaceDE w:val="0"/>
        <w:autoSpaceDN w:val="0"/>
        <w:adjustRightInd w:val="0"/>
        <w:spacing w:after="0" w:line="240" w:lineRule="auto"/>
        <w:rPr>
          <w:rFonts w:ascii="Times New Roman" w:hAnsi="Times New Roman" w:cs="Times New Roman"/>
        </w:rPr>
      </w:pPr>
      <w:r w:rsidRPr="009C562F">
        <w:rPr>
          <w:rFonts w:ascii="Times New Roman" w:hAnsi="Times New Roman" w:cs="Times New Roman"/>
        </w:rPr>
        <w:t>kao osoba ovlaštena za zastupanje_____________________________________________________</w:t>
      </w:r>
    </w:p>
    <w:p w14:paraId="4456614B" w14:textId="77777777" w:rsidR="0095072C" w:rsidRPr="009C562F" w:rsidRDefault="0095072C" w:rsidP="0095072C">
      <w:pPr>
        <w:autoSpaceDE w:val="0"/>
        <w:autoSpaceDN w:val="0"/>
        <w:adjustRightInd w:val="0"/>
        <w:spacing w:after="0" w:line="240" w:lineRule="auto"/>
        <w:rPr>
          <w:rFonts w:ascii="Times New Roman" w:hAnsi="Times New Roman" w:cs="Times New Roman"/>
          <w:i/>
          <w:iCs/>
        </w:rPr>
      </w:pPr>
      <w:r w:rsidRPr="009C562F">
        <w:rPr>
          <w:rFonts w:ascii="Times New Roman" w:hAnsi="Times New Roman" w:cs="Times New Roman"/>
          <w:i/>
          <w:iCs/>
        </w:rPr>
        <w:t xml:space="preserve">                                                            (naziv i sjedište gospodarskog subjekta/ponuditelja, OIB)</w:t>
      </w:r>
    </w:p>
    <w:p w14:paraId="40DF598E" w14:textId="77777777" w:rsidR="0095072C" w:rsidRPr="009C562F" w:rsidRDefault="0095072C" w:rsidP="0095072C">
      <w:pPr>
        <w:autoSpaceDE w:val="0"/>
        <w:autoSpaceDN w:val="0"/>
        <w:adjustRightInd w:val="0"/>
        <w:spacing w:after="0" w:line="240" w:lineRule="auto"/>
        <w:rPr>
          <w:rFonts w:ascii="Times New Roman" w:hAnsi="Times New Roman" w:cs="Times New Roman"/>
          <w:i/>
          <w:iCs/>
        </w:rPr>
      </w:pPr>
    </w:p>
    <w:p w14:paraId="537B7839" w14:textId="77777777" w:rsidR="0095072C" w:rsidRPr="009C562F" w:rsidRDefault="0095072C" w:rsidP="0095072C">
      <w:pPr>
        <w:autoSpaceDE w:val="0"/>
        <w:autoSpaceDN w:val="0"/>
        <w:adjustRightInd w:val="0"/>
        <w:spacing w:after="0" w:line="240" w:lineRule="auto"/>
        <w:rPr>
          <w:rFonts w:ascii="Times New Roman" w:hAnsi="Times New Roman" w:cs="Times New Roman"/>
        </w:rPr>
      </w:pPr>
      <w:r w:rsidRPr="009C562F">
        <w:rPr>
          <w:rFonts w:ascii="Times New Roman" w:hAnsi="Times New Roman" w:cs="Times New Roman"/>
        </w:rPr>
        <w:t>potvrđujem da gospodarski subjekt u svojstvu ponuditelja raspolaže stručnim osobama (dimnjačar) koje posjeduju strukovnu sposobnost, stručno znanje i iskustvo potrebno za izvršavanje usluge i to kako slijedi:</w:t>
      </w:r>
    </w:p>
    <w:tbl>
      <w:tblPr>
        <w:tblStyle w:val="TableGrid"/>
        <w:tblW w:w="0" w:type="auto"/>
        <w:tblLook w:val="04A0" w:firstRow="1" w:lastRow="0" w:firstColumn="1" w:lastColumn="0" w:noHBand="0" w:noVBand="1"/>
      </w:tblPr>
      <w:tblGrid>
        <w:gridCol w:w="811"/>
        <w:gridCol w:w="2845"/>
        <w:gridCol w:w="1697"/>
        <w:gridCol w:w="2466"/>
        <w:gridCol w:w="1243"/>
      </w:tblGrid>
      <w:tr w:rsidR="0095072C" w:rsidRPr="009C562F" w14:paraId="0FB00C79" w14:textId="77777777" w:rsidTr="00E50756">
        <w:tc>
          <w:tcPr>
            <w:tcW w:w="817" w:type="dxa"/>
          </w:tcPr>
          <w:p w14:paraId="42C0022A" w14:textId="77777777" w:rsidR="0095072C" w:rsidRPr="009C562F" w:rsidRDefault="0095072C" w:rsidP="0095072C">
            <w:pPr>
              <w:autoSpaceDE w:val="0"/>
              <w:autoSpaceDN w:val="0"/>
              <w:adjustRightInd w:val="0"/>
              <w:jc w:val="center"/>
              <w:rPr>
                <w:rFonts w:ascii="Times New Roman" w:hAnsi="Times New Roman" w:cs="Times New Roman"/>
                <w:b/>
              </w:rPr>
            </w:pPr>
            <w:r w:rsidRPr="009C562F">
              <w:rPr>
                <w:rFonts w:ascii="Times New Roman" w:hAnsi="Times New Roman" w:cs="Times New Roman"/>
                <w:b/>
              </w:rPr>
              <w:t>Redni broj</w:t>
            </w:r>
          </w:p>
        </w:tc>
        <w:tc>
          <w:tcPr>
            <w:tcW w:w="3119" w:type="dxa"/>
          </w:tcPr>
          <w:p w14:paraId="5B1FEED5" w14:textId="77777777" w:rsidR="0095072C" w:rsidRPr="009C562F" w:rsidRDefault="0095072C" w:rsidP="0095072C">
            <w:pPr>
              <w:autoSpaceDE w:val="0"/>
              <w:autoSpaceDN w:val="0"/>
              <w:adjustRightInd w:val="0"/>
              <w:jc w:val="center"/>
              <w:rPr>
                <w:rFonts w:ascii="Times New Roman" w:hAnsi="Times New Roman" w:cs="Times New Roman"/>
                <w:b/>
              </w:rPr>
            </w:pPr>
            <w:r w:rsidRPr="009C562F">
              <w:rPr>
                <w:rFonts w:ascii="Times New Roman" w:hAnsi="Times New Roman" w:cs="Times New Roman"/>
                <w:b/>
              </w:rPr>
              <w:t>Ime i prezime zaposlenika</w:t>
            </w:r>
          </w:p>
        </w:tc>
        <w:tc>
          <w:tcPr>
            <w:tcW w:w="1842" w:type="dxa"/>
          </w:tcPr>
          <w:p w14:paraId="731A3898" w14:textId="77777777" w:rsidR="0095072C" w:rsidRPr="009C562F" w:rsidRDefault="0095072C" w:rsidP="0095072C">
            <w:pPr>
              <w:autoSpaceDE w:val="0"/>
              <w:autoSpaceDN w:val="0"/>
              <w:adjustRightInd w:val="0"/>
              <w:jc w:val="center"/>
              <w:rPr>
                <w:rFonts w:ascii="Times New Roman" w:hAnsi="Times New Roman" w:cs="Times New Roman"/>
                <w:b/>
              </w:rPr>
            </w:pPr>
            <w:r w:rsidRPr="009C562F">
              <w:rPr>
                <w:rFonts w:ascii="Times New Roman" w:hAnsi="Times New Roman" w:cs="Times New Roman"/>
                <w:b/>
              </w:rPr>
              <w:t>Naziv radnog mjesta</w:t>
            </w:r>
          </w:p>
        </w:tc>
        <w:tc>
          <w:tcPr>
            <w:tcW w:w="2694" w:type="dxa"/>
          </w:tcPr>
          <w:p w14:paraId="4FFA098B" w14:textId="77777777" w:rsidR="0095072C" w:rsidRPr="009C562F" w:rsidRDefault="0095072C" w:rsidP="0095072C">
            <w:pPr>
              <w:autoSpaceDE w:val="0"/>
              <w:autoSpaceDN w:val="0"/>
              <w:adjustRightInd w:val="0"/>
              <w:jc w:val="center"/>
              <w:rPr>
                <w:rFonts w:ascii="Times New Roman" w:hAnsi="Times New Roman" w:cs="Times New Roman"/>
                <w:b/>
              </w:rPr>
            </w:pPr>
            <w:r w:rsidRPr="009C562F">
              <w:rPr>
                <w:rFonts w:ascii="Times New Roman" w:hAnsi="Times New Roman" w:cs="Times New Roman"/>
                <w:b/>
              </w:rPr>
              <w:t>Stručna sprema i zanimanje</w:t>
            </w:r>
          </w:p>
        </w:tc>
        <w:tc>
          <w:tcPr>
            <w:tcW w:w="816" w:type="dxa"/>
          </w:tcPr>
          <w:p w14:paraId="464CE9BF" w14:textId="77777777" w:rsidR="0095072C" w:rsidRPr="009C562F" w:rsidRDefault="0095072C" w:rsidP="0095072C">
            <w:pPr>
              <w:autoSpaceDE w:val="0"/>
              <w:autoSpaceDN w:val="0"/>
              <w:adjustRightInd w:val="0"/>
              <w:jc w:val="center"/>
              <w:rPr>
                <w:rFonts w:ascii="Times New Roman" w:hAnsi="Times New Roman" w:cs="Times New Roman"/>
                <w:b/>
              </w:rPr>
            </w:pPr>
            <w:r w:rsidRPr="009C562F">
              <w:rPr>
                <w:rFonts w:ascii="Times New Roman" w:hAnsi="Times New Roman" w:cs="Times New Roman"/>
                <w:b/>
              </w:rPr>
              <w:t>Majstorski ispit DA/NE</w:t>
            </w:r>
          </w:p>
        </w:tc>
      </w:tr>
      <w:tr w:rsidR="0095072C" w:rsidRPr="009C562F" w14:paraId="66365755" w14:textId="77777777" w:rsidTr="00E50756">
        <w:tc>
          <w:tcPr>
            <w:tcW w:w="817" w:type="dxa"/>
          </w:tcPr>
          <w:p w14:paraId="6FDB2764" w14:textId="77777777" w:rsidR="0095072C" w:rsidRPr="009C562F" w:rsidRDefault="0095072C" w:rsidP="0095072C">
            <w:pPr>
              <w:autoSpaceDE w:val="0"/>
              <w:autoSpaceDN w:val="0"/>
              <w:adjustRightInd w:val="0"/>
              <w:rPr>
                <w:rFonts w:ascii="Times New Roman" w:hAnsi="Times New Roman" w:cs="Times New Roman"/>
              </w:rPr>
            </w:pPr>
          </w:p>
          <w:p w14:paraId="45831253" w14:textId="77777777" w:rsidR="0095072C" w:rsidRPr="009C562F" w:rsidRDefault="0095072C" w:rsidP="0095072C">
            <w:pPr>
              <w:autoSpaceDE w:val="0"/>
              <w:autoSpaceDN w:val="0"/>
              <w:adjustRightInd w:val="0"/>
              <w:rPr>
                <w:rFonts w:ascii="Times New Roman" w:hAnsi="Times New Roman" w:cs="Times New Roman"/>
              </w:rPr>
            </w:pPr>
          </w:p>
        </w:tc>
        <w:tc>
          <w:tcPr>
            <w:tcW w:w="3119" w:type="dxa"/>
          </w:tcPr>
          <w:p w14:paraId="5062E2AD" w14:textId="77777777" w:rsidR="0095072C" w:rsidRPr="009C562F" w:rsidRDefault="0095072C" w:rsidP="0095072C">
            <w:pPr>
              <w:autoSpaceDE w:val="0"/>
              <w:autoSpaceDN w:val="0"/>
              <w:adjustRightInd w:val="0"/>
              <w:rPr>
                <w:rFonts w:ascii="Times New Roman" w:hAnsi="Times New Roman" w:cs="Times New Roman"/>
              </w:rPr>
            </w:pPr>
          </w:p>
        </w:tc>
        <w:tc>
          <w:tcPr>
            <w:tcW w:w="1842" w:type="dxa"/>
          </w:tcPr>
          <w:p w14:paraId="7C9EEF98" w14:textId="77777777" w:rsidR="0095072C" w:rsidRPr="009C562F" w:rsidRDefault="0095072C" w:rsidP="0095072C">
            <w:pPr>
              <w:autoSpaceDE w:val="0"/>
              <w:autoSpaceDN w:val="0"/>
              <w:adjustRightInd w:val="0"/>
              <w:rPr>
                <w:rFonts w:ascii="Times New Roman" w:hAnsi="Times New Roman" w:cs="Times New Roman"/>
              </w:rPr>
            </w:pPr>
          </w:p>
        </w:tc>
        <w:tc>
          <w:tcPr>
            <w:tcW w:w="2694" w:type="dxa"/>
          </w:tcPr>
          <w:p w14:paraId="785A97DF" w14:textId="77777777" w:rsidR="0095072C" w:rsidRPr="009C562F" w:rsidRDefault="0095072C" w:rsidP="0095072C">
            <w:pPr>
              <w:autoSpaceDE w:val="0"/>
              <w:autoSpaceDN w:val="0"/>
              <w:adjustRightInd w:val="0"/>
              <w:rPr>
                <w:rFonts w:ascii="Times New Roman" w:hAnsi="Times New Roman" w:cs="Times New Roman"/>
              </w:rPr>
            </w:pPr>
          </w:p>
        </w:tc>
        <w:tc>
          <w:tcPr>
            <w:tcW w:w="816" w:type="dxa"/>
          </w:tcPr>
          <w:p w14:paraId="46813761" w14:textId="77777777" w:rsidR="0095072C" w:rsidRPr="009C562F" w:rsidRDefault="0095072C" w:rsidP="0095072C">
            <w:pPr>
              <w:autoSpaceDE w:val="0"/>
              <w:autoSpaceDN w:val="0"/>
              <w:adjustRightInd w:val="0"/>
              <w:rPr>
                <w:rFonts w:ascii="Times New Roman" w:hAnsi="Times New Roman" w:cs="Times New Roman"/>
              </w:rPr>
            </w:pPr>
          </w:p>
        </w:tc>
      </w:tr>
      <w:tr w:rsidR="0095072C" w:rsidRPr="009C562F" w14:paraId="5DEB460A" w14:textId="77777777" w:rsidTr="00E50756">
        <w:tc>
          <w:tcPr>
            <w:tcW w:w="817" w:type="dxa"/>
          </w:tcPr>
          <w:p w14:paraId="4DC14294" w14:textId="77777777" w:rsidR="0095072C" w:rsidRPr="009C562F" w:rsidRDefault="0095072C" w:rsidP="0095072C">
            <w:pPr>
              <w:autoSpaceDE w:val="0"/>
              <w:autoSpaceDN w:val="0"/>
              <w:adjustRightInd w:val="0"/>
              <w:rPr>
                <w:rFonts w:ascii="Times New Roman" w:hAnsi="Times New Roman" w:cs="Times New Roman"/>
              </w:rPr>
            </w:pPr>
          </w:p>
          <w:p w14:paraId="0A23F46C" w14:textId="77777777" w:rsidR="0095072C" w:rsidRPr="009C562F" w:rsidRDefault="0095072C" w:rsidP="0095072C">
            <w:pPr>
              <w:autoSpaceDE w:val="0"/>
              <w:autoSpaceDN w:val="0"/>
              <w:adjustRightInd w:val="0"/>
              <w:rPr>
                <w:rFonts w:ascii="Times New Roman" w:hAnsi="Times New Roman" w:cs="Times New Roman"/>
              </w:rPr>
            </w:pPr>
          </w:p>
        </w:tc>
        <w:tc>
          <w:tcPr>
            <w:tcW w:w="3119" w:type="dxa"/>
          </w:tcPr>
          <w:p w14:paraId="20647FBE" w14:textId="77777777" w:rsidR="0095072C" w:rsidRPr="009C562F" w:rsidRDefault="0095072C" w:rsidP="0095072C">
            <w:pPr>
              <w:autoSpaceDE w:val="0"/>
              <w:autoSpaceDN w:val="0"/>
              <w:adjustRightInd w:val="0"/>
              <w:rPr>
                <w:rFonts w:ascii="Times New Roman" w:hAnsi="Times New Roman" w:cs="Times New Roman"/>
              </w:rPr>
            </w:pPr>
          </w:p>
        </w:tc>
        <w:tc>
          <w:tcPr>
            <w:tcW w:w="1842" w:type="dxa"/>
          </w:tcPr>
          <w:p w14:paraId="4A8571D1" w14:textId="77777777" w:rsidR="0095072C" w:rsidRPr="009C562F" w:rsidRDefault="0095072C" w:rsidP="0095072C">
            <w:pPr>
              <w:autoSpaceDE w:val="0"/>
              <w:autoSpaceDN w:val="0"/>
              <w:adjustRightInd w:val="0"/>
              <w:rPr>
                <w:rFonts w:ascii="Times New Roman" w:hAnsi="Times New Roman" w:cs="Times New Roman"/>
              </w:rPr>
            </w:pPr>
          </w:p>
        </w:tc>
        <w:tc>
          <w:tcPr>
            <w:tcW w:w="2694" w:type="dxa"/>
          </w:tcPr>
          <w:p w14:paraId="7C6C37F0" w14:textId="77777777" w:rsidR="0095072C" w:rsidRPr="009C562F" w:rsidRDefault="0095072C" w:rsidP="0095072C">
            <w:pPr>
              <w:autoSpaceDE w:val="0"/>
              <w:autoSpaceDN w:val="0"/>
              <w:adjustRightInd w:val="0"/>
              <w:rPr>
                <w:rFonts w:ascii="Times New Roman" w:hAnsi="Times New Roman" w:cs="Times New Roman"/>
              </w:rPr>
            </w:pPr>
          </w:p>
        </w:tc>
        <w:tc>
          <w:tcPr>
            <w:tcW w:w="816" w:type="dxa"/>
          </w:tcPr>
          <w:p w14:paraId="5EAAEA4C" w14:textId="77777777" w:rsidR="0095072C" w:rsidRPr="009C562F" w:rsidRDefault="0095072C" w:rsidP="0095072C">
            <w:pPr>
              <w:autoSpaceDE w:val="0"/>
              <w:autoSpaceDN w:val="0"/>
              <w:adjustRightInd w:val="0"/>
              <w:rPr>
                <w:rFonts w:ascii="Times New Roman" w:hAnsi="Times New Roman" w:cs="Times New Roman"/>
              </w:rPr>
            </w:pPr>
          </w:p>
        </w:tc>
      </w:tr>
      <w:tr w:rsidR="0095072C" w:rsidRPr="009C562F" w14:paraId="18B45013" w14:textId="77777777" w:rsidTr="00E50756">
        <w:tc>
          <w:tcPr>
            <w:tcW w:w="817" w:type="dxa"/>
          </w:tcPr>
          <w:p w14:paraId="25EAE512" w14:textId="77777777" w:rsidR="0095072C" w:rsidRPr="009C562F" w:rsidRDefault="0095072C" w:rsidP="0095072C">
            <w:pPr>
              <w:autoSpaceDE w:val="0"/>
              <w:autoSpaceDN w:val="0"/>
              <w:adjustRightInd w:val="0"/>
              <w:rPr>
                <w:rFonts w:ascii="Times New Roman" w:hAnsi="Times New Roman" w:cs="Times New Roman"/>
              </w:rPr>
            </w:pPr>
          </w:p>
          <w:p w14:paraId="3F62AB8C" w14:textId="77777777" w:rsidR="0095072C" w:rsidRPr="009C562F" w:rsidRDefault="0095072C" w:rsidP="0095072C">
            <w:pPr>
              <w:autoSpaceDE w:val="0"/>
              <w:autoSpaceDN w:val="0"/>
              <w:adjustRightInd w:val="0"/>
              <w:rPr>
                <w:rFonts w:ascii="Times New Roman" w:hAnsi="Times New Roman" w:cs="Times New Roman"/>
              </w:rPr>
            </w:pPr>
          </w:p>
        </w:tc>
        <w:tc>
          <w:tcPr>
            <w:tcW w:w="3119" w:type="dxa"/>
          </w:tcPr>
          <w:p w14:paraId="475BE2B1" w14:textId="77777777" w:rsidR="0095072C" w:rsidRPr="009C562F" w:rsidRDefault="0095072C" w:rsidP="0095072C">
            <w:pPr>
              <w:autoSpaceDE w:val="0"/>
              <w:autoSpaceDN w:val="0"/>
              <w:adjustRightInd w:val="0"/>
              <w:rPr>
                <w:rFonts w:ascii="Times New Roman" w:hAnsi="Times New Roman" w:cs="Times New Roman"/>
              </w:rPr>
            </w:pPr>
          </w:p>
        </w:tc>
        <w:tc>
          <w:tcPr>
            <w:tcW w:w="1842" w:type="dxa"/>
          </w:tcPr>
          <w:p w14:paraId="2B14690F" w14:textId="77777777" w:rsidR="0095072C" w:rsidRPr="009C562F" w:rsidRDefault="0095072C" w:rsidP="0095072C">
            <w:pPr>
              <w:autoSpaceDE w:val="0"/>
              <w:autoSpaceDN w:val="0"/>
              <w:adjustRightInd w:val="0"/>
              <w:rPr>
                <w:rFonts w:ascii="Times New Roman" w:hAnsi="Times New Roman" w:cs="Times New Roman"/>
              </w:rPr>
            </w:pPr>
          </w:p>
        </w:tc>
        <w:tc>
          <w:tcPr>
            <w:tcW w:w="2694" w:type="dxa"/>
          </w:tcPr>
          <w:p w14:paraId="490F263C" w14:textId="77777777" w:rsidR="0095072C" w:rsidRPr="009C562F" w:rsidRDefault="0095072C" w:rsidP="0095072C">
            <w:pPr>
              <w:autoSpaceDE w:val="0"/>
              <w:autoSpaceDN w:val="0"/>
              <w:adjustRightInd w:val="0"/>
              <w:rPr>
                <w:rFonts w:ascii="Times New Roman" w:hAnsi="Times New Roman" w:cs="Times New Roman"/>
              </w:rPr>
            </w:pPr>
          </w:p>
        </w:tc>
        <w:tc>
          <w:tcPr>
            <w:tcW w:w="816" w:type="dxa"/>
          </w:tcPr>
          <w:p w14:paraId="653AB811" w14:textId="77777777" w:rsidR="0095072C" w:rsidRPr="009C562F" w:rsidRDefault="0095072C" w:rsidP="0095072C">
            <w:pPr>
              <w:autoSpaceDE w:val="0"/>
              <w:autoSpaceDN w:val="0"/>
              <w:adjustRightInd w:val="0"/>
              <w:rPr>
                <w:rFonts w:ascii="Times New Roman" w:hAnsi="Times New Roman" w:cs="Times New Roman"/>
              </w:rPr>
            </w:pPr>
          </w:p>
        </w:tc>
      </w:tr>
      <w:tr w:rsidR="0095072C" w:rsidRPr="009C562F" w14:paraId="52EA9A7B" w14:textId="77777777" w:rsidTr="00E50756">
        <w:tc>
          <w:tcPr>
            <w:tcW w:w="817" w:type="dxa"/>
          </w:tcPr>
          <w:p w14:paraId="5870B1F5" w14:textId="77777777" w:rsidR="0095072C" w:rsidRPr="009C562F" w:rsidRDefault="0095072C" w:rsidP="0095072C">
            <w:pPr>
              <w:autoSpaceDE w:val="0"/>
              <w:autoSpaceDN w:val="0"/>
              <w:adjustRightInd w:val="0"/>
              <w:rPr>
                <w:rFonts w:ascii="Times New Roman" w:hAnsi="Times New Roman" w:cs="Times New Roman"/>
              </w:rPr>
            </w:pPr>
          </w:p>
          <w:p w14:paraId="7667E1A9" w14:textId="77777777" w:rsidR="0095072C" w:rsidRPr="009C562F" w:rsidRDefault="0095072C" w:rsidP="0095072C">
            <w:pPr>
              <w:autoSpaceDE w:val="0"/>
              <w:autoSpaceDN w:val="0"/>
              <w:adjustRightInd w:val="0"/>
              <w:rPr>
                <w:rFonts w:ascii="Times New Roman" w:hAnsi="Times New Roman" w:cs="Times New Roman"/>
              </w:rPr>
            </w:pPr>
          </w:p>
        </w:tc>
        <w:tc>
          <w:tcPr>
            <w:tcW w:w="3119" w:type="dxa"/>
          </w:tcPr>
          <w:p w14:paraId="0A49128C" w14:textId="77777777" w:rsidR="0095072C" w:rsidRPr="009C562F" w:rsidRDefault="0095072C" w:rsidP="0095072C">
            <w:pPr>
              <w:autoSpaceDE w:val="0"/>
              <w:autoSpaceDN w:val="0"/>
              <w:adjustRightInd w:val="0"/>
              <w:rPr>
                <w:rFonts w:ascii="Times New Roman" w:hAnsi="Times New Roman" w:cs="Times New Roman"/>
              </w:rPr>
            </w:pPr>
          </w:p>
        </w:tc>
        <w:tc>
          <w:tcPr>
            <w:tcW w:w="1842" w:type="dxa"/>
          </w:tcPr>
          <w:p w14:paraId="30594BF8" w14:textId="77777777" w:rsidR="0095072C" w:rsidRPr="009C562F" w:rsidRDefault="0095072C" w:rsidP="0095072C">
            <w:pPr>
              <w:autoSpaceDE w:val="0"/>
              <w:autoSpaceDN w:val="0"/>
              <w:adjustRightInd w:val="0"/>
              <w:rPr>
                <w:rFonts w:ascii="Times New Roman" w:hAnsi="Times New Roman" w:cs="Times New Roman"/>
              </w:rPr>
            </w:pPr>
          </w:p>
        </w:tc>
        <w:tc>
          <w:tcPr>
            <w:tcW w:w="2694" w:type="dxa"/>
          </w:tcPr>
          <w:p w14:paraId="6CC42B07" w14:textId="77777777" w:rsidR="0095072C" w:rsidRPr="009C562F" w:rsidRDefault="0095072C" w:rsidP="0095072C">
            <w:pPr>
              <w:autoSpaceDE w:val="0"/>
              <w:autoSpaceDN w:val="0"/>
              <w:adjustRightInd w:val="0"/>
              <w:rPr>
                <w:rFonts w:ascii="Times New Roman" w:hAnsi="Times New Roman" w:cs="Times New Roman"/>
              </w:rPr>
            </w:pPr>
          </w:p>
        </w:tc>
        <w:tc>
          <w:tcPr>
            <w:tcW w:w="816" w:type="dxa"/>
          </w:tcPr>
          <w:p w14:paraId="3CB3A5C0" w14:textId="77777777" w:rsidR="0095072C" w:rsidRPr="009C562F" w:rsidRDefault="0095072C" w:rsidP="0095072C">
            <w:pPr>
              <w:autoSpaceDE w:val="0"/>
              <w:autoSpaceDN w:val="0"/>
              <w:adjustRightInd w:val="0"/>
              <w:rPr>
                <w:rFonts w:ascii="Times New Roman" w:hAnsi="Times New Roman" w:cs="Times New Roman"/>
              </w:rPr>
            </w:pPr>
          </w:p>
        </w:tc>
      </w:tr>
      <w:tr w:rsidR="0095072C" w:rsidRPr="009C562F" w14:paraId="3861CCA5" w14:textId="77777777" w:rsidTr="00E50756">
        <w:tc>
          <w:tcPr>
            <w:tcW w:w="817" w:type="dxa"/>
          </w:tcPr>
          <w:p w14:paraId="0D353176" w14:textId="77777777" w:rsidR="0095072C" w:rsidRPr="009C562F" w:rsidRDefault="0095072C" w:rsidP="0095072C">
            <w:pPr>
              <w:autoSpaceDE w:val="0"/>
              <w:autoSpaceDN w:val="0"/>
              <w:adjustRightInd w:val="0"/>
              <w:rPr>
                <w:rFonts w:ascii="Times New Roman" w:hAnsi="Times New Roman" w:cs="Times New Roman"/>
              </w:rPr>
            </w:pPr>
          </w:p>
          <w:p w14:paraId="4CB72800" w14:textId="77777777" w:rsidR="0095072C" w:rsidRPr="009C562F" w:rsidRDefault="0095072C" w:rsidP="0095072C">
            <w:pPr>
              <w:autoSpaceDE w:val="0"/>
              <w:autoSpaceDN w:val="0"/>
              <w:adjustRightInd w:val="0"/>
              <w:rPr>
                <w:rFonts w:ascii="Times New Roman" w:hAnsi="Times New Roman" w:cs="Times New Roman"/>
              </w:rPr>
            </w:pPr>
          </w:p>
        </w:tc>
        <w:tc>
          <w:tcPr>
            <w:tcW w:w="3119" w:type="dxa"/>
          </w:tcPr>
          <w:p w14:paraId="29866151" w14:textId="77777777" w:rsidR="0095072C" w:rsidRPr="009C562F" w:rsidRDefault="0095072C" w:rsidP="0095072C">
            <w:pPr>
              <w:autoSpaceDE w:val="0"/>
              <w:autoSpaceDN w:val="0"/>
              <w:adjustRightInd w:val="0"/>
              <w:rPr>
                <w:rFonts w:ascii="Times New Roman" w:hAnsi="Times New Roman" w:cs="Times New Roman"/>
              </w:rPr>
            </w:pPr>
          </w:p>
        </w:tc>
        <w:tc>
          <w:tcPr>
            <w:tcW w:w="1842" w:type="dxa"/>
          </w:tcPr>
          <w:p w14:paraId="235027AF" w14:textId="77777777" w:rsidR="0095072C" w:rsidRPr="009C562F" w:rsidRDefault="0095072C" w:rsidP="0095072C">
            <w:pPr>
              <w:autoSpaceDE w:val="0"/>
              <w:autoSpaceDN w:val="0"/>
              <w:adjustRightInd w:val="0"/>
              <w:rPr>
                <w:rFonts w:ascii="Times New Roman" w:hAnsi="Times New Roman" w:cs="Times New Roman"/>
              </w:rPr>
            </w:pPr>
          </w:p>
        </w:tc>
        <w:tc>
          <w:tcPr>
            <w:tcW w:w="2694" w:type="dxa"/>
          </w:tcPr>
          <w:p w14:paraId="550F3472" w14:textId="77777777" w:rsidR="0095072C" w:rsidRPr="009C562F" w:rsidRDefault="0095072C" w:rsidP="0095072C">
            <w:pPr>
              <w:autoSpaceDE w:val="0"/>
              <w:autoSpaceDN w:val="0"/>
              <w:adjustRightInd w:val="0"/>
              <w:rPr>
                <w:rFonts w:ascii="Times New Roman" w:hAnsi="Times New Roman" w:cs="Times New Roman"/>
              </w:rPr>
            </w:pPr>
          </w:p>
        </w:tc>
        <w:tc>
          <w:tcPr>
            <w:tcW w:w="816" w:type="dxa"/>
          </w:tcPr>
          <w:p w14:paraId="435BEB61" w14:textId="77777777" w:rsidR="0095072C" w:rsidRPr="009C562F" w:rsidRDefault="0095072C" w:rsidP="0095072C">
            <w:pPr>
              <w:autoSpaceDE w:val="0"/>
              <w:autoSpaceDN w:val="0"/>
              <w:adjustRightInd w:val="0"/>
              <w:rPr>
                <w:rFonts w:ascii="Times New Roman" w:hAnsi="Times New Roman" w:cs="Times New Roman"/>
              </w:rPr>
            </w:pPr>
          </w:p>
        </w:tc>
      </w:tr>
    </w:tbl>
    <w:p w14:paraId="1AF498B5" w14:textId="77777777" w:rsidR="0095072C" w:rsidRPr="009C562F" w:rsidRDefault="0095072C" w:rsidP="0095072C">
      <w:pPr>
        <w:autoSpaceDE w:val="0"/>
        <w:autoSpaceDN w:val="0"/>
        <w:adjustRightInd w:val="0"/>
        <w:spacing w:after="0" w:line="240" w:lineRule="auto"/>
        <w:rPr>
          <w:rFonts w:ascii="Times New Roman" w:hAnsi="Times New Roman" w:cs="Times New Roman"/>
        </w:rPr>
      </w:pPr>
    </w:p>
    <w:p w14:paraId="34930529" w14:textId="77777777" w:rsidR="0095072C" w:rsidRPr="009C562F" w:rsidRDefault="0095072C" w:rsidP="0095072C">
      <w:pPr>
        <w:autoSpaceDE w:val="0"/>
        <w:autoSpaceDN w:val="0"/>
        <w:adjustRightInd w:val="0"/>
        <w:spacing w:after="0" w:line="240" w:lineRule="auto"/>
        <w:jc w:val="both"/>
        <w:rPr>
          <w:rFonts w:ascii="Times New Roman" w:hAnsi="Times New Roman" w:cs="Times New Roman"/>
          <w:b/>
          <w:bCs/>
        </w:rPr>
      </w:pPr>
      <w:r w:rsidRPr="009C562F">
        <w:rPr>
          <w:rFonts w:ascii="Times New Roman" w:hAnsi="Times New Roman" w:cs="Times New Roman"/>
          <w:b/>
          <w:bCs/>
        </w:rPr>
        <w:t>U svrhu dokazivanja stru</w:t>
      </w:r>
      <w:r w:rsidRPr="009C562F">
        <w:rPr>
          <w:rFonts w:ascii="Times New Roman" w:hAnsi="Times New Roman" w:cs="Times New Roman"/>
        </w:rPr>
        <w:t>č</w:t>
      </w:r>
      <w:r w:rsidRPr="009C562F">
        <w:rPr>
          <w:rFonts w:ascii="Times New Roman" w:hAnsi="Times New Roman" w:cs="Times New Roman"/>
          <w:b/>
          <w:bCs/>
        </w:rPr>
        <w:t>ne sposobnosti prilaže se:</w:t>
      </w:r>
    </w:p>
    <w:p w14:paraId="50506C0E" w14:textId="77777777" w:rsidR="0095072C" w:rsidRPr="009C562F" w:rsidRDefault="0095072C" w:rsidP="0095072C">
      <w:pPr>
        <w:autoSpaceDE w:val="0"/>
        <w:autoSpaceDN w:val="0"/>
        <w:adjustRightInd w:val="0"/>
        <w:spacing w:after="0" w:line="240" w:lineRule="auto"/>
        <w:jc w:val="both"/>
        <w:rPr>
          <w:rFonts w:ascii="Times New Roman" w:hAnsi="Times New Roman" w:cs="Times New Roman"/>
        </w:rPr>
      </w:pPr>
      <w:r w:rsidRPr="009C562F">
        <w:rPr>
          <w:rFonts w:ascii="Times New Roman" w:hAnsi="Times New Roman" w:cs="Times New Roman"/>
        </w:rPr>
        <w:t>- svjedodžbu iz koje je razvidno da je osoba stekla srednje strukovno obrazovanje za obavljanje poslova dimnjačara,</w:t>
      </w:r>
    </w:p>
    <w:p w14:paraId="384E2B54" w14:textId="77777777" w:rsidR="0095072C" w:rsidRPr="009C562F" w:rsidRDefault="0095072C" w:rsidP="0095072C">
      <w:pPr>
        <w:autoSpaceDE w:val="0"/>
        <w:autoSpaceDN w:val="0"/>
        <w:adjustRightInd w:val="0"/>
        <w:spacing w:after="0" w:line="240" w:lineRule="auto"/>
        <w:jc w:val="both"/>
        <w:rPr>
          <w:rFonts w:ascii="Times New Roman" w:hAnsi="Times New Roman" w:cs="Times New Roman"/>
        </w:rPr>
      </w:pPr>
      <w:r w:rsidRPr="009C562F">
        <w:rPr>
          <w:rFonts w:ascii="Times New Roman" w:hAnsi="Times New Roman" w:cs="Times New Roman"/>
        </w:rPr>
        <w:t>- radnu knjižicu (ovjereni preslik) ili potvrdu Hrvatskog zavoda za mirovinsko osiguranje o podacima evidentiranim u matičnoj evidenciji HZMO kao dokaz o zapošljavanju odnosno odgovarajući ugovor kao dokaz o raspolaganju stručnom osobom (dimnjačarom).</w:t>
      </w:r>
    </w:p>
    <w:p w14:paraId="29E111FB" w14:textId="77777777" w:rsidR="0095072C" w:rsidRPr="009C562F" w:rsidRDefault="0095072C" w:rsidP="0095072C">
      <w:pPr>
        <w:autoSpaceDE w:val="0"/>
        <w:autoSpaceDN w:val="0"/>
        <w:adjustRightInd w:val="0"/>
        <w:spacing w:after="0" w:line="240" w:lineRule="auto"/>
        <w:jc w:val="both"/>
        <w:rPr>
          <w:rFonts w:ascii="Times New Roman" w:hAnsi="Times New Roman" w:cs="Times New Roman"/>
          <w:i/>
          <w:iCs/>
        </w:rPr>
      </w:pPr>
    </w:p>
    <w:p w14:paraId="3A7B8334" w14:textId="77777777" w:rsidR="0095072C" w:rsidRPr="009C562F" w:rsidRDefault="0095072C" w:rsidP="0095072C">
      <w:pPr>
        <w:autoSpaceDE w:val="0"/>
        <w:autoSpaceDN w:val="0"/>
        <w:adjustRightInd w:val="0"/>
        <w:spacing w:after="0" w:line="240" w:lineRule="auto"/>
        <w:jc w:val="both"/>
        <w:rPr>
          <w:rFonts w:ascii="Times New Roman" w:hAnsi="Times New Roman" w:cs="Times New Roman"/>
          <w:i/>
          <w:iCs/>
        </w:rPr>
      </w:pPr>
      <w:r w:rsidRPr="009C562F">
        <w:rPr>
          <w:rFonts w:ascii="Times New Roman" w:hAnsi="Times New Roman" w:cs="Times New Roman"/>
          <w:i/>
          <w:iCs/>
        </w:rPr>
        <w:t>Ukoliko predviđeni  broj redaka na obrascu nije dostatan za unos svih potrebnih podataka broj redaka na obrascu može se povećati i nastaviti upis do potrebnog broja.</w:t>
      </w:r>
    </w:p>
    <w:p w14:paraId="2F65447F" w14:textId="77777777" w:rsidR="0095072C" w:rsidRPr="009C562F" w:rsidRDefault="0095072C" w:rsidP="0095072C">
      <w:pPr>
        <w:autoSpaceDE w:val="0"/>
        <w:autoSpaceDN w:val="0"/>
        <w:adjustRightInd w:val="0"/>
        <w:spacing w:after="0" w:line="240" w:lineRule="auto"/>
        <w:rPr>
          <w:rFonts w:ascii="Times New Roman" w:hAnsi="Times New Roman" w:cs="Times New Roman"/>
          <w:b/>
        </w:rPr>
      </w:pPr>
    </w:p>
    <w:p w14:paraId="5B019779" w14:textId="33961256" w:rsidR="0095072C" w:rsidRPr="009C562F" w:rsidRDefault="003823F4" w:rsidP="0095072C">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U _________________________ 2020</w:t>
      </w:r>
      <w:r w:rsidR="0095072C" w:rsidRPr="009C562F">
        <w:rPr>
          <w:rFonts w:ascii="Times New Roman" w:hAnsi="Times New Roman" w:cs="Times New Roman"/>
          <w:b/>
        </w:rPr>
        <w:t>.</w:t>
      </w:r>
    </w:p>
    <w:p w14:paraId="671CE6E7" w14:textId="77777777" w:rsidR="0095072C" w:rsidRPr="009C562F" w:rsidRDefault="0095072C" w:rsidP="0095072C">
      <w:pPr>
        <w:autoSpaceDE w:val="0"/>
        <w:autoSpaceDN w:val="0"/>
        <w:adjustRightInd w:val="0"/>
        <w:spacing w:after="0" w:line="240" w:lineRule="auto"/>
        <w:rPr>
          <w:rFonts w:ascii="Times New Roman" w:hAnsi="Times New Roman" w:cs="Times New Roman"/>
        </w:rPr>
      </w:pPr>
      <w:r w:rsidRPr="009C562F">
        <w:rPr>
          <w:rFonts w:ascii="Times New Roman" w:hAnsi="Times New Roman" w:cs="Times New Roman"/>
        </w:rPr>
        <w:t xml:space="preserve">           (mjesto i datum)</w:t>
      </w:r>
    </w:p>
    <w:p w14:paraId="5AD325FA" w14:textId="77777777" w:rsidR="0095072C" w:rsidRPr="009C562F" w:rsidRDefault="0095072C" w:rsidP="0095072C">
      <w:pPr>
        <w:spacing w:after="0" w:line="240" w:lineRule="auto"/>
        <w:jc w:val="center"/>
        <w:rPr>
          <w:rFonts w:ascii="Times New Roman" w:hAnsi="Times New Roman" w:cs="Times New Roman"/>
        </w:rPr>
      </w:pPr>
    </w:p>
    <w:p w14:paraId="7164BD89" w14:textId="77777777" w:rsidR="0095072C" w:rsidRPr="009C562F" w:rsidRDefault="0095072C" w:rsidP="0095072C">
      <w:pPr>
        <w:spacing w:after="0" w:line="240" w:lineRule="auto"/>
        <w:jc w:val="center"/>
        <w:rPr>
          <w:rFonts w:ascii="Times New Roman" w:hAnsi="Times New Roman" w:cs="Times New Roman"/>
        </w:rPr>
      </w:pPr>
      <w:r w:rsidRPr="009C562F">
        <w:rPr>
          <w:rFonts w:ascii="Times New Roman" w:hAnsi="Times New Roman" w:cs="Times New Roman"/>
          <w:b/>
        </w:rPr>
        <w:tab/>
      </w:r>
      <w:r w:rsidRPr="009C562F">
        <w:rPr>
          <w:rFonts w:ascii="Times New Roman" w:hAnsi="Times New Roman" w:cs="Times New Roman"/>
          <w:b/>
        </w:rPr>
        <w:tab/>
      </w:r>
      <w:r w:rsidRPr="009C562F">
        <w:rPr>
          <w:rFonts w:ascii="Times New Roman" w:hAnsi="Times New Roman" w:cs="Times New Roman"/>
          <w:b/>
        </w:rPr>
        <w:tab/>
        <w:t>M.P.</w:t>
      </w:r>
      <w:r w:rsidRPr="009C562F">
        <w:rPr>
          <w:rFonts w:ascii="Times New Roman" w:hAnsi="Times New Roman" w:cs="Times New Roman"/>
          <w:b/>
        </w:rPr>
        <w:tab/>
      </w:r>
      <w:r w:rsidRPr="009C562F">
        <w:rPr>
          <w:rFonts w:ascii="Times New Roman" w:hAnsi="Times New Roman" w:cs="Times New Roman"/>
          <w:b/>
        </w:rPr>
        <w:tab/>
      </w:r>
      <w:r w:rsidRPr="009C562F">
        <w:rPr>
          <w:rFonts w:ascii="Times New Roman" w:hAnsi="Times New Roman" w:cs="Times New Roman"/>
          <w:b/>
        </w:rPr>
        <w:tab/>
      </w:r>
      <w:r w:rsidRPr="009C562F">
        <w:rPr>
          <w:rFonts w:ascii="Times New Roman" w:hAnsi="Times New Roman" w:cs="Times New Roman"/>
        </w:rPr>
        <w:t>________________________________________</w:t>
      </w:r>
    </w:p>
    <w:p w14:paraId="40C8292E" w14:textId="77777777" w:rsidR="0095072C" w:rsidRPr="009C562F" w:rsidRDefault="0095072C" w:rsidP="0095072C">
      <w:pPr>
        <w:spacing w:after="0" w:line="240" w:lineRule="auto"/>
        <w:jc w:val="both"/>
        <w:rPr>
          <w:rFonts w:ascii="Times New Roman" w:hAnsi="Times New Roman" w:cs="Times New Roman"/>
        </w:rPr>
      </w:pP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t xml:space="preserve">                 (ime i prezime ovlaštene osobe ponuditelja)</w:t>
      </w:r>
    </w:p>
    <w:p w14:paraId="59E09FA7" w14:textId="77777777" w:rsidR="0095072C" w:rsidRPr="009C562F" w:rsidRDefault="0095072C" w:rsidP="0095072C">
      <w:pPr>
        <w:spacing w:after="0" w:line="240" w:lineRule="auto"/>
        <w:jc w:val="both"/>
        <w:rPr>
          <w:rFonts w:ascii="Times New Roman" w:hAnsi="Times New Roman" w:cs="Times New Roman"/>
        </w:rPr>
      </w:pPr>
      <w:r w:rsidRPr="009C562F">
        <w:rPr>
          <w:rFonts w:ascii="Times New Roman" w:hAnsi="Times New Roman" w:cs="Times New Roman"/>
        </w:rPr>
        <w:tab/>
      </w:r>
    </w:p>
    <w:p w14:paraId="1959B09F" w14:textId="77777777" w:rsidR="0095072C" w:rsidRPr="009C562F" w:rsidRDefault="0095072C" w:rsidP="0095072C">
      <w:pPr>
        <w:spacing w:after="0" w:line="240" w:lineRule="auto"/>
        <w:jc w:val="both"/>
        <w:rPr>
          <w:rFonts w:ascii="Times New Roman" w:hAnsi="Times New Roman" w:cs="Times New Roman"/>
        </w:rPr>
      </w:pP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t xml:space="preserve">        </w:t>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t xml:space="preserve">    </w:t>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t xml:space="preserve">            ________________________________________</w:t>
      </w:r>
    </w:p>
    <w:p w14:paraId="550D4ACF" w14:textId="7661417A" w:rsidR="0095072C" w:rsidRPr="009C562F" w:rsidRDefault="0095072C" w:rsidP="009C562F">
      <w:pPr>
        <w:spacing w:after="0" w:line="240" w:lineRule="auto"/>
        <w:jc w:val="both"/>
        <w:rPr>
          <w:rFonts w:ascii="Times New Roman" w:eastAsia="Calibri" w:hAnsi="Times New Roman" w:cs="Times New Roman"/>
        </w:rPr>
      </w:pP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t xml:space="preserve">  (vlastoručni potpis ovlaštene osobe ponuditelja)</w:t>
      </w:r>
    </w:p>
    <w:p w14:paraId="67543550" w14:textId="77777777" w:rsidR="003F06D4" w:rsidRPr="009C562F" w:rsidRDefault="003F06D4" w:rsidP="0095072C">
      <w:pPr>
        <w:widowControl w:val="0"/>
        <w:autoSpaceDE w:val="0"/>
        <w:autoSpaceDN w:val="0"/>
        <w:adjustRightInd w:val="0"/>
        <w:spacing w:after="0" w:line="240" w:lineRule="auto"/>
        <w:jc w:val="right"/>
        <w:rPr>
          <w:rFonts w:ascii="Times New Roman" w:eastAsia="Arial" w:hAnsi="Times New Roman" w:cs="Times New Roman"/>
          <w:lang w:val="en-US"/>
        </w:rPr>
      </w:pPr>
    </w:p>
    <w:p w14:paraId="63DB8156" w14:textId="77777777" w:rsidR="009C562F" w:rsidRDefault="009C562F">
      <w:pPr>
        <w:rPr>
          <w:rFonts w:ascii="Times New Roman" w:eastAsia="Arial" w:hAnsi="Times New Roman" w:cs="Times New Roman"/>
          <w:b/>
          <w:bCs/>
          <w:lang w:val="en-US"/>
        </w:rPr>
      </w:pPr>
      <w:r>
        <w:rPr>
          <w:rFonts w:ascii="Times New Roman" w:eastAsia="Arial" w:hAnsi="Times New Roman" w:cs="Times New Roman"/>
          <w:b/>
          <w:bCs/>
          <w:lang w:val="en-US"/>
        </w:rPr>
        <w:br w:type="page"/>
      </w:r>
    </w:p>
    <w:p w14:paraId="79FBD09F" w14:textId="0E22B08B" w:rsidR="0095072C" w:rsidRPr="009C562F" w:rsidRDefault="0095072C" w:rsidP="009C562F">
      <w:pPr>
        <w:widowControl w:val="0"/>
        <w:autoSpaceDE w:val="0"/>
        <w:autoSpaceDN w:val="0"/>
        <w:adjustRightInd w:val="0"/>
        <w:spacing w:after="0" w:line="240" w:lineRule="auto"/>
        <w:rPr>
          <w:rFonts w:ascii="Times New Roman" w:eastAsia="Arial" w:hAnsi="Times New Roman" w:cs="Times New Roman"/>
          <w:b/>
          <w:bCs/>
          <w:lang w:val="en-US"/>
        </w:rPr>
      </w:pPr>
      <w:r w:rsidRPr="009C562F">
        <w:rPr>
          <w:rFonts w:ascii="Times New Roman" w:eastAsia="Arial" w:hAnsi="Times New Roman" w:cs="Times New Roman"/>
          <w:b/>
          <w:bCs/>
          <w:lang w:val="en-US"/>
        </w:rPr>
        <w:lastRenderedPageBreak/>
        <w:t>DOKUMENTACIJA ZA NADMETANJE</w:t>
      </w:r>
    </w:p>
    <w:p w14:paraId="4BAF8922" w14:textId="567C5F05" w:rsidR="0095072C" w:rsidRPr="009C562F" w:rsidRDefault="0095072C" w:rsidP="009C562F">
      <w:pPr>
        <w:widowControl w:val="0"/>
        <w:autoSpaceDE w:val="0"/>
        <w:autoSpaceDN w:val="0"/>
        <w:adjustRightInd w:val="0"/>
        <w:spacing w:after="0" w:line="240" w:lineRule="auto"/>
        <w:rPr>
          <w:rFonts w:ascii="Times New Roman" w:eastAsia="Arial" w:hAnsi="Times New Roman" w:cs="Times New Roman"/>
          <w:b/>
          <w:bCs/>
          <w:lang w:val="en-US"/>
        </w:rPr>
      </w:pPr>
      <w:r w:rsidRPr="009C562F">
        <w:rPr>
          <w:rFonts w:ascii="Times New Roman" w:eastAsia="Arial" w:hAnsi="Times New Roman" w:cs="Times New Roman"/>
          <w:b/>
          <w:bCs/>
          <w:lang w:val="en-US"/>
        </w:rPr>
        <w:t xml:space="preserve">OBRAZAC </w:t>
      </w:r>
      <w:r w:rsidR="0028570D" w:rsidRPr="009C562F">
        <w:rPr>
          <w:rFonts w:ascii="Times New Roman" w:eastAsia="Arial" w:hAnsi="Times New Roman" w:cs="Times New Roman"/>
          <w:b/>
          <w:bCs/>
          <w:lang w:val="en-US"/>
        </w:rPr>
        <w:t>7</w:t>
      </w:r>
    </w:p>
    <w:p w14:paraId="282CBAB7" w14:textId="3E203BFF" w:rsidR="0095072C" w:rsidRDefault="0095072C" w:rsidP="0095072C">
      <w:pPr>
        <w:widowControl w:val="0"/>
        <w:autoSpaceDE w:val="0"/>
        <w:autoSpaceDN w:val="0"/>
        <w:adjustRightInd w:val="0"/>
        <w:spacing w:after="0" w:line="240" w:lineRule="auto"/>
        <w:jc w:val="center"/>
        <w:rPr>
          <w:rFonts w:ascii="Times New Roman" w:eastAsia="Arial" w:hAnsi="Times New Roman" w:cs="Times New Roman"/>
          <w:lang w:val="en-US"/>
        </w:rPr>
      </w:pPr>
    </w:p>
    <w:p w14:paraId="75AA7A14" w14:textId="77777777" w:rsidR="009C562F" w:rsidRPr="009C562F" w:rsidRDefault="009C562F" w:rsidP="0095072C">
      <w:pPr>
        <w:widowControl w:val="0"/>
        <w:autoSpaceDE w:val="0"/>
        <w:autoSpaceDN w:val="0"/>
        <w:adjustRightInd w:val="0"/>
        <w:spacing w:after="0" w:line="240" w:lineRule="auto"/>
        <w:jc w:val="center"/>
        <w:rPr>
          <w:rFonts w:ascii="Times New Roman" w:eastAsia="Arial" w:hAnsi="Times New Roman" w:cs="Times New Roman"/>
          <w:lang w:val="en-US"/>
        </w:rPr>
      </w:pPr>
    </w:p>
    <w:p w14:paraId="7290D116" w14:textId="77777777" w:rsidR="0095072C" w:rsidRPr="009C562F" w:rsidRDefault="0095072C" w:rsidP="0095072C">
      <w:pPr>
        <w:widowControl w:val="0"/>
        <w:autoSpaceDE w:val="0"/>
        <w:autoSpaceDN w:val="0"/>
        <w:adjustRightInd w:val="0"/>
        <w:spacing w:after="0" w:line="240" w:lineRule="auto"/>
        <w:jc w:val="center"/>
        <w:rPr>
          <w:rFonts w:ascii="Times New Roman" w:eastAsia="Arial" w:hAnsi="Times New Roman" w:cs="Times New Roman"/>
          <w:b/>
          <w:bCs/>
          <w:lang w:val="en-US"/>
        </w:rPr>
      </w:pPr>
      <w:r w:rsidRPr="009C562F">
        <w:rPr>
          <w:rFonts w:ascii="Times New Roman" w:eastAsia="Arial" w:hAnsi="Times New Roman" w:cs="Times New Roman"/>
          <w:b/>
          <w:bCs/>
          <w:lang w:val="en-US"/>
        </w:rPr>
        <w:t>IZJAVA PONUDITELJA O DOSTAVI JAMSTVA</w:t>
      </w:r>
    </w:p>
    <w:p w14:paraId="38B21F0C" w14:textId="77777777" w:rsidR="0095072C" w:rsidRPr="009C562F" w:rsidRDefault="0095072C" w:rsidP="0095072C">
      <w:pPr>
        <w:widowControl w:val="0"/>
        <w:autoSpaceDE w:val="0"/>
        <w:autoSpaceDN w:val="0"/>
        <w:adjustRightInd w:val="0"/>
        <w:spacing w:after="0" w:line="240" w:lineRule="auto"/>
        <w:jc w:val="center"/>
        <w:rPr>
          <w:rFonts w:ascii="Times New Roman" w:eastAsia="Arial" w:hAnsi="Times New Roman" w:cs="Times New Roman"/>
          <w:b/>
          <w:bCs/>
          <w:lang w:val="en-US"/>
        </w:rPr>
      </w:pPr>
      <w:r w:rsidRPr="009C562F">
        <w:rPr>
          <w:rFonts w:ascii="Times New Roman" w:eastAsia="Arial" w:hAnsi="Times New Roman" w:cs="Times New Roman"/>
          <w:b/>
          <w:bCs/>
          <w:lang w:val="en-US"/>
        </w:rPr>
        <w:t>ZA PROVEDBU UGOVORA O KONCESIJI</w:t>
      </w:r>
    </w:p>
    <w:p w14:paraId="245DD21F" w14:textId="77777777" w:rsidR="0095072C" w:rsidRPr="009C562F" w:rsidRDefault="0095072C" w:rsidP="0095072C">
      <w:pPr>
        <w:widowControl w:val="0"/>
        <w:autoSpaceDE w:val="0"/>
        <w:autoSpaceDN w:val="0"/>
        <w:adjustRightInd w:val="0"/>
        <w:spacing w:after="0" w:line="240" w:lineRule="auto"/>
        <w:rPr>
          <w:rFonts w:ascii="Times New Roman" w:eastAsia="Arial" w:hAnsi="Times New Roman" w:cs="Times New Roman"/>
          <w:lang w:val="en-US"/>
        </w:rPr>
      </w:pPr>
    </w:p>
    <w:p w14:paraId="3E52C308" w14:textId="77777777" w:rsidR="0095072C" w:rsidRPr="009C562F" w:rsidRDefault="0095072C" w:rsidP="0095072C">
      <w:pPr>
        <w:widowControl w:val="0"/>
        <w:autoSpaceDE w:val="0"/>
        <w:autoSpaceDN w:val="0"/>
        <w:adjustRightInd w:val="0"/>
        <w:spacing w:after="0" w:line="240" w:lineRule="auto"/>
        <w:rPr>
          <w:rFonts w:ascii="Times New Roman" w:eastAsia="Arial" w:hAnsi="Times New Roman" w:cs="Times New Roman"/>
          <w:lang w:val="en-US"/>
        </w:rPr>
      </w:pPr>
    </w:p>
    <w:p w14:paraId="0810E699" w14:textId="77777777" w:rsidR="0095072C" w:rsidRPr="009C562F" w:rsidRDefault="0095072C" w:rsidP="0095072C">
      <w:pPr>
        <w:widowControl w:val="0"/>
        <w:autoSpaceDE w:val="0"/>
        <w:autoSpaceDN w:val="0"/>
        <w:adjustRightInd w:val="0"/>
        <w:spacing w:after="0" w:line="240" w:lineRule="auto"/>
        <w:rPr>
          <w:rFonts w:ascii="Times New Roman" w:eastAsia="Arial" w:hAnsi="Times New Roman" w:cs="Times New Roman"/>
        </w:rPr>
      </w:pPr>
      <w:r w:rsidRPr="009C562F">
        <w:rPr>
          <w:rFonts w:ascii="Times New Roman" w:eastAsia="Arial" w:hAnsi="Times New Roman" w:cs="Times New Roman"/>
        </w:rPr>
        <w:t>kojom ja, _________________________________________________________________________,</w:t>
      </w:r>
    </w:p>
    <w:p w14:paraId="0B6B2326" w14:textId="77777777" w:rsidR="0095072C" w:rsidRPr="009C562F" w:rsidRDefault="0095072C" w:rsidP="0095072C">
      <w:pPr>
        <w:widowControl w:val="0"/>
        <w:autoSpaceDE w:val="0"/>
        <w:autoSpaceDN w:val="0"/>
        <w:adjustRightInd w:val="0"/>
        <w:spacing w:after="0" w:line="240" w:lineRule="auto"/>
        <w:jc w:val="center"/>
        <w:rPr>
          <w:rFonts w:ascii="Times New Roman" w:eastAsia="Arial" w:hAnsi="Times New Roman" w:cs="Times New Roman"/>
          <w:i/>
          <w:iCs/>
        </w:rPr>
      </w:pPr>
      <w:r w:rsidRPr="009C562F">
        <w:rPr>
          <w:rFonts w:ascii="Times New Roman" w:eastAsia="Arial" w:hAnsi="Times New Roman" w:cs="Times New Roman"/>
          <w:i/>
          <w:iCs/>
        </w:rPr>
        <w:t>(ime i prezime, OIB i adresa)</w:t>
      </w:r>
    </w:p>
    <w:p w14:paraId="283018B0" w14:textId="77777777" w:rsidR="0095072C" w:rsidRPr="009C562F" w:rsidRDefault="0095072C" w:rsidP="0095072C">
      <w:pPr>
        <w:widowControl w:val="0"/>
        <w:autoSpaceDE w:val="0"/>
        <w:autoSpaceDN w:val="0"/>
        <w:adjustRightInd w:val="0"/>
        <w:spacing w:after="0" w:line="240" w:lineRule="auto"/>
        <w:rPr>
          <w:rFonts w:ascii="Times New Roman" w:eastAsia="Arial" w:hAnsi="Times New Roman" w:cs="Times New Roman"/>
        </w:rPr>
      </w:pPr>
    </w:p>
    <w:p w14:paraId="582FCE09" w14:textId="77777777" w:rsidR="0095072C" w:rsidRPr="009C562F" w:rsidRDefault="0095072C" w:rsidP="0095072C">
      <w:pPr>
        <w:widowControl w:val="0"/>
        <w:autoSpaceDE w:val="0"/>
        <w:autoSpaceDN w:val="0"/>
        <w:adjustRightInd w:val="0"/>
        <w:spacing w:after="0" w:line="240" w:lineRule="auto"/>
        <w:rPr>
          <w:rFonts w:ascii="Times New Roman" w:eastAsia="Arial" w:hAnsi="Times New Roman" w:cs="Times New Roman"/>
        </w:rPr>
      </w:pPr>
    </w:p>
    <w:p w14:paraId="3D000EA7" w14:textId="77777777" w:rsidR="0095072C" w:rsidRPr="009C562F" w:rsidRDefault="0095072C" w:rsidP="0095072C">
      <w:pPr>
        <w:widowControl w:val="0"/>
        <w:autoSpaceDE w:val="0"/>
        <w:autoSpaceDN w:val="0"/>
        <w:adjustRightInd w:val="0"/>
        <w:spacing w:after="0" w:line="240" w:lineRule="auto"/>
        <w:rPr>
          <w:rFonts w:ascii="Times New Roman" w:eastAsia="Arial" w:hAnsi="Times New Roman" w:cs="Times New Roman"/>
        </w:rPr>
      </w:pPr>
      <w:r w:rsidRPr="009C562F">
        <w:rPr>
          <w:rFonts w:ascii="Times New Roman" w:eastAsia="Arial" w:hAnsi="Times New Roman" w:cs="Times New Roman"/>
        </w:rPr>
        <w:t>kao osoba ovlaštena za zastupanje _____________________________________________________,</w:t>
      </w:r>
    </w:p>
    <w:p w14:paraId="463EFF46" w14:textId="77777777" w:rsidR="0095072C" w:rsidRPr="009C562F" w:rsidRDefault="0095072C" w:rsidP="0095072C">
      <w:pPr>
        <w:widowControl w:val="0"/>
        <w:autoSpaceDE w:val="0"/>
        <w:autoSpaceDN w:val="0"/>
        <w:adjustRightInd w:val="0"/>
        <w:spacing w:after="0" w:line="240" w:lineRule="auto"/>
        <w:jc w:val="center"/>
        <w:rPr>
          <w:rFonts w:ascii="Times New Roman" w:eastAsia="Arial" w:hAnsi="Times New Roman" w:cs="Times New Roman"/>
          <w:i/>
          <w:iCs/>
        </w:rPr>
      </w:pPr>
      <w:r w:rsidRPr="009C562F">
        <w:rPr>
          <w:rFonts w:ascii="Times New Roman" w:eastAsia="Arial" w:hAnsi="Times New Roman" w:cs="Times New Roman"/>
          <w:i/>
          <w:iCs/>
        </w:rPr>
        <w:t xml:space="preserve">                                                (naziv i sjedište gospodarskog subjekta/ponuditelja, OIB)</w:t>
      </w:r>
    </w:p>
    <w:p w14:paraId="79D3FBC4" w14:textId="77777777" w:rsidR="0095072C" w:rsidRPr="009C562F" w:rsidRDefault="0095072C" w:rsidP="0095072C">
      <w:pPr>
        <w:widowControl w:val="0"/>
        <w:autoSpaceDE w:val="0"/>
        <w:autoSpaceDN w:val="0"/>
        <w:adjustRightInd w:val="0"/>
        <w:spacing w:after="0" w:line="240" w:lineRule="auto"/>
        <w:rPr>
          <w:rFonts w:ascii="Times New Roman" w:eastAsia="Arial" w:hAnsi="Times New Roman" w:cs="Times New Roman"/>
        </w:rPr>
      </w:pPr>
    </w:p>
    <w:p w14:paraId="546E7827" w14:textId="10D81654" w:rsidR="0095072C" w:rsidRPr="009C562F" w:rsidRDefault="0095072C" w:rsidP="0095072C">
      <w:pPr>
        <w:widowControl w:val="0"/>
        <w:autoSpaceDE w:val="0"/>
        <w:autoSpaceDN w:val="0"/>
        <w:adjustRightInd w:val="0"/>
        <w:spacing w:after="0" w:line="240" w:lineRule="auto"/>
        <w:jc w:val="both"/>
        <w:rPr>
          <w:rFonts w:ascii="Times New Roman" w:eastAsia="Arial" w:hAnsi="Times New Roman" w:cs="Times New Roman"/>
          <w:color w:val="000000" w:themeColor="text1"/>
        </w:rPr>
      </w:pPr>
      <w:r w:rsidRPr="009C562F">
        <w:rPr>
          <w:rFonts w:ascii="Times New Roman" w:eastAsia="Arial" w:hAnsi="Times New Roman" w:cs="Times New Roman"/>
          <w:color w:val="000000" w:themeColor="text1"/>
        </w:rPr>
        <w:t>pod materijalnom i kaznenom odgovornošću izjavljujem da ću u slučaju odabira ponude</w:t>
      </w:r>
      <w:r w:rsidR="008520C2" w:rsidRPr="009C562F">
        <w:rPr>
          <w:rFonts w:ascii="Times New Roman" w:eastAsia="Arial" w:hAnsi="Times New Roman" w:cs="Times New Roman"/>
          <w:color w:val="000000" w:themeColor="text1"/>
        </w:rPr>
        <w:t>,</w:t>
      </w:r>
      <w:r w:rsidR="00B751CF" w:rsidRPr="009C562F">
        <w:rPr>
          <w:rFonts w:ascii="Times New Roman" w:eastAsia="Arial" w:hAnsi="Times New Roman" w:cs="Times New Roman"/>
          <w:color w:val="000000" w:themeColor="text1"/>
        </w:rPr>
        <w:t xml:space="preserve"> prije a </w:t>
      </w:r>
      <w:r w:rsidRPr="009C562F">
        <w:rPr>
          <w:rFonts w:ascii="Times New Roman" w:eastAsia="Arial" w:hAnsi="Times New Roman" w:cs="Times New Roman"/>
          <w:color w:val="000000" w:themeColor="text1"/>
        </w:rPr>
        <w:t xml:space="preserve"> najkasnije </w:t>
      </w:r>
      <w:r w:rsidR="008520C2" w:rsidRPr="009C562F">
        <w:rPr>
          <w:rFonts w:ascii="Times New Roman" w:eastAsia="Arial" w:hAnsi="Times New Roman" w:cs="Times New Roman"/>
          <w:color w:val="000000" w:themeColor="text1"/>
        </w:rPr>
        <w:t>prilikom</w:t>
      </w:r>
      <w:r w:rsidRPr="009C562F">
        <w:rPr>
          <w:rFonts w:ascii="Times New Roman" w:eastAsia="Arial" w:hAnsi="Times New Roman" w:cs="Times New Roman"/>
          <w:color w:val="000000" w:themeColor="text1"/>
        </w:rPr>
        <w:t xml:space="preserve"> sklapanja ugovora o koncesiji dostaviti Davatelju koncesije jamstvo za provedbu ugovora o koncesiji u obliku </w:t>
      </w:r>
      <w:r w:rsidR="00E26E51" w:rsidRPr="009C562F">
        <w:rPr>
          <w:rFonts w:ascii="Times New Roman" w:eastAsia="Arial" w:hAnsi="Times New Roman" w:cs="Times New Roman"/>
          <w:color w:val="000000" w:themeColor="text1"/>
        </w:rPr>
        <w:t xml:space="preserve">bjanko zadužnice ovjerene od strane javnog bilježnika na iznos koji pokriva </w:t>
      </w:r>
      <w:r w:rsidR="00BE7C62" w:rsidRPr="009C562F">
        <w:rPr>
          <w:rFonts w:ascii="Times New Roman" w:eastAsia="Arial" w:hAnsi="Times New Roman" w:cs="Times New Roman"/>
          <w:color w:val="000000" w:themeColor="text1"/>
        </w:rPr>
        <w:t xml:space="preserve">visinu od </w:t>
      </w:r>
      <w:r w:rsidR="00E34BDB" w:rsidRPr="009C562F">
        <w:rPr>
          <w:rFonts w:ascii="Times New Roman" w:eastAsia="Arial" w:hAnsi="Times New Roman" w:cs="Times New Roman"/>
          <w:color w:val="000000" w:themeColor="text1"/>
        </w:rPr>
        <w:t>50</w:t>
      </w:r>
      <w:r w:rsidR="00BE7C62" w:rsidRPr="009C562F">
        <w:rPr>
          <w:rFonts w:ascii="Times New Roman" w:eastAsia="Arial" w:hAnsi="Times New Roman" w:cs="Times New Roman"/>
          <w:color w:val="000000" w:themeColor="text1"/>
        </w:rPr>
        <w:t xml:space="preserve">.000,00 (slovima: </w:t>
      </w:r>
      <w:r w:rsidR="00E34BDB" w:rsidRPr="009C562F">
        <w:rPr>
          <w:rFonts w:ascii="Times New Roman" w:eastAsia="Arial" w:hAnsi="Times New Roman" w:cs="Times New Roman"/>
          <w:color w:val="000000" w:themeColor="text1"/>
        </w:rPr>
        <w:t>pedesettisuća</w:t>
      </w:r>
      <w:r w:rsidR="00E26E51" w:rsidRPr="009C562F">
        <w:rPr>
          <w:rFonts w:ascii="Times New Roman" w:eastAsia="Arial" w:hAnsi="Times New Roman" w:cs="Times New Roman"/>
          <w:color w:val="000000" w:themeColor="text1"/>
        </w:rPr>
        <w:t xml:space="preserve"> kuna)</w:t>
      </w:r>
      <w:r w:rsidRPr="009C562F">
        <w:rPr>
          <w:rFonts w:ascii="Times New Roman" w:eastAsia="Arial" w:hAnsi="Times New Roman" w:cs="Times New Roman"/>
          <w:color w:val="000000" w:themeColor="text1"/>
        </w:rPr>
        <w:t xml:space="preserve">, s rokom važenja </w:t>
      </w:r>
      <w:r w:rsidR="00E26E51" w:rsidRPr="009C562F">
        <w:rPr>
          <w:rFonts w:ascii="Times New Roman" w:eastAsia="Arial" w:hAnsi="Times New Roman" w:cs="Times New Roman"/>
          <w:color w:val="000000" w:themeColor="text1"/>
        </w:rPr>
        <w:t>do isteka Ugovornog roka.</w:t>
      </w:r>
    </w:p>
    <w:p w14:paraId="2D044404" w14:textId="77777777" w:rsidR="0095072C" w:rsidRPr="009C562F" w:rsidRDefault="0095072C" w:rsidP="0095072C">
      <w:pPr>
        <w:widowControl w:val="0"/>
        <w:autoSpaceDE w:val="0"/>
        <w:autoSpaceDN w:val="0"/>
        <w:spacing w:before="32" w:after="0" w:line="240" w:lineRule="auto"/>
        <w:rPr>
          <w:rFonts w:ascii="Times New Roman" w:eastAsia="Arial" w:hAnsi="Times New Roman" w:cs="Times New Roman"/>
        </w:rPr>
      </w:pPr>
    </w:p>
    <w:p w14:paraId="17B20ABF" w14:textId="77777777" w:rsidR="0095072C" w:rsidRPr="009C562F" w:rsidRDefault="0095072C" w:rsidP="0095072C">
      <w:pPr>
        <w:widowControl w:val="0"/>
        <w:autoSpaceDE w:val="0"/>
        <w:autoSpaceDN w:val="0"/>
        <w:spacing w:before="32" w:after="0" w:line="240" w:lineRule="auto"/>
        <w:rPr>
          <w:rFonts w:ascii="Times New Roman" w:eastAsia="Arial" w:hAnsi="Times New Roman" w:cs="Times New Roman"/>
        </w:rPr>
      </w:pPr>
    </w:p>
    <w:p w14:paraId="24530B31" w14:textId="7B7F715F" w:rsidR="0095072C" w:rsidRPr="009C562F" w:rsidRDefault="003823F4" w:rsidP="0095072C">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U _________________________ 2020</w:t>
      </w:r>
      <w:r w:rsidR="0095072C" w:rsidRPr="009C562F">
        <w:rPr>
          <w:rFonts w:ascii="Times New Roman" w:hAnsi="Times New Roman" w:cs="Times New Roman"/>
          <w:b/>
        </w:rPr>
        <w:t>.</w:t>
      </w:r>
    </w:p>
    <w:p w14:paraId="20E12D6C" w14:textId="77777777" w:rsidR="0095072C" w:rsidRPr="009C562F" w:rsidRDefault="0095072C" w:rsidP="0095072C">
      <w:pPr>
        <w:autoSpaceDE w:val="0"/>
        <w:autoSpaceDN w:val="0"/>
        <w:adjustRightInd w:val="0"/>
        <w:spacing w:after="0" w:line="240" w:lineRule="auto"/>
        <w:rPr>
          <w:rFonts w:ascii="Times New Roman" w:hAnsi="Times New Roman" w:cs="Times New Roman"/>
        </w:rPr>
      </w:pPr>
      <w:r w:rsidRPr="009C562F">
        <w:rPr>
          <w:rFonts w:ascii="Times New Roman" w:hAnsi="Times New Roman" w:cs="Times New Roman"/>
        </w:rPr>
        <w:t xml:space="preserve">           (mjesto i datum)</w:t>
      </w:r>
    </w:p>
    <w:p w14:paraId="79983ACF" w14:textId="77777777" w:rsidR="0095072C" w:rsidRPr="009C562F" w:rsidRDefault="0095072C" w:rsidP="0095072C">
      <w:pPr>
        <w:spacing w:after="0" w:line="240" w:lineRule="auto"/>
        <w:jc w:val="center"/>
        <w:rPr>
          <w:rFonts w:ascii="Times New Roman" w:hAnsi="Times New Roman" w:cs="Times New Roman"/>
        </w:rPr>
      </w:pPr>
    </w:p>
    <w:p w14:paraId="60150857" w14:textId="77777777" w:rsidR="0095072C" w:rsidRPr="009C562F" w:rsidRDefault="0095072C" w:rsidP="0095072C">
      <w:pPr>
        <w:spacing w:after="0" w:line="240" w:lineRule="auto"/>
        <w:jc w:val="center"/>
        <w:rPr>
          <w:rFonts w:ascii="Times New Roman" w:hAnsi="Times New Roman" w:cs="Times New Roman"/>
        </w:rPr>
      </w:pPr>
      <w:r w:rsidRPr="009C562F">
        <w:rPr>
          <w:rFonts w:ascii="Times New Roman" w:hAnsi="Times New Roman" w:cs="Times New Roman"/>
          <w:b/>
        </w:rPr>
        <w:tab/>
      </w:r>
      <w:r w:rsidRPr="009C562F">
        <w:rPr>
          <w:rFonts w:ascii="Times New Roman" w:hAnsi="Times New Roman" w:cs="Times New Roman"/>
          <w:b/>
        </w:rPr>
        <w:tab/>
      </w:r>
      <w:r w:rsidRPr="009C562F">
        <w:rPr>
          <w:rFonts w:ascii="Times New Roman" w:hAnsi="Times New Roman" w:cs="Times New Roman"/>
          <w:b/>
        </w:rPr>
        <w:tab/>
        <w:t>M.P.</w:t>
      </w:r>
      <w:r w:rsidRPr="009C562F">
        <w:rPr>
          <w:rFonts w:ascii="Times New Roman" w:hAnsi="Times New Roman" w:cs="Times New Roman"/>
          <w:b/>
        </w:rPr>
        <w:tab/>
      </w:r>
      <w:r w:rsidRPr="009C562F">
        <w:rPr>
          <w:rFonts w:ascii="Times New Roman" w:hAnsi="Times New Roman" w:cs="Times New Roman"/>
          <w:b/>
        </w:rPr>
        <w:tab/>
      </w:r>
      <w:r w:rsidRPr="009C562F">
        <w:rPr>
          <w:rFonts w:ascii="Times New Roman" w:hAnsi="Times New Roman" w:cs="Times New Roman"/>
          <w:b/>
        </w:rPr>
        <w:tab/>
      </w:r>
      <w:r w:rsidRPr="009C562F">
        <w:rPr>
          <w:rFonts w:ascii="Times New Roman" w:hAnsi="Times New Roman" w:cs="Times New Roman"/>
        </w:rPr>
        <w:t>________________________________________</w:t>
      </w:r>
    </w:p>
    <w:p w14:paraId="21EDD63C" w14:textId="77777777" w:rsidR="0095072C" w:rsidRPr="009C562F" w:rsidRDefault="0095072C" w:rsidP="0095072C">
      <w:pPr>
        <w:spacing w:after="0" w:line="240" w:lineRule="auto"/>
        <w:jc w:val="both"/>
        <w:rPr>
          <w:rFonts w:ascii="Times New Roman" w:hAnsi="Times New Roman" w:cs="Times New Roman"/>
        </w:rPr>
      </w:pP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t xml:space="preserve">                 (ime i prezime ovlaštene osobe ponuditelja)</w:t>
      </w:r>
    </w:p>
    <w:p w14:paraId="3C409377" w14:textId="77777777" w:rsidR="0095072C" w:rsidRPr="009C562F" w:rsidRDefault="0095072C" w:rsidP="0095072C">
      <w:pPr>
        <w:spacing w:after="0" w:line="240" w:lineRule="auto"/>
        <w:jc w:val="both"/>
        <w:rPr>
          <w:rFonts w:ascii="Times New Roman" w:hAnsi="Times New Roman" w:cs="Times New Roman"/>
        </w:rPr>
      </w:pPr>
      <w:r w:rsidRPr="009C562F">
        <w:rPr>
          <w:rFonts w:ascii="Times New Roman" w:hAnsi="Times New Roman" w:cs="Times New Roman"/>
        </w:rPr>
        <w:tab/>
      </w:r>
    </w:p>
    <w:p w14:paraId="146603A4" w14:textId="77777777" w:rsidR="0095072C" w:rsidRPr="009C562F" w:rsidRDefault="0095072C" w:rsidP="0095072C">
      <w:pPr>
        <w:spacing w:after="0" w:line="240" w:lineRule="auto"/>
        <w:jc w:val="both"/>
        <w:rPr>
          <w:rFonts w:ascii="Times New Roman" w:hAnsi="Times New Roman" w:cs="Times New Roman"/>
        </w:rPr>
      </w:pP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t xml:space="preserve">        </w:t>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t xml:space="preserve">            ________________________________________</w:t>
      </w:r>
    </w:p>
    <w:p w14:paraId="28A66207" w14:textId="77777777" w:rsidR="0095072C" w:rsidRPr="009C562F" w:rsidRDefault="0095072C" w:rsidP="0095072C">
      <w:pPr>
        <w:spacing w:after="0" w:line="240" w:lineRule="auto"/>
        <w:jc w:val="both"/>
        <w:rPr>
          <w:rFonts w:ascii="Times New Roman" w:hAnsi="Times New Roman" w:cs="Times New Roman"/>
        </w:rPr>
      </w:pP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r>
      <w:r w:rsidRPr="009C562F">
        <w:rPr>
          <w:rFonts w:ascii="Times New Roman" w:hAnsi="Times New Roman" w:cs="Times New Roman"/>
        </w:rPr>
        <w:tab/>
        <w:t xml:space="preserve">  (vlastoručni potpis ovlaštene osobe ponuditelja)</w:t>
      </w:r>
    </w:p>
    <w:sectPr w:rsidR="0095072C" w:rsidRPr="009C562F" w:rsidSect="00D919DC">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FB320" w14:textId="77777777" w:rsidR="0004476C" w:rsidRDefault="0004476C" w:rsidP="00D919DC">
      <w:pPr>
        <w:spacing w:after="0" w:line="240" w:lineRule="auto"/>
      </w:pPr>
      <w:r>
        <w:separator/>
      </w:r>
    </w:p>
  </w:endnote>
  <w:endnote w:type="continuationSeparator" w:id="0">
    <w:p w14:paraId="34F58139" w14:textId="77777777" w:rsidR="0004476C" w:rsidRDefault="0004476C" w:rsidP="00D91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031798"/>
      <w:docPartObj>
        <w:docPartGallery w:val="Page Numbers (Bottom of Page)"/>
        <w:docPartUnique/>
      </w:docPartObj>
    </w:sdtPr>
    <w:sdtEndPr/>
    <w:sdtContent>
      <w:p w14:paraId="515E2BF3" w14:textId="77777777" w:rsidR="008472B4" w:rsidRDefault="008472B4">
        <w:pPr>
          <w:pStyle w:val="Footer"/>
          <w:jc w:val="right"/>
        </w:pPr>
        <w:r>
          <w:fldChar w:fldCharType="begin"/>
        </w:r>
        <w:r>
          <w:instrText>PAGE   \* MERGEFORMAT</w:instrText>
        </w:r>
        <w:r>
          <w:fldChar w:fldCharType="separate"/>
        </w:r>
        <w:r w:rsidR="003823F4">
          <w:rPr>
            <w:noProof/>
          </w:rPr>
          <w:t>37</w:t>
        </w:r>
        <w:r>
          <w:fldChar w:fldCharType="end"/>
        </w:r>
      </w:p>
    </w:sdtContent>
  </w:sdt>
  <w:p w14:paraId="24C8E391" w14:textId="77777777" w:rsidR="008472B4" w:rsidRDefault="00847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FFE43" w14:textId="77777777" w:rsidR="0004476C" w:rsidRDefault="0004476C" w:rsidP="00D919DC">
      <w:pPr>
        <w:spacing w:after="0" w:line="240" w:lineRule="auto"/>
      </w:pPr>
      <w:r>
        <w:separator/>
      </w:r>
    </w:p>
  </w:footnote>
  <w:footnote w:type="continuationSeparator" w:id="0">
    <w:p w14:paraId="655CE9D7" w14:textId="77777777" w:rsidR="0004476C" w:rsidRDefault="0004476C" w:rsidP="00D91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4DE"/>
    <w:multiLevelType w:val="hybridMultilevel"/>
    <w:tmpl w:val="000039B3"/>
    <w:lvl w:ilvl="0" w:tplc="00002D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A26A1"/>
    <w:multiLevelType w:val="hybridMultilevel"/>
    <w:tmpl w:val="6EA29E0A"/>
    <w:lvl w:ilvl="0" w:tplc="76841BD8">
      <w:start w:val="1"/>
      <w:numFmt w:val="decimal"/>
      <w:lvlText w:val="%1."/>
      <w:lvlJc w:val="left"/>
      <w:pPr>
        <w:ind w:left="360" w:hanging="360"/>
      </w:pPr>
      <w:rPr>
        <w:rFonts w:ascii="Times New Roman" w:hAnsi="Times New Roman" w:cs="Times New Roman" w:hint="default"/>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DE4E09"/>
    <w:multiLevelType w:val="hybridMultilevel"/>
    <w:tmpl w:val="032627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CA1409"/>
    <w:multiLevelType w:val="hybridMultilevel"/>
    <w:tmpl w:val="825EDD7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CCC0D27"/>
    <w:multiLevelType w:val="hybridMultilevel"/>
    <w:tmpl w:val="8E2CAB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4CF7F76"/>
    <w:multiLevelType w:val="hybridMultilevel"/>
    <w:tmpl w:val="71CABB34"/>
    <w:lvl w:ilvl="0" w:tplc="210E61AE">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7C6F16"/>
    <w:multiLevelType w:val="hybridMultilevel"/>
    <w:tmpl w:val="CC58C09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68B0EA9"/>
    <w:multiLevelType w:val="hybridMultilevel"/>
    <w:tmpl w:val="59441EF4"/>
    <w:lvl w:ilvl="0" w:tplc="210E61AE">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234B68"/>
    <w:multiLevelType w:val="hybridMultilevel"/>
    <w:tmpl w:val="008A211C"/>
    <w:lvl w:ilvl="0" w:tplc="A15A9D8E">
      <w:start w:val="1"/>
      <w:numFmt w:val="decimal"/>
      <w:lvlText w:val="%1."/>
      <w:lvlJc w:val="left"/>
      <w:pPr>
        <w:ind w:left="360" w:hanging="360"/>
      </w:pPr>
      <w:rPr>
        <w:rFonts w:ascii="Times New Roman" w:hAnsi="Times New Roman" w:cs="Times New Roman"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FD0A1F"/>
    <w:multiLevelType w:val="hybridMultilevel"/>
    <w:tmpl w:val="D234B59E"/>
    <w:lvl w:ilvl="0" w:tplc="596E6B26">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93D60BD"/>
    <w:multiLevelType w:val="hybridMultilevel"/>
    <w:tmpl w:val="DAA80BEA"/>
    <w:lvl w:ilvl="0" w:tplc="C07E2970">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113604"/>
    <w:multiLevelType w:val="hybridMultilevel"/>
    <w:tmpl w:val="F0C4512A"/>
    <w:lvl w:ilvl="0" w:tplc="ACF496E4">
      <w:start w:val="3"/>
      <w:numFmt w:val="lowerLetter"/>
      <w:lvlText w:val="%1)"/>
      <w:lvlJc w:val="left"/>
      <w:pPr>
        <w:ind w:left="108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A2E1DD3"/>
    <w:multiLevelType w:val="hybridMultilevel"/>
    <w:tmpl w:val="7416EA96"/>
    <w:lvl w:ilvl="0" w:tplc="44AE38D0">
      <w:start w:val="1"/>
      <w:numFmt w:val="decimal"/>
      <w:lvlText w:val="%1."/>
      <w:lvlJc w:val="left"/>
      <w:pPr>
        <w:ind w:left="360" w:hanging="360"/>
      </w:pPr>
      <w:rPr>
        <w:rFonts w:ascii="Arial" w:hAnsi="Arial" w:cs="Aria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1B611BAC"/>
    <w:multiLevelType w:val="hybridMultilevel"/>
    <w:tmpl w:val="D3028DE8"/>
    <w:lvl w:ilvl="0" w:tplc="041A0017">
      <w:start w:val="1"/>
      <w:numFmt w:val="lowerLetter"/>
      <w:lvlText w:val="%1)"/>
      <w:lvlJc w:val="left"/>
      <w:pPr>
        <w:ind w:left="720" w:hanging="360"/>
      </w:pPr>
    </w:lvl>
    <w:lvl w:ilvl="1" w:tplc="8B162EE0">
      <w:start w:val="3"/>
      <w:numFmt w:val="bullet"/>
      <w:lvlText w:val="-"/>
      <w:lvlJc w:val="left"/>
      <w:pPr>
        <w:ind w:left="1440" w:hanging="360"/>
      </w:pPr>
      <w:rPr>
        <w:rFonts w:ascii="Calibri" w:eastAsiaTheme="minorHAnsi" w:hAnsi="Calibri" w:cstheme="minorHAnsi" w:hint="default"/>
      </w:rPr>
    </w:lvl>
    <w:lvl w:ilvl="2" w:tplc="9A2C37EE">
      <w:start w:val="1"/>
      <w:numFmt w:val="decimal"/>
      <w:lvlText w:val="%3."/>
      <w:lvlJc w:val="left"/>
      <w:pPr>
        <w:ind w:left="2340" w:hanging="360"/>
      </w:pPr>
      <w:rPr>
        <w:rFonts w:hint="default"/>
      </w:rPr>
    </w:lvl>
    <w:lvl w:ilvl="3" w:tplc="8542B966">
      <w:numFmt w:val="bullet"/>
      <w:lvlText w:val="•"/>
      <w:lvlJc w:val="left"/>
      <w:pPr>
        <w:ind w:left="2880" w:hanging="360"/>
      </w:pPr>
      <w:rPr>
        <w:rFonts w:ascii="Calibri" w:eastAsiaTheme="minorHAnsi" w:hAnsi="Calibri" w:cs="Calibri"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CB453A2"/>
    <w:multiLevelType w:val="hybridMultilevel"/>
    <w:tmpl w:val="538EED14"/>
    <w:lvl w:ilvl="0" w:tplc="210E61AE">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11B2EE2"/>
    <w:multiLevelType w:val="hybridMultilevel"/>
    <w:tmpl w:val="8ED0588A"/>
    <w:lvl w:ilvl="0" w:tplc="596E6B2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BE1B48"/>
    <w:multiLevelType w:val="hybridMultilevel"/>
    <w:tmpl w:val="7E04F702"/>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24CF5960"/>
    <w:multiLevelType w:val="hybridMultilevel"/>
    <w:tmpl w:val="006A4F8A"/>
    <w:lvl w:ilvl="0" w:tplc="210E61AE">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733134C"/>
    <w:multiLevelType w:val="hybridMultilevel"/>
    <w:tmpl w:val="DC70470A"/>
    <w:lvl w:ilvl="0" w:tplc="210E61AE">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7453FF4"/>
    <w:multiLevelType w:val="hybridMultilevel"/>
    <w:tmpl w:val="7B3888CA"/>
    <w:lvl w:ilvl="0" w:tplc="041A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8BC723E"/>
    <w:multiLevelType w:val="hybridMultilevel"/>
    <w:tmpl w:val="4BB613B8"/>
    <w:lvl w:ilvl="0" w:tplc="F59E6572">
      <w:start w:val="11"/>
      <w:numFmt w:val="bullet"/>
      <w:lvlText w:val="-"/>
      <w:lvlJc w:val="left"/>
      <w:pPr>
        <w:ind w:left="750" w:hanging="360"/>
      </w:pPr>
      <w:rPr>
        <w:rFonts w:ascii="Times New Roman" w:eastAsiaTheme="minorHAnsi" w:hAnsi="Times New Roman" w:cs="Times New Roman"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1" w15:restartNumberingAfterBreak="0">
    <w:nsid w:val="28F15EBD"/>
    <w:multiLevelType w:val="hybridMultilevel"/>
    <w:tmpl w:val="9E7A57EE"/>
    <w:lvl w:ilvl="0" w:tplc="596E6B26">
      <w:start w:val="1"/>
      <w:numFmt w:val="bullet"/>
      <w:lvlText w:val="-"/>
      <w:lvlJc w:val="left"/>
      <w:pPr>
        <w:ind w:left="720" w:hanging="360"/>
      </w:pPr>
      <w:rPr>
        <w:rFonts w:ascii="Calibri" w:hAnsi="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9E03EF2"/>
    <w:multiLevelType w:val="hybridMultilevel"/>
    <w:tmpl w:val="93F0DB54"/>
    <w:lvl w:ilvl="0" w:tplc="3FC82966">
      <w:start w:val="4"/>
      <w:numFmt w:val="bullet"/>
      <w:lvlText w:val="-"/>
      <w:lvlJc w:val="left"/>
      <w:pPr>
        <w:ind w:left="1065" w:hanging="705"/>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B906CE9"/>
    <w:multiLevelType w:val="hybridMultilevel"/>
    <w:tmpl w:val="E744CB38"/>
    <w:lvl w:ilvl="0" w:tplc="596E6B2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9651CC"/>
    <w:multiLevelType w:val="hybridMultilevel"/>
    <w:tmpl w:val="8AA6A704"/>
    <w:lvl w:ilvl="0" w:tplc="210E61AE">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C4C1FA6"/>
    <w:multiLevelType w:val="hybridMultilevel"/>
    <w:tmpl w:val="B00AF31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2CE75E71"/>
    <w:multiLevelType w:val="hybridMultilevel"/>
    <w:tmpl w:val="F0DE250C"/>
    <w:lvl w:ilvl="0" w:tplc="041A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4480764C">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24D5EE3"/>
    <w:multiLevelType w:val="hybridMultilevel"/>
    <w:tmpl w:val="D946022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9AD6BD7"/>
    <w:multiLevelType w:val="hybridMultilevel"/>
    <w:tmpl w:val="2870CD1A"/>
    <w:lvl w:ilvl="0" w:tplc="041A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BBC5599"/>
    <w:multiLevelType w:val="hybridMultilevel"/>
    <w:tmpl w:val="6B5C31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3F4731"/>
    <w:multiLevelType w:val="hybridMultilevel"/>
    <w:tmpl w:val="B6904D46"/>
    <w:lvl w:ilvl="0" w:tplc="596E6B2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AA739C"/>
    <w:multiLevelType w:val="hybridMultilevel"/>
    <w:tmpl w:val="EF960162"/>
    <w:lvl w:ilvl="0" w:tplc="041A0019">
      <w:start w:val="1"/>
      <w:numFmt w:val="lowerLetter"/>
      <w:lvlText w:val="%1."/>
      <w:lvlJc w:val="left"/>
      <w:pPr>
        <w:ind w:left="6" w:hanging="360"/>
      </w:p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32" w15:restartNumberingAfterBreak="0">
    <w:nsid w:val="51060803"/>
    <w:multiLevelType w:val="hybridMultilevel"/>
    <w:tmpl w:val="F5F080DE"/>
    <w:lvl w:ilvl="0" w:tplc="596E6B26">
      <w:start w:val="1"/>
      <w:numFmt w:val="bullet"/>
      <w:lvlText w:val="-"/>
      <w:lvlJc w:val="left"/>
      <w:pPr>
        <w:ind w:left="1428" w:hanging="360"/>
      </w:pPr>
      <w:rPr>
        <w:rFonts w:ascii="Calibri" w:hAnsi="Calibri"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3" w15:restartNumberingAfterBreak="0">
    <w:nsid w:val="51ED38FA"/>
    <w:multiLevelType w:val="hybridMultilevel"/>
    <w:tmpl w:val="5C524B2C"/>
    <w:lvl w:ilvl="0" w:tplc="041A0001">
      <w:start w:val="1"/>
      <w:numFmt w:val="bullet"/>
      <w:lvlText w:val=""/>
      <w:lvlJc w:val="left"/>
      <w:pPr>
        <w:ind w:left="768" w:hanging="360"/>
      </w:pPr>
      <w:rPr>
        <w:rFonts w:ascii="Symbol" w:hAnsi="Symbo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34" w15:restartNumberingAfterBreak="0">
    <w:nsid w:val="52F67F32"/>
    <w:multiLevelType w:val="hybridMultilevel"/>
    <w:tmpl w:val="06C28214"/>
    <w:lvl w:ilvl="0" w:tplc="596E6B2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355479"/>
    <w:multiLevelType w:val="hybridMultilevel"/>
    <w:tmpl w:val="E8581C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7551129"/>
    <w:multiLevelType w:val="hybridMultilevel"/>
    <w:tmpl w:val="12FCB1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87958AC"/>
    <w:multiLevelType w:val="hybridMultilevel"/>
    <w:tmpl w:val="E0802B60"/>
    <w:lvl w:ilvl="0" w:tplc="041A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A9C5B05"/>
    <w:multiLevelType w:val="hybridMultilevel"/>
    <w:tmpl w:val="11F6591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B19221B"/>
    <w:multiLevelType w:val="hybridMultilevel"/>
    <w:tmpl w:val="4F2E0F4C"/>
    <w:lvl w:ilvl="0" w:tplc="210E61AE">
      <w:start w:val="1"/>
      <w:numFmt w:val="bullet"/>
      <w:lvlText w:val="–"/>
      <w:lvlJc w:val="left"/>
      <w:pPr>
        <w:ind w:left="360" w:hanging="360"/>
      </w:pPr>
      <w:rPr>
        <w:rFonts w:ascii="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15:restartNumberingAfterBreak="0">
    <w:nsid w:val="5B4365BA"/>
    <w:multiLevelType w:val="hybridMultilevel"/>
    <w:tmpl w:val="B16E399C"/>
    <w:lvl w:ilvl="0" w:tplc="596E6B26">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5BED6415"/>
    <w:multiLevelType w:val="hybridMultilevel"/>
    <w:tmpl w:val="A6E08664"/>
    <w:lvl w:ilvl="0" w:tplc="8EE68244">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2" w15:restartNumberingAfterBreak="0">
    <w:nsid w:val="5C3F1727"/>
    <w:multiLevelType w:val="hybridMultilevel"/>
    <w:tmpl w:val="A8AC4E74"/>
    <w:lvl w:ilvl="0" w:tplc="242ACE0E">
      <w:start w:val="1"/>
      <w:numFmt w:val="lowerLetter"/>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07953AF"/>
    <w:multiLevelType w:val="hybridMultilevel"/>
    <w:tmpl w:val="696250D0"/>
    <w:lvl w:ilvl="0" w:tplc="041A0017">
      <w:start w:val="1"/>
      <w:numFmt w:val="lowerLetter"/>
      <w:lvlText w:val="%1)"/>
      <w:lvlJc w:val="left"/>
      <w:pPr>
        <w:ind w:left="1434" w:hanging="360"/>
      </w:pPr>
    </w:lvl>
    <w:lvl w:ilvl="1" w:tplc="041A0019" w:tentative="1">
      <w:start w:val="1"/>
      <w:numFmt w:val="lowerLetter"/>
      <w:lvlText w:val="%2."/>
      <w:lvlJc w:val="left"/>
      <w:pPr>
        <w:ind w:left="2154" w:hanging="360"/>
      </w:pPr>
    </w:lvl>
    <w:lvl w:ilvl="2" w:tplc="041A001B" w:tentative="1">
      <w:start w:val="1"/>
      <w:numFmt w:val="lowerRoman"/>
      <w:lvlText w:val="%3."/>
      <w:lvlJc w:val="right"/>
      <w:pPr>
        <w:ind w:left="2874" w:hanging="180"/>
      </w:pPr>
    </w:lvl>
    <w:lvl w:ilvl="3" w:tplc="041A000F" w:tentative="1">
      <w:start w:val="1"/>
      <w:numFmt w:val="decimal"/>
      <w:lvlText w:val="%4."/>
      <w:lvlJc w:val="left"/>
      <w:pPr>
        <w:ind w:left="3594" w:hanging="360"/>
      </w:pPr>
    </w:lvl>
    <w:lvl w:ilvl="4" w:tplc="041A0019" w:tentative="1">
      <w:start w:val="1"/>
      <w:numFmt w:val="lowerLetter"/>
      <w:lvlText w:val="%5."/>
      <w:lvlJc w:val="left"/>
      <w:pPr>
        <w:ind w:left="4314" w:hanging="360"/>
      </w:pPr>
    </w:lvl>
    <w:lvl w:ilvl="5" w:tplc="041A001B" w:tentative="1">
      <w:start w:val="1"/>
      <w:numFmt w:val="lowerRoman"/>
      <w:lvlText w:val="%6."/>
      <w:lvlJc w:val="right"/>
      <w:pPr>
        <w:ind w:left="5034" w:hanging="180"/>
      </w:pPr>
    </w:lvl>
    <w:lvl w:ilvl="6" w:tplc="041A000F" w:tentative="1">
      <w:start w:val="1"/>
      <w:numFmt w:val="decimal"/>
      <w:lvlText w:val="%7."/>
      <w:lvlJc w:val="left"/>
      <w:pPr>
        <w:ind w:left="5754" w:hanging="360"/>
      </w:pPr>
    </w:lvl>
    <w:lvl w:ilvl="7" w:tplc="041A0019" w:tentative="1">
      <w:start w:val="1"/>
      <w:numFmt w:val="lowerLetter"/>
      <w:lvlText w:val="%8."/>
      <w:lvlJc w:val="left"/>
      <w:pPr>
        <w:ind w:left="6474" w:hanging="360"/>
      </w:pPr>
    </w:lvl>
    <w:lvl w:ilvl="8" w:tplc="041A001B" w:tentative="1">
      <w:start w:val="1"/>
      <w:numFmt w:val="lowerRoman"/>
      <w:lvlText w:val="%9."/>
      <w:lvlJc w:val="right"/>
      <w:pPr>
        <w:ind w:left="7194" w:hanging="180"/>
      </w:pPr>
    </w:lvl>
  </w:abstractNum>
  <w:abstractNum w:abstractNumId="44" w15:restartNumberingAfterBreak="0">
    <w:nsid w:val="622277DC"/>
    <w:multiLevelType w:val="hybridMultilevel"/>
    <w:tmpl w:val="1B9EF7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43E6098"/>
    <w:multiLevelType w:val="hybridMultilevel"/>
    <w:tmpl w:val="7424215A"/>
    <w:lvl w:ilvl="0" w:tplc="210E61AE">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6F511A2"/>
    <w:multiLevelType w:val="hybridMultilevel"/>
    <w:tmpl w:val="A0D229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81657C7"/>
    <w:multiLevelType w:val="hybridMultilevel"/>
    <w:tmpl w:val="1D743B22"/>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15:restartNumberingAfterBreak="0">
    <w:nsid w:val="68542E04"/>
    <w:multiLevelType w:val="hybridMultilevel"/>
    <w:tmpl w:val="27EE53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696B6A41"/>
    <w:multiLevelType w:val="hybridMultilevel"/>
    <w:tmpl w:val="73AAB590"/>
    <w:lvl w:ilvl="0" w:tplc="568A5536">
      <w:start w:val="3"/>
      <w:numFmt w:val="bullet"/>
      <w:lvlText w:val="-"/>
      <w:lvlJc w:val="left"/>
      <w:pPr>
        <w:ind w:left="1065" w:hanging="705"/>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6B5733F6"/>
    <w:multiLevelType w:val="hybridMultilevel"/>
    <w:tmpl w:val="3BBACE50"/>
    <w:lvl w:ilvl="0" w:tplc="D3A6076E">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6B9A4982"/>
    <w:multiLevelType w:val="hybridMultilevel"/>
    <w:tmpl w:val="D3028DE8"/>
    <w:lvl w:ilvl="0" w:tplc="041A0017">
      <w:start w:val="1"/>
      <w:numFmt w:val="lowerLetter"/>
      <w:lvlText w:val="%1)"/>
      <w:lvlJc w:val="left"/>
      <w:pPr>
        <w:ind w:left="720" w:hanging="360"/>
      </w:pPr>
    </w:lvl>
    <w:lvl w:ilvl="1" w:tplc="8B162EE0">
      <w:start w:val="3"/>
      <w:numFmt w:val="bullet"/>
      <w:lvlText w:val="-"/>
      <w:lvlJc w:val="left"/>
      <w:pPr>
        <w:ind w:left="1440" w:hanging="360"/>
      </w:pPr>
      <w:rPr>
        <w:rFonts w:ascii="Calibri" w:eastAsiaTheme="minorHAnsi" w:hAnsi="Calibri" w:cstheme="minorHAnsi" w:hint="default"/>
      </w:rPr>
    </w:lvl>
    <w:lvl w:ilvl="2" w:tplc="9A2C37EE">
      <w:start w:val="1"/>
      <w:numFmt w:val="decimal"/>
      <w:lvlText w:val="%3."/>
      <w:lvlJc w:val="left"/>
      <w:pPr>
        <w:ind w:left="2340" w:hanging="360"/>
      </w:pPr>
      <w:rPr>
        <w:rFonts w:hint="default"/>
      </w:rPr>
    </w:lvl>
    <w:lvl w:ilvl="3" w:tplc="8542B966">
      <w:numFmt w:val="bullet"/>
      <w:lvlText w:val="•"/>
      <w:lvlJc w:val="left"/>
      <w:pPr>
        <w:ind w:left="2880" w:hanging="360"/>
      </w:pPr>
      <w:rPr>
        <w:rFonts w:ascii="Calibri" w:eastAsiaTheme="minorHAnsi" w:hAnsi="Calibri" w:cs="Calibri"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6BD93C26"/>
    <w:multiLevelType w:val="hybridMultilevel"/>
    <w:tmpl w:val="72FC944C"/>
    <w:lvl w:ilvl="0" w:tplc="210E61AE">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6C4D235D"/>
    <w:multiLevelType w:val="hybridMultilevel"/>
    <w:tmpl w:val="A57E7B4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6CD16E9B"/>
    <w:multiLevelType w:val="hybridMultilevel"/>
    <w:tmpl w:val="DC0C3658"/>
    <w:lvl w:ilvl="0" w:tplc="69D0B010">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FB41AEE"/>
    <w:multiLevelType w:val="hybridMultilevel"/>
    <w:tmpl w:val="A1886B66"/>
    <w:lvl w:ilvl="0" w:tplc="210E61AE">
      <w:start w:val="1"/>
      <w:numFmt w:val="bullet"/>
      <w:lvlText w:val="–"/>
      <w:lvlJc w:val="left"/>
      <w:pPr>
        <w:ind w:left="1068" w:hanging="360"/>
      </w:pPr>
      <w:rPr>
        <w:rFonts w:ascii="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6" w15:restartNumberingAfterBreak="0">
    <w:nsid w:val="70E25026"/>
    <w:multiLevelType w:val="hybridMultilevel"/>
    <w:tmpl w:val="24D67FA6"/>
    <w:lvl w:ilvl="0" w:tplc="041A000F">
      <w:start w:val="1"/>
      <w:numFmt w:val="decimal"/>
      <w:lvlText w:val="%1."/>
      <w:lvlJc w:val="left"/>
      <w:pPr>
        <w:ind w:left="720" w:hanging="360"/>
      </w:pPr>
    </w:lvl>
    <w:lvl w:ilvl="1" w:tplc="8B162EE0">
      <w:start w:val="3"/>
      <w:numFmt w:val="bullet"/>
      <w:lvlText w:val="-"/>
      <w:lvlJc w:val="left"/>
      <w:pPr>
        <w:ind w:left="1440" w:hanging="360"/>
      </w:pPr>
      <w:rPr>
        <w:rFonts w:ascii="Calibri" w:eastAsiaTheme="minorHAnsi" w:hAnsi="Calibri" w:cstheme="minorHAnsi" w:hint="default"/>
      </w:rPr>
    </w:lvl>
    <w:lvl w:ilvl="2" w:tplc="9A2C37EE">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711D2A6A"/>
    <w:multiLevelType w:val="hybridMultilevel"/>
    <w:tmpl w:val="1B0CE346"/>
    <w:lvl w:ilvl="0" w:tplc="DEF28C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715C37D8"/>
    <w:multiLevelType w:val="hybridMultilevel"/>
    <w:tmpl w:val="2B222C6A"/>
    <w:lvl w:ilvl="0" w:tplc="210E61AE">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736118B7"/>
    <w:multiLevelType w:val="hybridMultilevel"/>
    <w:tmpl w:val="1BA28398"/>
    <w:lvl w:ilvl="0" w:tplc="041A0011">
      <w:start w:val="1"/>
      <w:numFmt w:val="decimal"/>
      <w:lvlText w:val="%1)"/>
      <w:lvlJc w:val="left"/>
      <w:pPr>
        <w:ind w:left="720" w:hanging="360"/>
      </w:pPr>
    </w:lvl>
    <w:lvl w:ilvl="1" w:tplc="D472C318">
      <w:start w:val="1"/>
      <w:numFmt w:val="lowerLetter"/>
      <w:lvlText w:val="%2)"/>
      <w:lvlJc w:val="lef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494135C"/>
    <w:multiLevelType w:val="hybridMultilevel"/>
    <w:tmpl w:val="801E7892"/>
    <w:lvl w:ilvl="0" w:tplc="041A0005">
      <w:start w:val="1"/>
      <w:numFmt w:val="bullet"/>
      <w:lvlText w:val=""/>
      <w:lvlJc w:val="left"/>
      <w:pPr>
        <w:ind w:left="360" w:hanging="360"/>
      </w:pPr>
      <w:rPr>
        <w:rFonts w:ascii="Wingdings" w:hAnsi="Wingdings" w:cs="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1" w15:restartNumberingAfterBreak="0">
    <w:nsid w:val="75906B75"/>
    <w:multiLevelType w:val="hybridMultilevel"/>
    <w:tmpl w:val="4EB6FD92"/>
    <w:lvl w:ilvl="0" w:tplc="D3A6076E">
      <w:start w:val="1"/>
      <w:numFmt w:val="bullet"/>
      <w:lvlText w:val="-"/>
      <w:lvlJc w:val="left"/>
      <w:pPr>
        <w:ind w:left="720" w:hanging="360"/>
      </w:pPr>
      <w:rPr>
        <w:rFonts w:ascii="Calibri" w:hAnsi="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75C84A6C"/>
    <w:multiLevelType w:val="hybridMultilevel"/>
    <w:tmpl w:val="CFEC4E5C"/>
    <w:lvl w:ilvl="0" w:tplc="A4D297CA">
      <w:start w:val="1"/>
      <w:numFmt w:val="bullet"/>
      <w:lvlText w:val="●"/>
      <w:lvlJc w:val="left"/>
      <w:pPr>
        <w:ind w:left="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0CFE3E">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7CCADE">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98AB12">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CA44CE">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86F6AE">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36CEB6">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521410">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7CBFF0">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8122CD5"/>
    <w:multiLevelType w:val="hybridMultilevel"/>
    <w:tmpl w:val="5240E776"/>
    <w:lvl w:ilvl="0" w:tplc="596E6B2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BAC5B21"/>
    <w:multiLevelType w:val="hybridMultilevel"/>
    <w:tmpl w:val="AE4AFD84"/>
    <w:lvl w:ilvl="0" w:tplc="596E6B26">
      <w:start w:val="1"/>
      <w:numFmt w:val="bullet"/>
      <w:lvlText w:val="-"/>
      <w:lvlJc w:val="left"/>
      <w:pPr>
        <w:ind w:left="735" w:hanging="360"/>
      </w:pPr>
      <w:rPr>
        <w:rFonts w:ascii="Calibri" w:hAnsi="Calibri"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65" w15:restartNumberingAfterBreak="0">
    <w:nsid w:val="7BF827B2"/>
    <w:multiLevelType w:val="hybridMultilevel"/>
    <w:tmpl w:val="321CE312"/>
    <w:lvl w:ilvl="0" w:tplc="596E6B26">
      <w:start w:val="1"/>
      <w:numFmt w:val="bullet"/>
      <w:lvlText w:val="-"/>
      <w:lvlJc w:val="left"/>
      <w:pPr>
        <w:ind w:left="600"/>
      </w:pPr>
      <w:rPr>
        <w:rFonts w:ascii="Calibri" w:hAnsi="Calibri" w:hint="default"/>
        <w:b w:val="0"/>
        <w:i w:val="0"/>
        <w:strike w:val="0"/>
        <w:dstrike w:val="0"/>
        <w:color w:val="000000"/>
        <w:sz w:val="22"/>
        <w:szCs w:val="22"/>
        <w:u w:val="none" w:color="000000"/>
        <w:bdr w:val="none" w:sz="0" w:space="0" w:color="auto"/>
        <w:shd w:val="clear" w:color="auto" w:fill="auto"/>
        <w:vertAlign w:val="baseline"/>
      </w:rPr>
    </w:lvl>
    <w:lvl w:ilvl="1" w:tplc="AA0CFE3E">
      <w:start w:val="1"/>
      <w:numFmt w:val="bullet"/>
      <w:lvlText w:val="o"/>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7CCADE">
      <w:start w:val="1"/>
      <w:numFmt w:val="bullet"/>
      <w:lvlText w:val="▪"/>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98AB12">
      <w:start w:val="1"/>
      <w:numFmt w:val="bullet"/>
      <w:lvlText w:val="•"/>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CA44CE">
      <w:start w:val="1"/>
      <w:numFmt w:val="bullet"/>
      <w:lvlText w:val="o"/>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86F6AE">
      <w:start w:val="1"/>
      <w:numFmt w:val="bullet"/>
      <w:lvlText w:val="▪"/>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36CEB6">
      <w:start w:val="1"/>
      <w:numFmt w:val="bullet"/>
      <w:lvlText w:val="•"/>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521410">
      <w:start w:val="1"/>
      <w:numFmt w:val="bullet"/>
      <w:lvlText w:val="o"/>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7CBFF0">
      <w:start w:val="1"/>
      <w:numFmt w:val="bullet"/>
      <w:lvlText w:val="▪"/>
      <w:lvlJc w:val="left"/>
      <w:pPr>
        <w:ind w:left="7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7DAB68AA"/>
    <w:multiLevelType w:val="hybridMultilevel"/>
    <w:tmpl w:val="8BF26B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3"/>
  </w:num>
  <w:num w:numId="2">
    <w:abstractNumId w:val="60"/>
  </w:num>
  <w:num w:numId="3">
    <w:abstractNumId w:val="47"/>
  </w:num>
  <w:num w:numId="4">
    <w:abstractNumId w:val="12"/>
  </w:num>
  <w:num w:numId="5">
    <w:abstractNumId w:val="7"/>
  </w:num>
  <w:num w:numId="6">
    <w:abstractNumId w:val="22"/>
  </w:num>
  <w:num w:numId="7">
    <w:abstractNumId w:val="44"/>
  </w:num>
  <w:num w:numId="8">
    <w:abstractNumId w:val="46"/>
  </w:num>
  <w:num w:numId="9">
    <w:abstractNumId w:val="55"/>
  </w:num>
  <w:num w:numId="10">
    <w:abstractNumId w:val="49"/>
  </w:num>
  <w:num w:numId="11">
    <w:abstractNumId w:val="51"/>
  </w:num>
  <w:num w:numId="12">
    <w:abstractNumId w:val="35"/>
  </w:num>
  <w:num w:numId="13">
    <w:abstractNumId w:val="52"/>
  </w:num>
  <w:num w:numId="14">
    <w:abstractNumId w:val="39"/>
  </w:num>
  <w:num w:numId="15">
    <w:abstractNumId w:val="17"/>
  </w:num>
  <w:num w:numId="16">
    <w:abstractNumId w:val="5"/>
  </w:num>
  <w:num w:numId="17">
    <w:abstractNumId w:val="27"/>
  </w:num>
  <w:num w:numId="18">
    <w:abstractNumId w:val="56"/>
  </w:num>
  <w:num w:numId="19">
    <w:abstractNumId w:val="61"/>
  </w:num>
  <w:num w:numId="20">
    <w:abstractNumId w:val="25"/>
  </w:num>
  <w:num w:numId="21">
    <w:abstractNumId w:val="3"/>
  </w:num>
  <w:num w:numId="22">
    <w:abstractNumId w:val="50"/>
  </w:num>
  <w:num w:numId="23">
    <w:abstractNumId w:val="2"/>
  </w:num>
  <w:num w:numId="24">
    <w:abstractNumId w:val="48"/>
  </w:num>
  <w:num w:numId="25">
    <w:abstractNumId w:val="4"/>
  </w:num>
  <w:num w:numId="26">
    <w:abstractNumId w:val="13"/>
  </w:num>
  <w:num w:numId="27">
    <w:abstractNumId w:val="38"/>
  </w:num>
  <w:num w:numId="28">
    <w:abstractNumId w:val="18"/>
  </w:num>
  <w:num w:numId="29">
    <w:abstractNumId w:val="0"/>
  </w:num>
  <w:num w:numId="30">
    <w:abstractNumId w:val="66"/>
  </w:num>
  <w:num w:numId="31">
    <w:abstractNumId w:val="41"/>
  </w:num>
  <w:num w:numId="32">
    <w:abstractNumId w:val="14"/>
  </w:num>
  <w:num w:numId="33">
    <w:abstractNumId w:val="45"/>
  </w:num>
  <w:num w:numId="34">
    <w:abstractNumId w:val="24"/>
  </w:num>
  <w:num w:numId="35">
    <w:abstractNumId w:val="62"/>
  </w:num>
  <w:num w:numId="36">
    <w:abstractNumId w:val="58"/>
  </w:num>
  <w:num w:numId="37">
    <w:abstractNumId w:val="63"/>
  </w:num>
  <w:num w:numId="38">
    <w:abstractNumId w:val="20"/>
  </w:num>
  <w:num w:numId="39">
    <w:abstractNumId w:val="26"/>
  </w:num>
  <w:num w:numId="40">
    <w:abstractNumId w:val="28"/>
  </w:num>
  <w:num w:numId="41">
    <w:abstractNumId w:val="59"/>
  </w:num>
  <w:num w:numId="42">
    <w:abstractNumId w:val="29"/>
  </w:num>
  <w:num w:numId="43">
    <w:abstractNumId w:val="9"/>
  </w:num>
  <w:num w:numId="44">
    <w:abstractNumId w:val="32"/>
  </w:num>
  <w:num w:numId="45">
    <w:abstractNumId w:val="64"/>
  </w:num>
  <w:num w:numId="46">
    <w:abstractNumId w:val="40"/>
  </w:num>
  <w:num w:numId="47">
    <w:abstractNumId w:val="31"/>
  </w:num>
  <w:num w:numId="48">
    <w:abstractNumId w:val="15"/>
  </w:num>
  <w:num w:numId="49">
    <w:abstractNumId w:val="34"/>
  </w:num>
  <w:num w:numId="50">
    <w:abstractNumId w:val="19"/>
  </w:num>
  <w:num w:numId="51">
    <w:abstractNumId w:val="54"/>
  </w:num>
  <w:num w:numId="52">
    <w:abstractNumId w:val="10"/>
  </w:num>
  <w:num w:numId="53">
    <w:abstractNumId w:val="8"/>
  </w:num>
  <w:num w:numId="54">
    <w:abstractNumId w:val="37"/>
  </w:num>
  <w:num w:numId="55">
    <w:abstractNumId w:val="30"/>
  </w:num>
  <w:num w:numId="56">
    <w:abstractNumId w:val="42"/>
  </w:num>
  <w:num w:numId="57">
    <w:abstractNumId w:val="21"/>
  </w:num>
  <w:num w:numId="58">
    <w:abstractNumId w:val="65"/>
  </w:num>
  <w:num w:numId="59">
    <w:abstractNumId w:val="1"/>
  </w:num>
  <w:num w:numId="60">
    <w:abstractNumId w:val="23"/>
  </w:num>
  <w:num w:numId="61">
    <w:abstractNumId w:val="16"/>
  </w:num>
  <w:num w:numId="62">
    <w:abstractNumId w:val="53"/>
  </w:num>
  <w:num w:numId="63">
    <w:abstractNumId w:val="11"/>
  </w:num>
  <w:num w:numId="64">
    <w:abstractNumId w:val="6"/>
  </w:num>
  <w:num w:numId="65">
    <w:abstractNumId w:val="57"/>
  </w:num>
  <w:num w:numId="66">
    <w:abstractNumId w:val="36"/>
  </w:num>
  <w:num w:numId="67">
    <w:abstractNumId w:val="4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84"/>
    <w:rsid w:val="00003C5F"/>
    <w:rsid w:val="00007C57"/>
    <w:rsid w:val="00016F47"/>
    <w:rsid w:val="00025FB2"/>
    <w:rsid w:val="0004476C"/>
    <w:rsid w:val="00044AD3"/>
    <w:rsid w:val="00046265"/>
    <w:rsid w:val="00050F3E"/>
    <w:rsid w:val="00050FEA"/>
    <w:rsid w:val="000745A1"/>
    <w:rsid w:val="00076541"/>
    <w:rsid w:val="000806AC"/>
    <w:rsid w:val="00083C3A"/>
    <w:rsid w:val="00085100"/>
    <w:rsid w:val="000965FE"/>
    <w:rsid w:val="000A3B63"/>
    <w:rsid w:val="000B163F"/>
    <w:rsid w:val="000C5738"/>
    <w:rsid w:val="000C583A"/>
    <w:rsid w:val="000C7894"/>
    <w:rsid w:val="000D4200"/>
    <w:rsid w:val="000E133C"/>
    <w:rsid w:val="000E6D46"/>
    <w:rsid w:val="000F22F1"/>
    <w:rsid w:val="000F2624"/>
    <w:rsid w:val="000F4E39"/>
    <w:rsid w:val="000F5A78"/>
    <w:rsid w:val="00110369"/>
    <w:rsid w:val="00124A36"/>
    <w:rsid w:val="00130BBE"/>
    <w:rsid w:val="001370A6"/>
    <w:rsid w:val="00137861"/>
    <w:rsid w:val="0013786D"/>
    <w:rsid w:val="00144383"/>
    <w:rsid w:val="0015285A"/>
    <w:rsid w:val="00152AE4"/>
    <w:rsid w:val="001541F0"/>
    <w:rsid w:val="001604EA"/>
    <w:rsid w:val="00170FEC"/>
    <w:rsid w:val="00172D8D"/>
    <w:rsid w:val="0017567B"/>
    <w:rsid w:val="00185EB6"/>
    <w:rsid w:val="0019694F"/>
    <w:rsid w:val="001A7BB5"/>
    <w:rsid w:val="001B218F"/>
    <w:rsid w:val="001B2D7A"/>
    <w:rsid w:val="001C0DE0"/>
    <w:rsid w:val="001D2795"/>
    <w:rsid w:val="001E0C3F"/>
    <w:rsid w:val="001E1C54"/>
    <w:rsid w:val="001E70C1"/>
    <w:rsid w:val="0020255C"/>
    <w:rsid w:val="002132D3"/>
    <w:rsid w:val="002143F3"/>
    <w:rsid w:val="00216B8A"/>
    <w:rsid w:val="00220757"/>
    <w:rsid w:val="00221E5B"/>
    <w:rsid w:val="00221EB9"/>
    <w:rsid w:val="00224D67"/>
    <w:rsid w:val="00226E21"/>
    <w:rsid w:val="00227C66"/>
    <w:rsid w:val="0023268B"/>
    <w:rsid w:val="00247B60"/>
    <w:rsid w:val="00254B6F"/>
    <w:rsid w:val="00254F49"/>
    <w:rsid w:val="00260E80"/>
    <w:rsid w:val="00264736"/>
    <w:rsid w:val="00266621"/>
    <w:rsid w:val="00275CD6"/>
    <w:rsid w:val="00282319"/>
    <w:rsid w:val="002828F3"/>
    <w:rsid w:val="0028570D"/>
    <w:rsid w:val="002873B8"/>
    <w:rsid w:val="002874DC"/>
    <w:rsid w:val="00292E61"/>
    <w:rsid w:val="0029573C"/>
    <w:rsid w:val="002A0BD8"/>
    <w:rsid w:val="002A11FC"/>
    <w:rsid w:val="002A4F15"/>
    <w:rsid w:val="002A504C"/>
    <w:rsid w:val="002B2893"/>
    <w:rsid w:val="002B3830"/>
    <w:rsid w:val="002B4B9F"/>
    <w:rsid w:val="002B7030"/>
    <w:rsid w:val="002D1712"/>
    <w:rsid w:val="002D2F5B"/>
    <w:rsid w:val="002D4FBF"/>
    <w:rsid w:val="002E16BA"/>
    <w:rsid w:val="002E5E8F"/>
    <w:rsid w:val="002F1349"/>
    <w:rsid w:val="0030565A"/>
    <w:rsid w:val="00310FD9"/>
    <w:rsid w:val="00313234"/>
    <w:rsid w:val="003146CD"/>
    <w:rsid w:val="00322775"/>
    <w:rsid w:val="0032737E"/>
    <w:rsid w:val="0032749D"/>
    <w:rsid w:val="00327704"/>
    <w:rsid w:val="003303DC"/>
    <w:rsid w:val="00347163"/>
    <w:rsid w:val="00350C45"/>
    <w:rsid w:val="003544D3"/>
    <w:rsid w:val="0035606A"/>
    <w:rsid w:val="0035786A"/>
    <w:rsid w:val="00360501"/>
    <w:rsid w:val="00363220"/>
    <w:rsid w:val="0036484C"/>
    <w:rsid w:val="00365795"/>
    <w:rsid w:val="003676A9"/>
    <w:rsid w:val="00372C17"/>
    <w:rsid w:val="003767F9"/>
    <w:rsid w:val="003823F4"/>
    <w:rsid w:val="00387B30"/>
    <w:rsid w:val="003974AA"/>
    <w:rsid w:val="00397533"/>
    <w:rsid w:val="003B4280"/>
    <w:rsid w:val="003B7322"/>
    <w:rsid w:val="003C04A1"/>
    <w:rsid w:val="003C058A"/>
    <w:rsid w:val="003C3BD4"/>
    <w:rsid w:val="003C760D"/>
    <w:rsid w:val="003C7680"/>
    <w:rsid w:val="003D289C"/>
    <w:rsid w:val="003D6EE5"/>
    <w:rsid w:val="003E0733"/>
    <w:rsid w:val="003E1D47"/>
    <w:rsid w:val="003E4244"/>
    <w:rsid w:val="003F06D4"/>
    <w:rsid w:val="003F1DD5"/>
    <w:rsid w:val="00401E9E"/>
    <w:rsid w:val="00404549"/>
    <w:rsid w:val="00410C4C"/>
    <w:rsid w:val="00426DB3"/>
    <w:rsid w:val="00427494"/>
    <w:rsid w:val="00432115"/>
    <w:rsid w:val="00436773"/>
    <w:rsid w:val="00440692"/>
    <w:rsid w:val="0044284B"/>
    <w:rsid w:val="00451EC6"/>
    <w:rsid w:val="0045656C"/>
    <w:rsid w:val="004612CB"/>
    <w:rsid w:val="00470697"/>
    <w:rsid w:val="00470DA7"/>
    <w:rsid w:val="00483840"/>
    <w:rsid w:val="0049100C"/>
    <w:rsid w:val="004971FC"/>
    <w:rsid w:val="004A179F"/>
    <w:rsid w:val="004B13B3"/>
    <w:rsid w:val="004B5FBE"/>
    <w:rsid w:val="004B6769"/>
    <w:rsid w:val="004C011F"/>
    <w:rsid w:val="004C126C"/>
    <w:rsid w:val="004C2EC6"/>
    <w:rsid w:val="004C6C9D"/>
    <w:rsid w:val="004D3082"/>
    <w:rsid w:val="004E3263"/>
    <w:rsid w:val="004F4244"/>
    <w:rsid w:val="00500D19"/>
    <w:rsid w:val="005026B0"/>
    <w:rsid w:val="005066C4"/>
    <w:rsid w:val="00510C91"/>
    <w:rsid w:val="00514CB8"/>
    <w:rsid w:val="0051790F"/>
    <w:rsid w:val="00531A0D"/>
    <w:rsid w:val="00536472"/>
    <w:rsid w:val="00540047"/>
    <w:rsid w:val="0054233A"/>
    <w:rsid w:val="00544C87"/>
    <w:rsid w:val="00547777"/>
    <w:rsid w:val="00547FC0"/>
    <w:rsid w:val="005568F5"/>
    <w:rsid w:val="00556B42"/>
    <w:rsid w:val="00561814"/>
    <w:rsid w:val="00564B07"/>
    <w:rsid w:val="005728D2"/>
    <w:rsid w:val="00577B63"/>
    <w:rsid w:val="00584887"/>
    <w:rsid w:val="00585148"/>
    <w:rsid w:val="0058676C"/>
    <w:rsid w:val="00590085"/>
    <w:rsid w:val="005A2DA7"/>
    <w:rsid w:val="005A48AA"/>
    <w:rsid w:val="005A6865"/>
    <w:rsid w:val="005A7379"/>
    <w:rsid w:val="005B0476"/>
    <w:rsid w:val="005B1D39"/>
    <w:rsid w:val="005C31F0"/>
    <w:rsid w:val="005C59E1"/>
    <w:rsid w:val="005E0997"/>
    <w:rsid w:val="005E2BA5"/>
    <w:rsid w:val="005E7C33"/>
    <w:rsid w:val="005F59E5"/>
    <w:rsid w:val="00602596"/>
    <w:rsid w:val="00604B96"/>
    <w:rsid w:val="0060661A"/>
    <w:rsid w:val="006078E9"/>
    <w:rsid w:val="006106B2"/>
    <w:rsid w:val="00611AB3"/>
    <w:rsid w:val="006152D7"/>
    <w:rsid w:val="0062434D"/>
    <w:rsid w:val="00624805"/>
    <w:rsid w:val="00624F8A"/>
    <w:rsid w:val="00643A7C"/>
    <w:rsid w:val="006527FA"/>
    <w:rsid w:val="00655E8D"/>
    <w:rsid w:val="00662E64"/>
    <w:rsid w:val="0066537C"/>
    <w:rsid w:val="006728F2"/>
    <w:rsid w:val="00674A98"/>
    <w:rsid w:val="006763E1"/>
    <w:rsid w:val="00677BEF"/>
    <w:rsid w:val="00686301"/>
    <w:rsid w:val="006A4EA3"/>
    <w:rsid w:val="006A77BC"/>
    <w:rsid w:val="006B157B"/>
    <w:rsid w:val="006C12B6"/>
    <w:rsid w:val="006C268C"/>
    <w:rsid w:val="006C44F3"/>
    <w:rsid w:val="006C4838"/>
    <w:rsid w:val="006C6844"/>
    <w:rsid w:val="006D0D85"/>
    <w:rsid w:val="006E6B0C"/>
    <w:rsid w:val="006E76C0"/>
    <w:rsid w:val="006E7D95"/>
    <w:rsid w:val="006F2528"/>
    <w:rsid w:val="00701235"/>
    <w:rsid w:val="007061FF"/>
    <w:rsid w:val="00716F8C"/>
    <w:rsid w:val="007172F0"/>
    <w:rsid w:val="00721C41"/>
    <w:rsid w:val="00722458"/>
    <w:rsid w:val="00726B90"/>
    <w:rsid w:val="007276BD"/>
    <w:rsid w:val="0074309C"/>
    <w:rsid w:val="00753D75"/>
    <w:rsid w:val="00760FC0"/>
    <w:rsid w:val="007731E7"/>
    <w:rsid w:val="00774A19"/>
    <w:rsid w:val="00775D8E"/>
    <w:rsid w:val="00783FFF"/>
    <w:rsid w:val="0079020C"/>
    <w:rsid w:val="00790539"/>
    <w:rsid w:val="00792BF8"/>
    <w:rsid w:val="00793A7C"/>
    <w:rsid w:val="00796228"/>
    <w:rsid w:val="007A71D2"/>
    <w:rsid w:val="007A7218"/>
    <w:rsid w:val="007B5A3B"/>
    <w:rsid w:val="007E39C6"/>
    <w:rsid w:val="007E3CDB"/>
    <w:rsid w:val="007E6555"/>
    <w:rsid w:val="007F72D8"/>
    <w:rsid w:val="008024A7"/>
    <w:rsid w:val="008060C4"/>
    <w:rsid w:val="00806238"/>
    <w:rsid w:val="00806422"/>
    <w:rsid w:val="00806D82"/>
    <w:rsid w:val="00807B98"/>
    <w:rsid w:val="00807EAD"/>
    <w:rsid w:val="008109E3"/>
    <w:rsid w:val="00827D18"/>
    <w:rsid w:val="00830A8C"/>
    <w:rsid w:val="008373A6"/>
    <w:rsid w:val="0084367C"/>
    <w:rsid w:val="00845B12"/>
    <w:rsid w:val="008472B4"/>
    <w:rsid w:val="008520C2"/>
    <w:rsid w:val="0085297E"/>
    <w:rsid w:val="00854E02"/>
    <w:rsid w:val="008720A6"/>
    <w:rsid w:val="00883EF3"/>
    <w:rsid w:val="00890380"/>
    <w:rsid w:val="008951E9"/>
    <w:rsid w:val="008B12BE"/>
    <w:rsid w:val="008B4F76"/>
    <w:rsid w:val="008B686D"/>
    <w:rsid w:val="008C57D2"/>
    <w:rsid w:val="008C6829"/>
    <w:rsid w:val="008D2646"/>
    <w:rsid w:val="008D51EE"/>
    <w:rsid w:val="008D69E2"/>
    <w:rsid w:val="008E01F4"/>
    <w:rsid w:val="008E4CB6"/>
    <w:rsid w:val="008E55C9"/>
    <w:rsid w:val="008F2A22"/>
    <w:rsid w:val="008F40D6"/>
    <w:rsid w:val="008F63C5"/>
    <w:rsid w:val="008F63D4"/>
    <w:rsid w:val="008F7E08"/>
    <w:rsid w:val="00904943"/>
    <w:rsid w:val="00910D9D"/>
    <w:rsid w:val="009120E7"/>
    <w:rsid w:val="0091377B"/>
    <w:rsid w:val="00913CF6"/>
    <w:rsid w:val="00916A7A"/>
    <w:rsid w:val="0091779F"/>
    <w:rsid w:val="00920134"/>
    <w:rsid w:val="0092166C"/>
    <w:rsid w:val="00923790"/>
    <w:rsid w:val="00924F02"/>
    <w:rsid w:val="009329B2"/>
    <w:rsid w:val="009421FE"/>
    <w:rsid w:val="00942D2F"/>
    <w:rsid w:val="00945502"/>
    <w:rsid w:val="0095072C"/>
    <w:rsid w:val="00956202"/>
    <w:rsid w:val="009563A3"/>
    <w:rsid w:val="00957537"/>
    <w:rsid w:val="00960FE0"/>
    <w:rsid w:val="00963076"/>
    <w:rsid w:val="0096358D"/>
    <w:rsid w:val="009638DF"/>
    <w:rsid w:val="00972EC6"/>
    <w:rsid w:val="00975E30"/>
    <w:rsid w:val="00977E1F"/>
    <w:rsid w:val="00984409"/>
    <w:rsid w:val="009978BA"/>
    <w:rsid w:val="00997B5D"/>
    <w:rsid w:val="009A4415"/>
    <w:rsid w:val="009B29C7"/>
    <w:rsid w:val="009B2E8B"/>
    <w:rsid w:val="009C1BA8"/>
    <w:rsid w:val="009C562F"/>
    <w:rsid w:val="009E33E7"/>
    <w:rsid w:val="009E341D"/>
    <w:rsid w:val="009E4AF0"/>
    <w:rsid w:val="009F09D2"/>
    <w:rsid w:val="009F1A1A"/>
    <w:rsid w:val="00A030B6"/>
    <w:rsid w:val="00A05FF0"/>
    <w:rsid w:val="00A060E7"/>
    <w:rsid w:val="00A157A4"/>
    <w:rsid w:val="00A26981"/>
    <w:rsid w:val="00A60E50"/>
    <w:rsid w:val="00A70AC9"/>
    <w:rsid w:val="00A8092C"/>
    <w:rsid w:val="00A81B41"/>
    <w:rsid w:val="00A81C1C"/>
    <w:rsid w:val="00A95AA9"/>
    <w:rsid w:val="00AA2FD6"/>
    <w:rsid w:val="00AA3CC0"/>
    <w:rsid w:val="00AA7A8B"/>
    <w:rsid w:val="00AC7E26"/>
    <w:rsid w:val="00AF516D"/>
    <w:rsid w:val="00AF53CE"/>
    <w:rsid w:val="00AF6F66"/>
    <w:rsid w:val="00AF7F2C"/>
    <w:rsid w:val="00B04777"/>
    <w:rsid w:val="00B12FCF"/>
    <w:rsid w:val="00B133F3"/>
    <w:rsid w:val="00B17698"/>
    <w:rsid w:val="00B17720"/>
    <w:rsid w:val="00B214AE"/>
    <w:rsid w:val="00B23E61"/>
    <w:rsid w:val="00B24F7F"/>
    <w:rsid w:val="00B25CD5"/>
    <w:rsid w:val="00B53F49"/>
    <w:rsid w:val="00B66198"/>
    <w:rsid w:val="00B72137"/>
    <w:rsid w:val="00B72864"/>
    <w:rsid w:val="00B74A21"/>
    <w:rsid w:val="00B751CF"/>
    <w:rsid w:val="00B754D9"/>
    <w:rsid w:val="00B75A4C"/>
    <w:rsid w:val="00B76686"/>
    <w:rsid w:val="00B77C49"/>
    <w:rsid w:val="00B861BC"/>
    <w:rsid w:val="00B8646D"/>
    <w:rsid w:val="00B870E3"/>
    <w:rsid w:val="00B90814"/>
    <w:rsid w:val="00B91132"/>
    <w:rsid w:val="00B927EC"/>
    <w:rsid w:val="00B96BC0"/>
    <w:rsid w:val="00BA765C"/>
    <w:rsid w:val="00BB3A99"/>
    <w:rsid w:val="00BB414D"/>
    <w:rsid w:val="00BC0B45"/>
    <w:rsid w:val="00BD40D7"/>
    <w:rsid w:val="00BE30B1"/>
    <w:rsid w:val="00BE7C62"/>
    <w:rsid w:val="00BF0217"/>
    <w:rsid w:val="00BF523D"/>
    <w:rsid w:val="00BF57D2"/>
    <w:rsid w:val="00C1306F"/>
    <w:rsid w:val="00C16D6F"/>
    <w:rsid w:val="00C20298"/>
    <w:rsid w:val="00C34E85"/>
    <w:rsid w:val="00C4061E"/>
    <w:rsid w:val="00C42256"/>
    <w:rsid w:val="00C44832"/>
    <w:rsid w:val="00C53C4A"/>
    <w:rsid w:val="00C53F11"/>
    <w:rsid w:val="00C71670"/>
    <w:rsid w:val="00C71F81"/>
    <w:rsid w:val="00C72D25"/>
    <w:rsid w:val="00C74A23"/>
    <w:rsid w:val="00C8290B"/>
    <w:rsid w:val="00C864E8"/>
    <w:rsid w:val="00C91BB6"/>
    <w:rsid w:val="00C97E0B"/>
    <w:rsid w:val="00CA0E4D"/>
    <w:rsid w:val="00CA2D86"/>
    <w:rsid w:val="00CA4179"/>
    <w:rsid w:val="00CA4C00"/>
    <w:rsid w:val="00CA5B0E"/>
    <w:rsid w:val="00CB0D84"/>
    <w:rsid w:val="00CC3193"/>
    <w:rsid w:val="00CC4846"/>
    <w:rsid w:val="00CC4B89"/>
    <w:rsid w:val="00CC72A8"/>
    <w:rsid w:val="00CC79E4"/>
    <w:rsid w:val="00CD30E3"/>
    <w:rsid w:val="00CD3CCD"/>
    <w:rsid w:val="00CD52F3"/>
    <w:rsid w:val="00CE2D11"/>
    <w:rsid w:val="00CF10EA"/>
    <w:rsid w:val="00CF3F7F"/>
    <w:rsid w:val="00CF400D"/>
    <w:rsid w:val="00CF4651"/>
    <w:rsid w:val="00CF6246"/>
    <w:rsid w:val="00CF691A"/>
    <w:rsid w:val="00D00DDB"/>
    <w:rsid w:val="00D00FAE"/>
    <w:rsid w:val="00D015AC"/>
    <w:rsid w:val="00D06970"/>
    <w:rsid w:val="00D07044"/>
    <w:rsid w:val="00D14D31"/>
    <w:rsid w:val="00D17DB6"/>
    <w:rsid w:val="00D25AF0"/>
    <w:rsid w:val="00D36183"/>
    <w:rsid w:val="00D428A3"/>
    <w:rsid w:val="00D43380"/>
    <w:rsid w:val="00D45458"/>
    <w:rsid w:val="00D470A8"/>
    <w:rsid w:val="00D47F5C"/>
    <w:rsid w:val="00D51722"/>
    <w:rsid w:val="00D53828"/>
    <w:rsid w:val="00D5446D"/>
    <w:rsid w:val="00D56899"/>
    <w:rsid w:val="00D62B89"/>
    <w:rsid w:val="00D670EA"/>
    <w:rsid w:val="00D8178C"/>
    <w:rsid w:val="00D853F8"/>
    <w:rsid w:val="00D915E8"/>
    <w:rsid w:val="00D919DC"/>
    <w:rsid w:val="00D94A9F"/>
    <w:rsid w:val="00DA05E0"/>
    <w:rsid w:val="00DA75B6"/>
    <w:rsid w:val="00DB16CA"/>
    <w:rsid w:val="00DB28E2"/>
    <w:rsid w:val="00DB6737"/>
    <w:rsid w:val="00DB6E29"/>
    <w:rsid w:val="00DC5DF2"/>
    <w:rsid w:val="00DC66BD"/>
    <w:rsid w:val="00DD64CE"/>
    <w:rsid w:val="00DD7FD6"/>
    <w:rsid w:val="00DF37A3"/>
    <w:rsid w:val="00DF383E"/>
    <w:rsid w:val="00DF4EDB"/>
    <w:rsid w:val="00DF4F35"/>
    <w:rsid w:val="00E004C1"/>
    <w:rsid w:val="00E15105"/>
    <w:rsid w:val="00E26E51"/>
    <w:rsid w:val="00E27C3D"/>
    <w:rsid w:val="00E34BDB"/>
    <w:rsid w:val="00E35726"/>
    <w:rsid w:val="00E35CD6"/>
    <w:rsid w:val="00E37CC1"/>
    <w:rsid w:val="00E37EC9"/>
    <w:rsid w:val="00E50756"/>
    <w:rsid w:val="00E52F3E"/>
    <w:rsid w:val="00E56A3E"/>
    <w:rsid w:val="00E7280F"/>
    <w:rsid w:val="00E74914"/>
    <w:rsid w:val="00E82DEC"/>
    <w:rsid w:val="00E8307F"/>
    <w:rsid w:val="00E830CD"/>
    <w:rsid w:val="00E9241E"/>
    <w:rsid w:val="00E979C8"/>
    <w:rsid w:val="00EA570C"/>
    <w:rsid w:val="00EA731D"/>
    <w:rsid w:val="00EB1F75"/>
    <w:rsid w:val="00EB7E06"/>
    <w:rsid w:val="00EC3530"/>
    <w:rsid w:val="00ED12C1"/>
    <w:rsid w:val="00ED6DAB"/>
    <w:rsid w:val="00EE353F"/>
    <w:rsid w:val="00EF3272"/>
    <w:rsid w:val="00F00094"/>
    <w:rsid w:val="00F0317E"/>
    <w:rsid w:val="00F1382E"/>
    <w:rsid w:val="00F13FB8"/>
    <w:rsid w:val="00F24B77"/>
    <w:rsid w:val="00F3135D"/>
    <w:rsid w:val="00F31F5B"/>
    <w:rsid w:val="00F340F4"/>
    <w:rsid w:val="00F35225"/>
    <w:rsid w:val="00F35567"/>
    <w:rsid w:val="00F467F9"/>
    <w:rsid w:val="00F47B51"/>
    <w:rsid w:val="00F5377C"/>
    <w:rsid w:val="00F65BA8"/>
    <w:rsid w:val="00F675A7"/>
    <w:rsid w:val="00F729A1"/>
    <w:rsid w:val="00F753A1"/>
    <w:rsid w:val="00F77473"/>
    <w:rsid w:val="00F905A0"/>
    <w:rsid w:val="00F90C1F"/>
    <w:rsid w:val="00F92908"/>
    <w:rsid w:val="00F9635D"/>
    <w:rsid w:val="00FA04E9"/>
    <w:rsid w:val="00FA499E"/>
    <w:rsid w:val="00FB12E4"/>
    <w:rsid w:val="00FB1C59"/>
    <w:rsid w:val="00FB5455"/>
    <w:rsid w:val="00FC3704"/>
    <w:rsid w:val="00FD2000"/>
    <w:rsid w:val="00FD41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3BD867"/>
  <w15:docId w15:val="{3EE0FEFB-8151-432F-9536-E633A9A1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C53F11"/>
    <w:pPr>
      <w:keepNext/>
      <w:keepLines/>
      <w:spacing w:after="0" w:line="259" w:lineRule="auto"/>
      <w:ind w:left="10" w:right="8" w:hanging="10"/>
      <w:jc w:val="center"/>
      <w:outlineLvl w:val="0"/>
    </w:pPr>
    <w:rPr>
      <w:rFonts w:ascii="Times New Roman" w:eastAsia="Times New Roman" w:hAnsi="Times New Roman" w:cs="Times New Roman"/>
      <w:b/>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D84"/>
    <w:pPr>
      <w:spacing w:after="0" w:line="240" w:lineRule="auto"/>
    </w:pPr>
  </w:style>
  <w:style w:type="character" w:styleId="Hyperlink">
    <w:name w:val="Hyperlink"/>
    <w:basedOn w:val="DefaultParagraphFont"/>
    <w:uiPriority w:val="99"/>
    <w:unhideWhenUsed/>
    <w:rsid w:val="00910D9D"/>
    <w:rPr>
      <w:color w:val="0000FF" w:themeColor="hyperlink"/>
      <w:u w:val="single"/>
    </w:rPr>
  </w:style>
  <w:style w:type="paragraph" w:styleId="FootnoteText">
    <w:name w:val="footnote text"/>
    <w:basedOn w:val="Normal"/>
    <w:link w:val="FootnoteTextChar"/>
    <w:uiPriority w:val="99"/>
    <w:semiHidden/>
    <w:unhideWhenUsed/>
    <w:rsid w:val="00D919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19DC"/>
    <w:rPr>
      <w:sz w:val="20"/>
      <w:szCs w:val="20"/>
    </w:rPr>
  </w:style>
  <w:style w:type="character" w:styleId="FootnoteReference">
    <w:name w:val="footnote reference"/>
    <w:basedOn w:val="DefaultParagraphFont"/>
    <w:uiPriority w:val="99"/>
    <w:semiHidden/>
    <w:unhideWhenUsed/>
    <w:rsid w:val="00D919DC"/>
    <w:rPr>
      <w:vertAlign w:val="superscript"/>
    </w:rPr>
  </w:style>
  <w:style w:type="paragraph" w:styleId="Header">
    <w:name w:val="header"/>
    <w:basedOn w:val="Normal"/>
    <w:link w:val="HeaderChar"/>
    <w:uiPriority w:val="99"/>
    <w:unhideWhenUsed/>
    <w:rsid w:val="00D919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19DC"/>
  </w:style>
  <w:style w:type="paragraph" w:styleId="Footer">
    <w:name w:val="footer"/>
    <w:basedOn w:val="Normal"/>
    <w:link w:val="FooterChar"/>
    <w:uiPriority w:val="99"/>
    <w:unhideWhenUsed/>
    <w:rsid w:val="00D919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19DC"/>
  </w:style>
  <w:style w:type="paragraph" w:styleId="BalloonText">
    <w:name w:val="Balloon Text"/>
    <w:basedOn w:val="Normal"/>
    <w:link w:val="BalloonTextChar"/>
    <w:uiPriority w:val="99"/>
    <w:semiHidden/>
    <w:unhideWhenUsed/>
    <w:rsid w:val="00B04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777"/>
    <w:rPr>
      <w:rFonts w:ascii="Tahoma" w:hAnsi="Tahoma" w:cs="Tahoma"/>
      <w:sz w:val="16"/>
      <w:szCs w:val="16"/>
    </w:rPr>
  </w:style>
  <w:style w:type="paragraph" w:styleId="BodyText">
    <w:name w:val="Body Text"/>
    <w:basedOn w:val="Normal"/>
    <w:link w:val="BodyTextChar"/>
    <w:uiPriority w:val="1"/>
    <w:qFormat/>
    <w:rsid w:val="0095072C"/>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95072C"/>
    <w:rPr>
      <w:rFonts w:ascii="Arial" w:eastAsia="Arial" w:hAnsi="Arial" w:cs="Arial"/>
      <w:lang w:val="en-US"/>
    </w:rPr>
  </w:style>
  <w:style w:type="table" w:customStyle="1" w:styleId="TableNormal1">
    <w:name w:val="Table Normal1"/>
    <w:uiPriority w:val="2"/>
    <w:semiHidden/>
    <w:unhideWhenUsed/>
    <w:qFormat/>
    <w:rsid w:val="009507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leGrid">
    <w:name w:val="Table Grid"/>
    <w:basedOn w:val="TableNormal"/>
    <w:uiPriority w:val="59"/>
    <w:rsid w:val="00950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5CD6"/>
    <w:rPr>
      <w:sz w:val="16"/>
      <w:szCs w:val="16"/>
    </w:rPr>
  </w:style>
  <w:style w:type="paragraph" w:styleId="CommentText">
    <w:name w:val="annotation text"/>
    <w:basedOn w:val="Normal"/>
    <w:link w:val="CommentTextChar"/>
    <w:uiPriority w:val="99"/>
    <w:semiHidden/>
    <w:unhideWhenUsed/>
    <w:rsid w:val="00E35CD6"/>
    <w:pPr>
      <w:spacing w:line="240" w:lineRule="auto"/>
    </w:pPr>
    <w:rPr>
      <w:sz w:val="20"/>
      <w:szCs w:val="20"/>
    </w:rPr>
  </w:style>
  <w:style w:type="character" w:customStyle="1" w:styleId="CommentTextChar">
    <w:name w:val="Comment Text Char"/>
    <w:basedOn w:val="DefaultParagraphFont"/>
    <w:link w:val="CommentText"/>
    <w:uiPriority w:val="99"/>
    <w:semiHidden/>
    <w:rsid w:val="00E35CD6"/>
    <w:rPr>
      <w:sz w:val="20"/>
      <w:szCs w:val="20"/>
    </w:rPr>
  </w:style>
  <w:style w:type="paragraph" w:styleId="CommentSubject">
    <w:name w:val="annotation subject"/>
    <w:basedOn w:val="CommentText"/>
    <w:next w:val="CommentText"/>
    <w:link w:val="CommentSubjectChar"/>
    <w:uiPriority w:val="99"/>
    <w:semiHidden/>
    <w:unhideWhenUsed/>
    <w:rsid w:val="00E35CD6"/>
    <w:rPr>
      <w:b/>
      <w:bCs/>
    </w:rPr>
  </w:style>
  <w:style w:type="character" w:customStyle="1" w:styleId="CommentSubjectChar">
    <w:name w:val="Comment Subject Char"/>
    <w:basedOn w:val="CommentTextChar"/>
    <w:link w:val="CommentSubject"/>
    <w:uiPriority w:val="99"/>
    <w:semiHidden/>
    <w:rsid w:val="00E35CD6"/>
    <w:rPr>
      <w:b/>
      <w:bCs/>
      <w:sz w:val="20"/>
      <w:szCs w:val="20"/>
    </w:rPr>
  </w:style>
  <w:style w:type="paragraph" w:styleId="ListParagraph">
    <w:name w:val="List Paragraph"/>
    <w:basedOn w:val="Normal"/>
    <w:uiPriority w:val="34"/>
    <w:qFormat/>
    <w:rsid w:val="00547777"/>
    <w:pPr>
      <w:ind w:left="720"/>
      <w:contextualSpacing/>
    </w:pPr>
  </w:style>
  <w:style w:type="paragraph" w:customStyle="1" w:styleId="Default">
    <w:name w:val="Default"/>
    <w:rsid w:val="00BC0B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53F11"/>
    <w:rPr>
      <w:rFonts w:ascii="Times New Roman" w:eastAsia="Times New Roman" w:hAnsi="Times New Roman" w:cs="Times New Roman"/>
      <w:b/>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ojn.nn.hr/Oglasni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njiandrijevci.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eojn.nn.hr/Oglasnik/clanak/upute-za-koristenje-eojna-rh/0/9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290EA-BD72-4DB0-8140-18DCB790B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44</Pages>
  <Words>12057</Words>
  <Characters>68726</Characters>
  <Application>Microsoft Office Word</Application>
  <DocSecurity>0</DocSecurity>
  <Lines>572</Lines>
  <Paragraphs>161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Mario Turković</cp:lastModifiedBy>
  <cp:revision>16</cp:revision>
  <cp:lastPrinted>2019-10-09T13:23:00Z</cp:lastPrinted>
  <dcterms:created xsi:type="dcterms:W3CDTF">2020-02-03T13:55:00Z</dcterms:created>
  <dcterms:modified xsi:type="dcterms:W3CDTF">2020-02-03T14:08:00Z</dcterms:modified>
</cp:coreProperties>
</file>